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2D3BC" w14:textId="0BD1B33D" w:rsidR="00D32EB7" w:rsidRPr="00EE4EA9" w:rsidRDefault="4CCFE5FD" w:rsidP="221348BE">
      <w:pPr>
        <w:spacing w:line="257" w:lineRule="auto"/>
        <w:jc w:val="both"/>
        <w:rPr>
          <w:rFonts w:ascii="Arial" w:hAnsi="Arial" w:cs="Arial"/>
          <w:sz w:val="22"/>
          <w:szCs w:val="22"/>
        </w:rPr>
      </w:pPr>
      <w:r w:rsidRPr="00EE4EA9">
        <w:rPr>
          <w:rFonts w:ascii="Arial" w:hAnsi="Arial" w:cs="Arial"/>
          <w:sz w:val="22"/>
          <w:szCs w:val="22"/>
        </w:rPr>
        <w:t xml:space="preserve">Pranešimas žiniasklaidai                  </w:t>
      </w:r>
      <w:r w:rsidR="6492A181" w:rsidRPr="00EE4EA9">
        <w:rPr>
          <w:rFonts w:ascii="Arial" w:hAnsi="Arial" w:cs="Arial"/>
          <w:sz w:val="22"/>
          <w:szCs w:val="22"/>
        </w:rPr>
        <w:tab/>
      </w:r>
      <w:r w:rsidR="6492A181" w:rsidRPr="00EE4EA9">
        <w:rPr>
          <w:rFonts w:ascii="Arial" w:hAnsi="Arial" w:cs="Arial"/>
          <w:sz w:val="22"/>
          <w:szCs w:val="22"/>
        </w:rPr>
        <w:tab/>
      </w:r>
      <w:r w:rsidR="6492A181" w:rsidRPr="00EE4EA9">
        <w:rPr>
          <w:rFonts w:ascii="Arial" w:hAnsi="Arial" w:cs="Arial"/>
          <w:sz w:val="22"/>
          <w:szCs w:val="22"/>
        </w:rPr>
        <w:tab/>
      </w:r>
      <w:r w:rsidR="6492A181" w:rsidRPr="00EE4EA9">
        <w:rPr>
          <w:rFonts w:ascii="Arial" w:hAnsi="Arial" w:cs="Arial"/>
          <w:sz w:val="22"/>
          <w:szCs w:val="22"/>
        </w:rPr>
        <w:tab/>
      </w:r>
      <w:r w:rsidRPr="00EE4EA9">
        <w:rPr>
          <w:rFonts w:ascii="Arial" w:hAnsi="Arial" w:cs="Arial"/>
          <w:sz w:val="22"/>
          <w:szCs w:val="22"/>
        </w:rPr>
        <w:t xml:space="preserve">        </w:t>
      </w:r>
    </w:p>
    <w:p w14:paraId="17BE4C20" w14:textId="336C61E5" w:rsidR="00D32EB7" w:rsidRPr="00EE4EA9" w:rsidRDefault="4DCE65AE" w:rsidP="221348BE">
      <w:pPr>
        <w:spacing w:line="257" w:lineRule="auto"/>
        <w:jc w:val="both"/>
        <w:rPr>
          <w:rFonts w:ascii="Arial" w:hAnsi="Arial" w:cs="Arial"/>
          <w:sz w:val="22"/>
          <w:szCs w:val="22"/>
        </w:rPr>
      </w:pPr>
      <w:r w:rsidRPr="00EE4EA9">
        <w:rPr>
          <w:rFonts w:ascii="Arial" w:hAnsi="Arial" w:cs="Arial"/>
          <w:sz w:val="22"/>
          <w:szCs w:val="22"/>
        </w:rPr>
        <w:t xml:space="preserve">2026 m. </w:t>
      </w:r>
      <w:r w:rsidR="4B9EFDAE" w:rsidRPr="00EE4EA9">
        <w:rPr>
          <w:rFonts w:ascii="Arial" w:hAnsi="Arial" w:cs="Arial"/>
          <w:sz w:val="22"/>
          <w:szCs w:val="22"/>
        </w:rPr>
        <w:t>spalio</w:t>
      </w:r>
      <w:r w:rsidRPr="00EE4EA9">
        <w:rPr>
          <w:rFonts w:ascii="Arial" w:hAnsi="Arial" w:cs="Arial"/>
          <w:sz w:val="22"/>
          <w:szCs w:val="22"/>
        </w:rPr>
        <w:t xml:space="preserve"> </w:t>
      </w:r>
      <w:r w:rsidR="0C7DBDD4" w:rsidRPr="00EE4EA9">
        <w:rPr>
          <w:rFonts w:ascii="Arial" w:hAnsi="Arial" w:cs="Arial"/>
          <w:sz w:val="22"/>
          <w:szCs w:val="22"/>
        </w:rPr>
        <w:t>15</w:t>
      </w:r>
      <w:r w:rsidRPr="00EE4EA9">
        <w:rPr>
          <w:rFonts w:ascii="Arial" w:hAnsi="Arial" w:cs="Arial"/>
          <w:sz w:val="22"/>
          <w:szCs w:val="22"/>
        </w:rPr>
        <w:t xml:space="preserve"> d</w:t>
      </w:r>
      <w:r w:rsidR="00FF398D" w:rsidRPr="00EE4EA9">
        <w:rPr>
          <w:rFonts w:ascii="Arial" w:hAnsi="Arial" w:cs="Arial"/>
          <w:sz w:val="22"/>
          <w:szCs w:val="22"/>
        </w:rPr>
        <w:t>.</w:t>
      </w:r>
    </w:p>
    <w:p w14:paraId="6A633B48" w14:textId="52D910E3" w:rsidR="15CB18A2" w:rsidRPr="00EE4EA9" w:rsidRDefault="5985C384" w:rsidP="221348BE">
      <w:pPr>
        <w:spacing w:line="257" w:lineRule="auto"/>
        <w:jc w:val="both"/>
        <w:rPr>
          <w:rFonts w:ascii="Arial" w:hAnsi="Arial" w:cs="Arial"/>
          <w:sz w:val="22"/>
          <w:szCs w:val="22"/>
        </w:rPr>
      </w:pPr>
      <w:r w:rsidRPr="00EE4EA9">
        <w:rPr>
          <w:rFonts w:ascii="Arial" w:hAnsi="Arial" w:cs="Arial"/>
          <w:sz w:val="22"/>
          <w:szCs w:val="22"/>
        </w:rPr>
        <w:t>Vilnius</w:t>
      </w:r>
    </w:p>
    <w:p w14:paraId="241C646D" w14:textId="3A5B798E" w:rsidR="00D32EB7" w:rsidRPr="00EE4EA9" w:rsidRDefault="3090665C" w:rsidP="221348BE">
      <w:pPr>
        <w:spacing w:line="257" w:lineRule="auto"/>
        <w:jc w:val="both"/>
        <w:rPr>
          <w:rFonts w:ascii="Arial" w:hAnsi="Arial" w:cs="Arial"/>
          <w:sz w:val="22"/>
          <w:szCs w:val="22"/>
        </w:rPr>
      </w:pPr>
      <w:r w:rsidRPr="00EE4EA9">
        <w:rPr>
          <w:rFonts w:ascii="Arial" w:hAnsi="Arial" w:cs="Arial"/>
          <w:sz w:val="22"/>
          <w:szCs w:val="22"/>
        </w:rPr>
        <w:t xml:space="preserve"> </w:t>
      </w:r>
    </w:p>
    <w:p w14:paraId="5B1F3ED4" w14:textId="4CFC2FF0" w:rsidR="007A6F27" w:rsidRPr="00EE4EA9" w:rsidRDefault="5A16CE79" w:rsidP="221348BE">
      <w:pPr>
        <w:jc w:val="both"/>
        <w:rPr>
          <w:rFonts w:ascii="Arial" w:hAnsi="Arial" w:cs="Arial"/>
          <w:b/>
          <w:bCs/>
          <w:sz w:val="22"/>
          <w:szCs w:val="22"/>
        </w:rPr>
      </w:pPr>
      <w:r w:rsidRPr="00EE4EA9">
        <w:rPr>
          <w:rFonts w:ascii="Arial" w:hAnsi="Arial" w:cs="Arial"/>
          <w:b/>
          <w:bCs/>
          <w:sz w:val="22"/>
          <w:szCs w:val="22"/>
        </w:rPr>
        <w:t>Šulinių ir gręžinių vandens kokybę tikrina</w:t>
      </w:r>
      <w:r w:rsidR="65C4D795" w:rsidRPr="00EE4EA9">
        <w:rPr>
          <w:rFonts w:ascii="Arial" w:hAnsi="Arial" w:cs="Arial"/>
          <w:b/>
          <w:bCs/>
          <w:sz w:val="22"/>
          <w:szCs w:val="22"/>
        </w:rPr>
        <w:t>si</w:t>
      </w:r>
      <w:r w:rsidRPr="00EE4EA9">
        <w:rPr>
          <w:rFonts w:ascii="Arial" w:hAnsi="Arial" w:cs="Arial"/>
          <w:b/>
          <w:bCs/>
          <w:sz w:val="22"/>
          <w:szCs w:val="22"/>
        </w:rPr>
        <w:t xml:space="preserve"> vis daugiau gyventojų: keturi iš dešimties mėginių neatitinka higienos normų</w:t>
      </w:r>
    </w:p>
    <w:p w14:paraId="58BA388F" w14:textId="77777777" w:rsidR="007A6F27" w:rsidRPr="00EE4EA9" w:rsidRDefault="007A6F27" w:rsidP="221348BE">
      <w:pPr>
        <w:jc w:val="both"/>
        <w:rPr>
          <w:rFonts w:ascii="Arial" w:hAnsi="Arial" w:cs="Arial"/>
          <w:b/>
          <w:bCs/>
          <w:sz w:val="22"/>
          <w:szCs w:val="22"/>
        </w:rPr>
      </w:pPr>
    </w:p>
    <w:p w14:paraId="7B18B537" w14:textId="6FE868D8" w:rsidR="007A6F27" w:rsidRPr="00EE4EA9" w:rsidRDefault="374931B5" w:rsidP="221348BE">
      <w:pPr>
        <w:spacing w:line="259" w:lineRule="auto"/>
        <w:jc w:val="both"/>
        <w:rPr>
          <w:rFonts w:ascii="Arial" w:hAnsi="Arial" w:cs="Arial"/>
          <w:b/>
          <w:bCs/>
          <w:sz w:val="22"/>
          <w:szCs w:val="22"/>
        </w:rPr>
      </w:pPr>
      <w:r w:rsidRPr="00EE4EA9">
        <w:rPr>
          <w:rFonts w:ascii="Arial" w:hAnsi="Arial" w:cs="Arial"/>
          <w:b/>
          <w:bCs/>
          <w:sz w:val="22"/>
          <w:szCs w:val="22"/>
        </w:rPr>
        <w:t xml:space="preserve">Per devynis </w:t>
      </w:r>
      <w:r w:rsidR="389DE2B1" w:rsidRPr="00EE4EA9">
        <w:rPr>
          <w:rFonts w:ascii="Arial" w:hAnsi="Arial" w:cs="Arial"/>
          <w:b/>
          <w:bCs/>
          <w:sz w:val="22"/>
          <w:szCs w:val="22"/>
        </w:rPr>
        <w:t>2026</w:t>
      </w:r>
      <w:r w:rsidRPr="00EE4EA9">
        <w:rPr>
          <w:rFonts w:ascii="Arial" w:hAnsi="Arial" w:cs="Arial"/>
          <w:b/>
          <w:bCs/>
          <w:sz w:val="22"/>
          <w:szCs w:val="22"/>
        </w:rPr>
        <w:t xml:space="preserve"> metų mėnesius „Vilniaus vandenų“ laboratorija ištyrė beveik 1,2 tūkst. privačių šulinių ir </w:t>
      </w:r>
      <w:r w:rsidR="0B4F591B" w:rsidRPr="00EE4EA9">
        <w:rPr>
          <w:rFonts w:ascii="Arial" w:hAnsi="Arial" w:cs="Arial"/>
          <w:b/>
          <w:bCs/>
          <w:sz w:val="22"/>
          <w:szCs w:val="22"/>
        </w:rPr>
        <w:t xml:space="preserve">individualių </w:t>
      </w:r>
      <w:r w:rsidRPr="00EE4EA9">
        <w:rPr>
          <w:rFonts w:ascii="Arial" w:hAnsi="Arial" w:cs="Arial"/>
          <w:b/>
          <w:bCs/>
          <w:sz w:val="22"/>
          <w:szCs w:val="22"/>
        </w:rPr>
        <w:t xml:space="preserve">gręžinių vandens mėginių. Tyrimų rezultatai parodė, kad maždaug keturių iš dešimties tirtų mėginių vanduo neatitiko </w:t>
      </w:r>
      <w:r w:rsidR="0BAC8712" w:rsidRPr="00EE4EA9">
        <w:rPr>
          <w:rFonts w:ascii="Arial" w:hAnsi="Arial" w:cs="Arial"/>
          <w:b/>
          <w:bCs/>
          <w:sz w:val="22"/>
          <w:szCs w:val="22"/>
        </w:rPr>
        <w:t xml:space="preserve">Lietuvos </w:t>
      </w:r>
      <w:r w:rsidRPr="00EE4EA9">
        <w:rPr>
          <w:rFonts w:ascii="Arial" w:hAnsi="Arial" w:cs="Arial"/>
          <w:b/>
          <w:bCs/>
          <w:sz w:val="22"/>
          <w:szCs w:val="22"/>
        </w:rPr>
        <w:t xml:space="preserve">higienos </w:t>
      </w:r>
      <w:r w:rsidR="0BAC8712" w:rsidRPr="00EE4EA9">
        <w:rPr>
          <w:rFonts w:ascii="Arial" w:hAnsi="Arial" w:cs="Arial"/>
          <w:b/>
          <w:bCs/>
          <w:sz w:val="22"/>
          <w:szCs w:val="22"/>
        </w:rPr>
        <w:t xml:space="preserve">normos HN24:2023 </w:t>
      </w:r>
      <w:r w:rsidRPr="00EE4EA9">
        <w:rPr>
          <w:rFonts w:ascii="Arial" w:hAnsi="Arial" w:cs="Arial"/>
          <w:b/>
          <w:bCs/>
          <w:sz w:val="22"/>
          <w:szCs w:val="22"/>
        </w:rPr>
        <w:t xml:space="preserve">reikalavimų. </w:t>
      </w:r>
      <w:r w:rsidR="06915F8D" w:rsidRPr="00EE4EA9">
        <w:rPr>
          <w:rFonts w:ascii="Arial" w:hAnsi="Arial" w:cs="Arial"/>
          <w:b/>
          <w:bCs/>
          <w:sz w:val="22"/>
          <w:szCs w:val="22"/>
        </w:rPr>
        <w:t>Ekspertai</w:t>
      </w:r>
      <w:r w:rsidRPr="00EE4EA9">
        <w:rPr>
          <w:rFonts w:ascii="Arial" w:hAnsi="Arial" w:cs="Arial"/>
          <w:b/>
          <w:bCs/>
          <w:sz w:val="22"/>
          <w:szCs w:val="22"/>
        </w:rPr>
        <w:t xml:space="preserve"> pabrėžia, kad reguliarūs </w:t>
      </w:r>
      <w:r w:rsidR="7EEAC03E" w:rsidRPr="00EE4EA9">
        <w:rPr>
          <w:rFonts w:ascii="Arial" w:hAnsi="Arial" w:cs="Arial"/>
          <w:b/>
          <w:bCs/>
          <w:sz w:val="22"/>
          <w:szCs w:val="22"/>
        </w:rPr>
        <w:t xml:space="preserve">geriamojo </w:t>
      </w:r>
      <w:r w:rsidRPr="00EE4EA9">
        <w:rPr>
          <w:rFonts w:ascii="Arial" w:hAnsi="Arial" w:cs="Arial"/>
          <w:b/>
          <w:bCs/>
          <w:sz w:val="22"/>
          <w:szCs w:val="22"/>
        </w:rPr>
        <w:t>vandens tyrimai padeda laiku nustatyti galimus taršos šaltinius ir pasirinkti tinkamas priemones vandens kokybei gerinti.</w:t>
      </w:r>
    </w:p>
    <w:p w14:paraId="7DECF510" w14:textId="77777777" w:rsidR="007A6F27" w:rsidRPr="00EE4EA9" w:rsidRDefault="007A6F27" w:rsidP="221348BE">
      <w:pPr>
        <w:jc w:val="both"/>
        <w:rPr>
          <w:rFonts w:ascii="Arial" w:hAnsi="Arial" w:cs="Arial"/>
          <w:b/>
          <w:bCs/>
          <w:sz w:val="22"/>
          <w:szCs w:val="22"/>
        </w:rPr>
      </w:pPr>
    </w:p>
    <w:p w14:paraId="06827135" w14:textId="0D2AED6C" w:rsidR="007A6F27" w:rsidRPr="00EE4EA9" w:rsidRDefault="5943F52D" w:rsidP="221348BE">
      <w:pPr>
        <w:spacing w:line="259" w:lineRule="auto"/>
        <w:jc w:val="both"/>
        <w:rPr>
          <w:rFonts w:ascii="Arial" w:hAnsi="Arial" w:cs="Arial"/>
          <w:sz w:val="22"/>
          <w:szCs w:val="22"/>
        </w:rPr>
      </w:pPr>
      <w:r w:rsidRPr="00EE4EA9">
        <w:rPr>
          <w:rFonts w:ascii="Arial" w:hAnsi="Arial" w:cs="Arial"/>
          <w:sz w:val="22"/>
          <w:szCs w:val="22"/>
        </w:rPr>
        <w:t xml:space="preserve">Per pirmuosius tris </w:t>
      </w:r>
      <w:r w:rsidR="3A8ACE0A" w:rsidRPr="00EE4EA9">
        <w:rPr>
          <w:rFonts w:ascii="Arial" w:hAnsi="Arial" w:cs="Arial"/>
          <w:sz w:val="22"/>
          <w:szCs w:val="22"/>
        </w:rPr>
        <w:t>2026</w:t>
      </w:r>
      <w:r w:rsidRPr="00EE4EA9">
        <w:rPr>
          <w:rFonts w:ascii="Arial" w:hAnsi="Arial" w:cs="Arial"/>
          <w:sz w:val="22"/>
          <w:szCs w:val="22"/>
        </w:rPr>
        <w:t xml:space="preserve"> metų ketvirčius „Vilniaus vandenų“ laboratorijoje ištirti 254 šulinių ir 897 </w:t>
      </w:r>
      <w:r w:rsidR="28ADF583" w:rsidRPr="00EE4EA9">
        <w:rPr>
          <w:rFonts w:ascii="Arial" w:hAnsi="Arial" w:cs="Arial"/>
          <w:sz w:val="22"/>
          <w:szCs w:val="22"/>
        </w:rPr>
        <w:t xml:space="preserve">individualių </w:t>
      </w:r>
      <w:r w:rsidRPr="00EE4EA9">
        <w:rPr>
          <w:rFonts w:ascii="Arial" w:hAnsi="Arial" w:cs="Arial"/>
          <w:sz w:val="22"/>
          <w:szCs w:val="22"/>
        </w:rPr>
        <w:t xml:space="preserve">gręžinių vandens mėginiai – 78 proc. daugiau nei per tą patį praėjusių metų laikotarpį. Higienos </w:t>
      </w:r>
      <w:r w:rsidR="3CFAECC9" w:rsidRPr="00EE4EA9">
        <w:rPr>
          <w:rFonts w:ascii="Arial" w:hAnsi="Arial" w:cs="Arial"/>
          <w:sz w:val="22"/>
          <w:szCs w:val="22"/>
        </w:rPr>
        <w:t>normos</w:t>
      </w:r>
      <w:r w:rsidR="4D0F9020" w:rsidRPr="00EE4EA9">
        <w:rPr>
          <w:rFonts w:ascii="Arial" w:hAnsi="Arial" w:cs="Arial"/>
          <w:sz w:val="22"/>
          <w:szCs w:val="22"/>
        </w:rPr>
        <w:t xml:space="preserve"> </w:t>
      </w:r>
      <w:r w:rsidRPr="00EE4EA9">
        <w:rPr>
          <w:rFonts w:ascii="Arial" w:hAnsi="Arial" w:cs="Arial"/>
          <w:sz w:val="22"/>
          <w:szCs w:val="22"/>
        </w:rPr>
        <w:t>reikalavimų neatitiko 103 šulinių ir 376 gręžinių vandens mėginiai.</w:t>
      </w:r>
      <w:r w:rsidR="1CF53D08" w:rsidRPr="00EE4EA9">
        <w:rPr>
          <w:rFonts w:ascii="Arial" w:hAnsi="Arial" w:cs="Arial"/>
          <w:sz w:val="22"/>
          <w:szCs w:val="22"/>
        </w:rPr>
        <w:t xml:space="preserve"> </w:t>
      </w:r>
      <w:r w:rsidR="2F183CFE" w:rsidRPr="00EE4EA9">
        <w:rPr>
          <w:rFonts w:ascii="Arial" w:hAnsi="Arial" w:cs="Arial"/>
          <w:sz w:val="22"/>
          <w:szCs w:val="22"/>
        </w:rPr>
        <w:t>Visi šie geriamojo vandens tyrimai buvo atlikti būtent pačių gyventojų iniciatyva</w:t>
      </w:r>
      <w:r w:rsidR="6D520523" w:rsidRPr="00EE4EA9">
        <w:rPr>
          <w:rFonts w:ascii="Arial" w:hAnsi="Arial" w:cs="Arial"/>
          <w:sz w:val="22"/>
          <w:szCs w:val="22"/>
        </w:rPr>
        <w:t>.</w:t>
      </w:r>
    </w:p>
    <w:p w14:paraId="553DC49C" w14:textId="77777777" w:rsidR="007A6F27" w:rsidRPr="00EE4EA9" w:rsidRDefault="007A6F27" w:rsidP="221348BE">
      <w:pPr>
        <w:jc w:val="both"/>
        <w:rPr>
          <w:rFonts w:ascii="Arial" w:hAnsi="Arial" w:cs="Arial"/>
          <w:sz w:val="22"/>
          <w:szCs w:val="22"/>
        </w:rPr>
      </w:pPr>
    </w:p>
    <w:p w14:paraId="3DAC8404" w14:textId="4CB21E99" w:rsidR="007A6F27" w:rsidRPr="00EE4EA9" w:rsidRDefault="38264D3C" w:rsidP="221348BE">
      <w:pPr>
        <w:spacing w:line="259" w:lineRule="auto"/>
        <w:jc w:val="both"/>
        <w:rPr>
          <w:rFonts w:ascii="Arial" w:hAnsi="Arial" w:cs="Arial"/>
          <w:sz w:val="22"/>
          <w:szCs w:val="22"/>
        </w:rPr>
      </w:pPr>
      <w:r w:rsidRPr="00EE4EA9">
        <w:rPr>
          <w:rFonts w:ascii="Arial" w:hAnsi="Arial" w:cs="Arial"/>
          <w:sz w:val="22"/>
          <w:szCs w:val="22"/>
        </w:rPr>
        <w:t>2025 metais</w:t>
      </w:r>
      <w:r w:rsidR="5943F52D" w:rsidRPr="00EE4EA9">
        <w:rPr>
          <w:rFonts w:ascii="Arial" w:hAnsi="Arial" w:cs="Arial"/>
          <w:sz w:val="22"/>
          <w:szCs w:val="22"/>
        </w:rPr>
        <w:t xml:space="preserve"> tuo pačiu laikotarpiu buvo ištirti 141 šulinio ir 504 gręžinių vandens mėginiai, o reikalavimų neatitiko atitinkamai 51 šulinio ir 201 gręžinio vandens mėginys.</w:t>
      </w:r>
    </w:p>
    <w:p w14:paraId="1E516426" w14:textId="77777777" w:rsidR="007A6F27" w:rsidRPr="00EE4EA9" w:rsidRDefault="007A6F27" w:rsidP="221348BE">
      <w:pPr>
        <w:jc w:val="both"/>
        <w:rPr>
          <w:rFonts w:ascii="Arial" w:hAnsi="Arial" w:cs="Arial"/>
          <w:sz w:val="22"/>
          <w:szCs w:val="22"/>
        </w:rPr>
      </w:pPr>
    </w:p>
    <w:p w14:paraId="337BBF5A" w14:textId="13C6C1C9" w:rsidR="007A6F27" w:rsidRPr="00EE4EA9" w:rsidRDefault="4C8C4BA7" w:rsidP="221348BE">
      <w:pPr>
        <w:jc w:val="both"/>
        <w:rPr>
          <w:rFonts w:ascii="Arial" w:hAnsi="Arial" w:cs="Arial"/>
          <w:sz w:val="22"/>
          <w:szCs w:val="22"/>
        </w:rPr>
      </w:pPr>
      <w:r w:rsidRPr="00EE4EA9">
        <w:rPr>
          <w:rFonts w:ascii="Arial" w:hAnsi="Arial" w:cs="Arial"/>
          <w:sz w:val="22"/>
          <w:szCs w:val="22"/>
        </w:rPr>
        <w:t xml:space="preserve">„Vilniaus vandenų“ laboratorijos vadovė Rūta Bubulienė sako, kad tyrimai leidžia įvertinti konkretaus šulinio ar gręžinio vandens kokybę, nustatyti neatitikimus ir spręsti, kokių veiksmų reikia imtis, kad </w:t>
      </w:r>
      <w:r w:rsidR="0EBD523A" w:rsidRPr="00EE4EA9">
        <w:rPr>
          <w:rFonts w:ascii="Arial" w:hAnsi="Arial" w:cs="Arial"/>
          <w:sz w:val="22"/>
          <w:szCs w:val="22"/>
        </w:rPr>
        <w:t xml:space="preserve">geriamasis </w:t>
      </w:r>
      <w:r w:rsidRPr="00EE4EA9">
        <w:rPr>
          <w:rFonts w:ascii="Arial" w:hAnsi="Arial" w:cs="Arial"/>
          <w:sz w:val="22"/>
          <w:szCs w:val="22"/>
        </w:rPr>
        <w:t xml:space="preserve">vanduo būtų saugus </w:t>
      </w:r>
      <w:r w:rsidR="0FA5A302" w:rsidRPr="00EE4EA9">
        <w:rPr>
          <w:rFonts w:ascii="Arial" w:hAnsi="Arial" w:cs="Arial"/>
          <w:sz w:val="22"/>
          <w:szCs w:val="22"/>
        </w:rPr>
        <w:t>vartoti</w:t>
      </w:r>
      <w:r w:rsidRPr="00EE4EA9">
        <w:rPr>
          <w:rFonts w:ascii="Arial" w:hAnsi="Arial" w:cs="Arial"/>
          <w:sz w:val="22"/>
          <w:szCs w:val="22"/>
        </w:rPr>
        <w:t>.</w:t>
      </w:r>
    </w:p>
    <w:p w14:paraId="2D68A65B" w14:textId="77777777" w:rsidR="007A6F27" w:rsidRPr="00EE4EA9" w:rsidRDefault="007A6F27" w:rsidP="221348BE">
      <w:pPr>
        <w:jc w:val="both"/>
        <w:rPr>
          <w:rFonts w:ascii="Arial" w:hAnsi="Arial" w:cs="Arial"/>
          <w:sz w:val="22"/>
          <w:szCs w:val="22"/>
        </w:rPr>
      </w:pPr>
    </w:p>
    <w:p w14:paraId="22C2AF8D" w14:textId="652C6916" w:rsidR="007A6F27" w:rsidRPr="00EE4EA9" w:rsidRDefault="4C8C4BA7" w:rsidP="221348BE">
      <w:pPr>
        <w:jc w:val="both"/>
        <w:rPr>
          <w:rFonts w:ascii="Arial" w:hAnsi="Arial" w:cs="Arial"/>
          <w:sz w:val="22"/>
          <w:szCs w:val="22"/>
        </w:rPr>
      </w:pPr>
      <w:r w:rsidRPr="00EE4EA9">
        <w:rPr>
          <w:rFonts w:ascii="Arial" w:hAnsi="Arial" w:cs="Arial"/>
          <w:sz w:val="22"/>
          <w:szCs w:val="22"/>
        </w:rPr>
        <w:t xml:space="preserve">„Augantis atliekamų tyrimų skaičius rodo, kad gyventojai vis daugiau dėmesio skiria savo naudojamo </w:t>
      </w:r>
      <w:r w:rsidR="0BDA4B22" w:rsidRPr="00EE4EA9">
        <w:rPr>
          <w:rFonts w:ascii="Arial" w:hAnsi="Arial" w:cs="Arial"/>
          <w:sz w:val="22"/>
          <w:szCs w:val="22"/>
        </w:rPr>
        <w:t xml:space="preserve">geriamojo </w:t>
      </w:r>
      <w:r w:rsidRPr="00EE4EA9">
        <w:rPr>
          <w:rFonts w:ascii="Arial" w:hAnsi="Arial" w:cs="Arial"/>
          <w:sz w:val="22"/>
          <w:szCs w:val="22"/>
        </w:rPr>
        <w:t xml:space="preserve">vandens kokybei. Tai svarbu, nes vandens išvaizda ar skonis ne visada leidžia spręsti apie jo kokybę – vandenyje gali būti tiek mikrobiologinės taršos, tiek cheminių medžiagų, kurių plika akimi nepastebėsime. Kai kuriais atvejais užterštas vanduo gali kelti pavojų sveikatai, todėl nereikėtų laukti, kol atsiras įtarimų ar </w:t>
      </w:r>
      <w:r w:rsidR="0FA5A302" w:rsidRPr="00EE4EA9">
        <w:rPr>
          <w:rFonts w:ascii="Arial" w:hAnsi="Arial" w:cs="Arial"/>
          <w:sz w:val="22"/>
          <w:szCs w:val="22"/>
        </w:rPr>
        <w:t xml:space="preserve">pastebimai </w:t>
      </w:r>
      <w:r w:rsidRPr="00EE4EA9">
        <w:rPr>
          <w:rFonts w:ascii="Arial" w:hAnsi="Arial" w:cs="Arial"/>
          <w:sz w:val="22"/>
          <w:szCs w:val="22"/>
        </w:rPr>
        <w:t>pasikeis vandens savybės“, – teigia laboratorijos vadovė.</w:t>
      </w:r>
    </w:p>
    <w:p w14:paraId="21D57A6F" w14:textId="77777777" w:rsidR="007A6F27" w:rsidRPr="00EE4EA9" w:rsidRDefault="007A6F27" w:rsidP="221348BE">
      <w:pPr>
        <w:jc w:val="both"/>
        <w:rPr>
          <w:rFonts w:ascii="Arial" w:hAnsi="Arial" w:cs="Arial"/>
          <w:sz w:val="22"/>
          <w:szCs w:val="22"/>
        </w:rPr>
      </w:pPr>
    </w:p>
    <w:p w14:paraId="15C6AF5F" w14:textId="2753836A" w:rsidR="007A6F27" w:rsidRPr="00EE4EA9" w:rsidRDefault="1F9308D3" w:rsidP="221348BE">
      <w:pPr>
        <w:jc w:val="both"/>
        <w:rPr>
          <w:rFonts w:ascii="Arial" w:hAnsi="Arial" w:cs="Arial"/>
          <w:b/>
          <w:bCs/>
          <w:sz w:val="22"/>
          <w:szCs w:val="22"/>
        </w:rPr>
      </w:pPr>
      <w:r w:rsidRPr="00EE4EA9">
        <w:rPr>
          <w:rFonts w:ascii="Arial" w:hAnsi="Arial" w:cs="Arial"/>
          <w:b/>
          <w:bCs/>
          <w:sz w:val="22"/>
          <w:szCs w:val="22"/>
        </w:rPr>
        <w:t>Nustatomi ir mikrobinės taršos rodiklių viršijimai</w:t>
      </w:r>
    </w:p>
    <w:p w14:paraId="02428816" w14:textId="77777777" w:rsidR="007A6F27" w:rsidRPr="00EE4EA9" w:rsidRDefault="007A6F27" w:rsidP="221348BE">
      <w:pPr>
        <w:jc w:val="both"/>
        <w:rPr>
          <w:rFonts w:ascii="Arial" w:hAnsi="Arial" w:cs="Arial"/>
          <w:sz w:val="22"/>
          <w:szCs w:val="22"/>
        </w:rPr>
      </w:pPr>
    </w:p>
    <w:p w14:paraId="4D6B6CCA" w14:textId="64114771" w:rsidR="007A6F27" w:rsidRPr="00EE4EA9" w:rsidRDefault="4C8C4BA7" w:rsidP="221348BE">
      <w:pPr>
        <w:jc w:val="both"/>
        <w:rPr>
          <w:rFonts w:ascii="Arial" w:hAnsi="Arial" w:cs="Arial"/>
          <w:sz w:val="22"/>
          <w:szCs w:val="22"/>
        </w:rPr>
      </w:pPr>
      <w:r w:rsidRPr="00EE4EA9">
        <w:rPr>
          <w:rFonts w:ascii="Arial" w:hAnsi="Arial" w:cs="Arial"/>
          <w:sz w:val="22"/>
          <w:szCs w:val="22"/>
        </w:rPr>
        <w:t xml:space="preserve">Šulinių vandenyje šiemet dažniausiai nustatyti mikrobiologinių rodiklių neatitikimai. </w:t>
      </w:r>
      <w:proofErr w:type="spellStart"/>
      <w:r w:rsidRPr="00EE4EA9">
        <w:rPr>
          <w:rFonts w:ascii="Arial" w:hAnsi="Arial" w:cs="Arial"/>
          <w:sz w:val="22"/>
          <w:szCs w:val="22"/>
        </w:rPr>
        <w:t>Koliforminių</w:t>
      </w:r>
      <w:proofErr w:type="spellEnd"/>
      <w:r w:rsidRPr="00EE4EA9">
        <w:rPr>
          <w:rFonts w:ascii="Arial" w:hAnsi="Arial" w:cs="Arial"/>
          <w:sz w:val="22"/>
          <w:szCs w:val="22"/>
        </w:rPr>
        <w:t xml:space="preserve"> bakterijų aptikta 46 mėginiuose, žarninių </w:t>
      </w:r>
      <w:proofErr w:type="spellStart"/>
      <w:r w:rsidRPr="00EE4EA9">
        <w:rPr>
          <w:rFonts w:ascii="Arial" w:hAnsi="Arial" w:cs="Arial"/>
          <w:sz w:val="22"/>
          <w:szCs w:val="22"/>
        </w:rPr>
        <w:t>enterokokų</w:t>
      </w:r>
      <w:proofErr w:type="spellEnd"/>
      <w:r w:rsidRPr="00EE4EA9">
        <w:rPr>
          <w:rFonts w:ascii="Arial" w:hAnsi="Arial" w:cs="Arial"/>
          <w:sz w:val="22"/>
          <w:szCs w:val="22"/>
        </w:rPr>
        <w:t xml:space="preserve"> – 22, o </w:t>
      </w:r>
      <w:r w:rsidR="2B72D480" w:rsidRPr="00EE4EA9">
        <w:rPr>
          <w:rFonts w:ascii="Arial" w:hAnsi="Arial" w:cs="Arial"/>
          <w:sz w:val="22"/>
          <w:szCs w:val="22"/>
        </w:rPr>
        <w:t xml:space="preserve">žarninės lazdelės </w:t>
      </w:r>
      <w:r w:rsidRPr="00EE4EA9">
        <w:rPr>
          <w:rFonts w:ascii="Arial" w:hAnsi="Arial" w:cs="Arial"/>
          <w:sz w:val="22"/>
          <w:szCs w:val="22"/>
        </w:rPr>
        <w:t>(E. coli) – 8 mėginiuose. Nitrat</w:t>
      </w:r>
      <w:r w:rsidR="0D696DDE" w:rsidRPr="00EE4EA9">
        <w:rPr>
          <w:rFonts w:ascii="Arial" w:hAnsi="Arial" w:cs="Arial"/>
          <w:sz w:val="22"/>
          <w:szCs w:val="22"/>
        </w:rPr>
        <w:t>ų kiekis</w:t>
      </w:r>
      <w:r w:rsidRPr="00EE4EA9">
        <w:rPr>
          <w:rFonts w:ascii="Arial" w:hAnsi="Arial" w:cs="Arial"/>
          <w:sz w:val="22"/>
          <w:szCs w:val="22"/>
        </w:rPr>
        <w:t xml:space="preserve"> normą viršijo 12 atvejų.</w:t>
      </w:r>
    </w:p>
    <w:p w14:paraId="2D394F16" w14:textId="77777777" w:rsidR="007A6F27" w:rsidRPr="00EE4EA9" w:rsidRDefault="007A6F27" w:rsidP="221348BE">
      <w:pPr>
        <w:jc w:val="both"/>
        <w:rPr>
          <w:rFonts w:ascii="Arial" w:hAnsi="Arial" w:cs="Arial"/>
          <w:sz w:val="22"/>
          <w:szCs w:val="22"/>
        </w:rPr>
      </w:pPr>
    </w:p>
    <w:p w14:paraId="0A9BD756" w14:textId="76B674AB" w:rsidR="007A6F27" w:rsidRPr="00EE4EA9" w:rsidRDefault="4C8C4BA7" w:rsidP="221348BE">
      <w:pPr>
        <w:jc w:val="both"/>
        <w:rPr>
          <w:rFonts w:ascii="Arial" w:hAnsi="Arial" w:cs="Arial"/>
          <w:sz w:val="22"/>
          <w:szCs w:val="22"/>
        </w:rPr>
      </w:pPr>
      <w:r w:rsidRPr="00EE4EA9">
        <w:rPr>
          <w:rFonts w:ascii="Arial" w:hAnsi="Arial" w:cs="Arial"/>
          <w:sz w:val="22"/>
          <w:szCs w:val="22"/>
        </w:rPr>
        <w:t xml:space="preserve">Gręžinių vandenyje dažniausiai nustatyti geležies ir mangano kiekio viršijimai – atitinkamai 198 ir 251 atvejis. </w:t>
      </w:r>
      <w:r w:rsidR="4778D761" w:rsidRPr="00EE4EA9">
        <w:rPr>
          <w:rFonts w:ascii="Arial" w:hAnsi="Arial" w:cs="Arial"/>
          <w:sz w:val="22"/>
          <w:szCs w:val="22"/>
        </w:rPr>
        <w:t>Dar</w:t>
      </w:r>
      <w:r w:rsidRPr="00EE4EA9">
        <w:rPr>
          <w:rFonts w:ascii="Arial" w:hAnsi="Arial" w:cs="Arial"/>
          <w:sz w:val="22"/>
          <w:szCs w:val="22"/>
        </w:rPr>
        <w:t xml:space="preserve"> 57 mėginiuose nustatyta </w:t>
      </w:r>
      <w:proofErr w:type="spellStart"/>
      <w:r w:rsidRPr="00EE4EA9">
        <w:rPr>
          <w:rFonts w:ascii="Arial" w:hAnsi="Arial" w:cs="Arial"/>
          <w:sz w:val="22"/>
          <w:szCs w:val="22"/>
        </w:rPr>
        <w:t>koliforminių</w:t>
      </w:r>
      <w:proofErr w:type="spellEnd"/>
      <w:r w:rsidRPr="00EE4EA9">
        <w:rPr>
          <w:rFonts w:ascii="Arial" w:hAnsi="Arial" w:cs="Arial"/>
          <w:sz w:val="22"/>
          <w:szCs w:val="22"/>
        </w:rPr>
        <w:t xml:space="preserve"> bakterijų, 29 – amonio, 15 – nitratų kiekio viršijimų.</w:t>
      </w:r>
    </w:p>
    <w:p w14:paraId="17A0B7A4" w14:textId="77777777" w:rsidR="007A6F27" w:rsidRPr="00EE4EA9" w:rsidRDefault="007A6F27" w:rsidP="221348BE">
      <w:pPr>
        <w:jc w:val="both"/>
        <w:rPr>
          <w:rFonts w:ascii="Arial" w:hAnsi="Arial" w:cs="Arial"/>
          <w:sz w:val="22"/>
          <w:szCs w:val="22"/>
        </w:rPr>
      </w:pPr>
    </w:p>
    <w:p w14:paraId="0BB1C74D" w14:textId="43886410" w:rsidR="007A6F27" w:rsidRPr="00EE4EA9" w:rsidRDefault="374931B5" w:rsidP="221348BE">
      <w:pPr>
        <w:jc w:val="both"/>
        <w:rPr>
          <w:rFonts w:ascii="Arial" w:hAnsi="Arial" w:cs="Arial"/>
          <w:sz w:val="22"/>
          <w:szCs w:val="22"/>
        </w:rPr>
      </w:pPr>
      <w:r w:rsidRPr="00EE4EA9">
        <w:rPr>
          <w:rFonts w:ascii="Arial" w:hAnsi="Arial" w:cs="Arial"/>
          <w:sz w:val="22"/>
          <w:szCs w:val="22"/>
        </w:rPr>
        <w:t xml:space="preserve">Pasak R. </w:t>
      </w:r>
      <w:proofErr w:type="spellStart"/>
      <w:r w:rsidRPr="00EE4EA9">
        <w:rPr>
          <w:rFonts w:ascii="Arial" w:hAnsi="Arial" w:cs="Arial"/>
          <w:sz w:val="22"/>
          <w:szCs w:val="22"/>
        </w:rPr>
        <w:t>Bubulienės</w:t>
      </w:r>
      <w:proofErr w:type="spellEnd"/>
      <w:r w:rsidRPr="00EE4EA9">
        <w:rPr>
          <w:rFonts w:ascii="Arial" w:hAnsi="Arial" w:cs="Arial"/>
          <w:sz w:val="22"/>
          <w:szCs w:val="22"/>
        </w:rPr>
        <w:t xml:space="preserve">, </w:t>
      </w:r>
      <w:r w:rsidR="1DD46416" w:rsidRPr="00EE4EA9">
        <w:rPr>
          <w:rFonts w:ascii="Arial" w:hAnsi="Arial" w:cs="Arial"/>
          <w:sz w:val="22"/>
          <w:szCs w:val="22"/>
        </w:rPr>
        <w:t xml:space="preserve">geriamojo </w:t>
      </w:r>
      <w:r w:rsidRPr="00EE4EA9">
        <w:rPr>
          <w:rFonts w:ascii="Arial" w:hAnsi="Arial" w:cs="Arial"/>
          <w:sz w:val="22"/>
          <w:szCs w:val="22"/>
        </w:rPr>
        <w:t>vandens kokybei įtakos gali turėti gamtinės sąlygos, aplinkos tarša ir netinkama vandens šaltinio priežiūra.</w:t>
      </w:r>
    </w:p>
    <w:p w14:paraId="3E379BB5" w14:textId="77777777" w:rsidR="007A6F27" w:rsidRPr="00EE4EA9" w:rsidRDefault="007A6F27" w:rsidP="221348BE">
      <w:pPr>
        <w:jc w:val="both"/>
        <w:rPr>
          <w:rFonts w:ascii="Arial" w:hAnsi="Arial" w:cs="Arial"/>
          <w:sz w:val="22"/>
          <w:szCs w:val="22"/>
        </w:rPr>
      </w:pPr>
    </w:p>
    <w:p w14:paraId="765D3436" w14:textId="1544ECCC" w:rsidR="007A6F27" w:rsidRPr="00EE4EA9" w:rsidRDefault="51D32788" w:rsidP="221348BE">
      <w:pPr>
        <w:spacing w:line="259" w:lineRule="auto"/>
        <w:jc w:val="both"/>
        <w:rPr>
          <w:rFonts w:ascii="Arial" w:hAnsi="Arial" w:cs="Arial"/>
          <w:sz w:val="22"/>
          <w:szCs w:val="22"/>
        </w:rPr>
      </w:pPr>
      <w:r w:rsidRPr="00EE4EA9">
        <w:rPr>
          <w:rFonts w:ascii="Arial" w:hAnsi="Arial" w:cs="Arial"/>
          <w:sz w:val="22"/>
          <w:szCs w:val="22"/>
        </w:rPr>
        <w:t xml:space="preserve">„Skirtingi </w:t>
      </w:r>
      <w:r w:rsidR="596A43A2" w:rsidRPr="00EE4EA9">
        <w:rPr>
          <w:rFonts w:ascii="Arial" w:hAnsi="Arial" w:cs="Arial"/>
          <w:sz w:val="22"/>
          <w:szCs w:val="22"/>
        </w:rPr>
        <w:t xml:space="preserve">geriamojo </w:t>
      </w:r>
      <w:r w:rsidRPr="00EE4EA9">
        <w:rPr>
          <w:rFonts w:ascii="Arial" w:hAnsi="Arial" w:cs="Arial"/>
          <w:sz w:val="22"/>
          <w:szCs w:val="22"/>
        </w:rPr>
        <w:t xml:space="preserve">vandens kokybės rodiklių neatitikimai gali rodyti skirtingas problemas. Pavyzdžiui, mikrobinė tarša gali </w:t>
      </w:r>
      <w:r w:rsidR="2CE2FAE9" w:rsidRPr="00EE4EA9">
        <w:rPr>
          <w:rFonts w:ascii="Arial" w:hAnsi="Arial" w:cs="Arial"/>
          <w:sz w:val="22"/>
          <w:szCs w:val="22"/>
        </w:rPr>
        <w:t xml:space="preserve">indikuoti </w:t>
      </w:r>
      <w:r w:rsidRPr="00EE4EA9">
        <w:rPr>
          <w:rFonts w:ascii="Arial" w:hAnsi="Arial" w:cs="Arial"/>
          <w:sz w:val="22"/>
          <w:szCs w:val="22"/>
        </w:rPr>
        <w:t xml:space="preserve">apie į vandenį </w:t>
      </w:r>
      <w:r w:rsidR="79FABF10" w:rsidRPr="00EE4EA9">
        <w:rPr>
          <w:rFonts w:ascii="Arial" w:hAnsi="Arial" w:cs="Arial"/>
          <w:sz w:val="22"/>
          <w:szCs w:val="22"/>
        </w:rPr>
        <w:t xml:space="preserve">galimai </w:t>
      </w:r>
      <w:r w:rsidRPr="00EE4EA9">
        <w:rPr>
          <w:rFonts w:ascii="Arial" w:hAnsi="Arial" w:cs="Arial"/>
          <w:sz w:val="22"/>
          <w:szCs w:val="22"/>
        </w:rPr>
        <w:t xml:space="preserve">patekusius ligų sukėlėjus, todėl toks vanduo gali kelti pavojų sveikatai. Tuo metu padidėjęs geležies ar mangano kiekis dažnai būna susijęs su gamtinėmis sąlygomis ir gali turėti įtakos vandens savybėms“, – </w:t>
      </w:r>
      <w:r w:rsidR="32DB63DC" w:rsidRPr="00EE4EA9">
        <w:rPr>
          <w:rFonts w:ascii="Arial" w:hAnsi="Arial" w:cs="Arial"/>
          <w:sz w:val="22"/>
          <w:szCs w:val="22"/>
        </w:rPr>
        <w:t>teigia</w:t>
      </w:r>
      <w:r w:rsidRPr="00EE4EA9">
        <w:rPr>
          <w:rFonts w:ascii="Arial" w:hAnsi="Arial" w:cs="Arial"/>
          <w:sz w:val="22"/>
          <w:szCs w:val="22"/>
        </w:rPr>
        <w:t xml:space="preserve"> R</w:t>
      </w:r>
      <w:r w:rsidR="537CD45E" w:rsidRPr="00EE4EA9">
        <w:rPr>
          <w:rFonts w:ascii="Arial" w:hAnsi="Arial" w:cs="Arial"/>
          <w:sz w:val="22"/>
          <w:szCs w:val="22"/>
        </w:rPr>
        <w:t xml:space="preserve">. </w:t>
      </w:r>
      <w:r w:rsidRPr="00EE4EA9">
        <w:rPr>
          <w:rFonts w:ascii="Arial" w:hAnsi="Arial" w:cs="Arial"/>
          <w:sz w:val="22"/>
          <w:szCs w:val="22"/>
        </w:rPr>
        <w:t>Bubulienė.</w:t>
      </w:r>
    </w:p>
    <w:p w14:paraId="70A8E411" w14:textId="77777777" w:rsidR="007A6F27" w:rsidRPr="00EE4EA9" w:rsidRDefault="007A6F27" w:rsidP="221348BE">
      <w:pPr>
        <w:jc w:val="both"/>
        <w:rPr>
          <w:rFonts w:ascii="Arial" w:hAnsi="Arial" w:cs="Arial"/>
          <w:sz w:val="22"/>
          <w:szCs w:val="22"/>
        </w:rPr>
      </w:pPr>
    </w:p>
    <w:p w14:paraId="1A42421C" w14:textId="3BFF5DBB" w:rsidR="007A6F27" w:rsidRPr="00EE4EA9" w:rsidRDefault="5A16CE79" w:rsidP="221348BE">
      <w:pPr>
        <w:spacing w:line="259" w:lineRule="auto"/>
        <w:jc w:val="both"/>
        <w:rPr>
          <w:rFonts w:ascii="Arial" w:hAnsi="Arial" w:cs="Arial"/>
          <w:sz w:val="22"/>
          <w:szCs w:val="22"/>
        </w:rPr>
      </w:pPr>
      <w:r w:rsidRPr="00EE4EA9">
        <w:rPr>
          <w:rFonts w:ascii="Arial" w:hAnsi="Arial" w:cs="Arial"/>
          <w:sz w:val="22"/>
          <w:szCs w:val="22"/>
        </w:rPr>
        <w:lastRenderedPageBreak/>
        <w:t xml:space="preserve">Jos teigimu, šulinių ir gręžinių vandens tyrimus rekomenduojama atlikti bent du kartus per metus. </w:t>
      </w:r>
      <w:r w:rsidR="78C8B70E" w:rsidRPr="00EE4EA9">
        <w:rPr>
          <w:rFonts w:ascii="Arial" w:hAnsi="Arial" w:cs="Arial"/>
          <w:sz w:val="22"/>
          <w:szCs w:val="22"/>
        </w:rPr>
        <w:t>T</w:t>
      </w:r>
      <w:r w:rsidR="2A11DDF4" w:rsidRPr="00EE4EA9">
        <w:rPr>
          <w:rFonts w:ascii="Arial" w:hAnsi="Arial" w:cs="Arial"/>
          <w:sz w:val="22"/>
          <w:szCs w:val="22"/>
        </w:rPr>
        <w:t xml:space="preserve">irti vandenį nedelsiant </w:t>
      </w:r>
      <w:r w:rsidRPr="00EE4EA9">
        <w:rPr>
          <w:rFonts w:ascii="Arial" w:hAnsi="Arial" w:cs="Arial"/>
          <w:sz w:val="22"/>
          <w:szCs w:val="22"/>
        </w:rPr>
        <w:t>reikėtų, jei pasikeičia vandens skonis, kvapas ar spalva, taip pat po stiprių liūčių ar potvynių. Daugiau dėmesio</w:t>
      </w:r>
      <w:r w:rsidR="2861E454" w:rsidRPr="00EE4EA9">
        <w:rPr>
          <w:rFonts w:ascii="Arial" w:hAnsi="Arial" w:cs="Arial"/>
          <w:sz w:val="22"/>
          <w:szCs w:val="22"/>
        </w:rPr>
        <w:t xml:space="preserve"> šulinių ir individualių gręžinių</w:t>
      </w:r>
      <w:r w:rsidRPr="00EE4EA9">
        <w:rPr>
          <w:rFonts w:ascii="Arial" w:hAnsi="Arial" w:cs="Arial"/>
          <w:sz w:val="22"/>
          <w:szCs w:val="22"/>
        </w:rPr>
        <w:t xml:space="preserve"> vandens kokybei turėtų skirti šeimos, kuriose yra nėščiųjų ar kūdikių.</w:t>
      </w:r>
    </w:p>
    <w:p w14:paraId="01E5CEA9" w14:textId="77777777" w:rsidR="002E1F85" w:rsidRPr="00EE4EA9" w:rsidRDefault="002E1F85" w:rsidP="221348BE">
      <w:pPr>
        <w:jc w:val="both"/>
        <w:rPr>
          <w:rFonts w:ascii="Arial" w:hAnsi="Arial" w:cs="Arial"/>
          <w:sz w:val="22"/>
          <w:szCs w:val="22"/>
        </w:rPr>
      </w:pPr>
    </w:p>
    <w:p w14:paraId="3B5C9A14" w14:textId="44404CE2" w:rsidR="007A6F27" w:rsidRPr="00EE4EA9" w:rsidRDefault="099096EA" w:rsidP="221348BE">
      <w:pPr>
        <w:jc w:val="both"/>
        <w:rPr>
          <w:rFonts w:ascii="Arial" w:hAnsi="Arial" w:cs="Arial"/>
          <w:b/>
          <w:bCs/>
          <w:sz w:val="22"/>
          <w:szCs w:val="22"/>
        </w:rPr>
      </w:pPr>
      <w:r w:rsidRPr="00EE4EA9">
        <w:rPr>
          <w:rFonts w:ascii="Arial" w:hAnsi="Arial" w:cs="Arial"/>
          <w:b/>
          <w:bCs/>
          <w:sz w:val="22"/>
          <w:szCs w:val="22"/>
        </w:rPr>
        <w:t xml:space="preserve">Kaip užsisakyti </w:t>
      </w:r>
      <w:r w:rsidR="5508671F" w:rsidRPr="00EE4EA9">
        <w:rPr>
          <w:rFonts w:ascii="Arial" w:hAnsi="Arial" w:cs="Arial"/>
          <w:b/>
          <w:bCs/>
          <w:sz w:val="22"/>
          <w:szCs w:val="22"/>
        </w:rPr>
        <w:t xml:space="preserve">geriamojo </w:t>
      </w:r>
      <w:r w:rsidRPr="00EE4EA9">
        <w:rPr>
          <w:rFonts w:ascii="Arial" w:hAnsi="Arial" w:cs="Arial"/>
          <w:b/>
          <w:bCs/>
          <w:sz w:val="22"/>
          <w:szCs w:val="22"/>
        </w:rPr>
        <w:t>vandens tyrimus?</w:t>
      </w:r>
    </w:p>
    <w:p w14:paraId="6A8FBD9E" w14:textId="77777777" w:rsidR="007A6F27" w:rsidRPr="00EE4EA9" w:rsidRDefault="007A6F27" w:rsidP="221348BE">
      <w:pPr>
        <w:jc w:val="both"/>
        <w:rPr>
          <w:rFonts w:ascii="Arial" w:hAnsi="Arial" w:cs="Arial"/>
          <w:sz w:val="22"/>
          <w:szCs w:val="22"/>
        </w:rPr>
      </w:pPr>
    </w:p>
    <w:p w14:paraId="276A33C3" w14:textId="687FD517" w:rsidR="007A6F27" w:rsidRPr="00EE4EA9" w:rsidRDefault="099096EA" w:rsidP="221348BE">
      <w:pPr>
        <w:jc w:val="both"/>
        <w:rPr>
          <w:rFonts w:ascii="Arial" w:hAnsi="Arial" w:cs="Arial"/>
          <w:sz w:val="22"/>
          <w:szCs w:val="22"/>
        </w:rPr>
      </w:pPr>
      <w:r w:rsidRPr="00EE4EA9">
        <w:rPr>
          <w:rFonts w:ascii="Arial" w:hAnsi="Arial" w:cs="Arial"/>
          <w:sz w:val="22"/>
          <w:szCs w:val="22"/>
        </w:rPr>
        <w:t>Individualių šulinių, gręžinių ir šaltinių savininkai vandens tyrimus gali užsisakyti „Vilniaus vandenų“ savitarnoje, telefonu arba klientų aptarnavimo skyriuje.</w:t>
      </w:r>
    </w:p>
    <w:p w14:paraId="30507FC1" w14:textId="77777777" w:rsidR="007A6F27" w:rsidRPr="00EE4EA9" w:rsidRDefault="007A6F27" w:rsidP="221348BE">
      <w:pPr>
        <w:jc w:val="both"/>
        <w:rPr>
          <w:rFonts w:ascii="Arial" w:hAnsi="Arial" w:cs="Arial"/>
          <w:sz w:val="22"/>
          <w:szCs w:val="22"/>
        </w:rPr>
      </w:pPr>
    </w:p>
    <w:p w14:paraId="783E3F91" w14:textId="77777777" w:rsidR="00380C12" w:rsidRPr="00EE4EA9" w:rsidRDefault="5A16CE79" w:rsidP="221348BE">
      <w:pPr>
        <w:jc w:val="both"/>
        <w:rPr>
          <w:rFonts w:ascii="Arial" w:hAnsi="Arial" w:cs="Arial"/>
          <w:sz w:val="22"/>
          <w:szCs w:val="22"/>
        </w:rPr>
      </w:pPr>
      <w:r w:rsidRPr="00EE4EA9">
        <w:rPr>
          <w:rFonts w:ascii="Arial" w:hAnsi="Arial" w:cs="Arial"/>
          <w:sz w:val="22"/>
          <w:szCs w:val="22"/>
        </w:rPr>
        <w:t xml:space="preserve">Mėginį galima pristatyti į laboratoriją Maironio g. 12, Vilniuje, arba užsisakyti „Vilniaus vandenų“ specialisto atvykimą, kad jis paimtų mėginį vietoje. </w:t>
      </w:r>
    </w:p>
    <w:p w14:paraId="0E6961FF" w14:textId="6FF1C1C9" w:rsidR="221348BE" w:rsidRPr="00EE4EA9" w:rsidRDefault="221348BE" w:rsidP="221348BE">
      <w:pPr>
        <w:jc w:val="both"/>
        <w:rPr>
          <w:rFonts w:ascii="Arial" w:hAnsi="Arial" w:cs="Arial"/>
          <w:sz w:val="22"/>
          <w:szCs w:val="22"/>
        </w:rPr>
      </w:pPr>
    </w:p>
    <w:p w14:paraId="7574AB5B" w14:textId="5BD46D6E" w:rsidR="00A109D2" w:rsidRPr="00EE4EA9" w:rsidRDefault="639BA039" w:rsidP="221348BE">
      <w:pPr>
        <w:jc w:val="both"/>
        <w:rPr>
          <w:rFonts w:ascii="Arial" w:hAnsi="Arial" w:cs="Arial"/>
          <w:sz w:val="22"/>
          <w:szCs w:val="22"/>
        </w:rPr>
      </w:pPr>
      <w:r w:rsidRPr="00EE4EA9">
        <w:rPr>
          <w:rFonts w:ascii="Arial" w:hAnsi="Arial" w:cs="Arial"/>
          <w:sz w:val="22"/>
          <w:szCs w:val="22"/>
        </w:rPr>
        <w:t xml:space="preserve">Svarbu paminėti, kad </w:t>
      </w:r>
      <w:r w:rsidR="717E81E5" w:rsidRPr="00EE4EA9">
        <w:rPr>
          <w:rFonts w:ascii="Arial" w:hAnsi="Arial" w:cs="Arial"/>
          <w:sz w:val="22"/>
          <w:szCs w:val="22"/>
        </w:rPr>
        <w:t>s</w:t>
      </w:r>
      <w:r w:rsidR="3506D079" w:rsidRPr="00EE4EA9">
        <w:rPr>
          <w:rFonts w:ascii="Arial" w:hAnsi="Arial" w:cs="Arial"/>
          <w:sz w:val="22"/>
          <w:szCs w:val="22"/>
        </w:rPr>
        <w:t xml:space="preserve">terilią </w:t>
      </w:r>
      <w:r w:rsidR="2BE7372A" w:rsidRPr="00EE4EA9">
        <w:rPr>
          <w:rFonts w:ascii="Arial" w:hAnsi="Arial" w:cs="Arial"/>
          <w:sz w:val="22"/>
          <w:szCs w:val="22"/>
        </w:rPr>
        <w:t xml:space="preserve">500 ml </w:t>
      </w:r>
      <w:r w:rsidR="3506D079" w:rsidRPr="00EE4EA9">
        <w:rPr>
          <w:rFonts w:ascii="Arial" w:hAnsi="Arial" w:cs="Arial"/>
          <w:sz w:val="22"/>
          <w:szCs w:val="22"/>
        </w:rPr>
        <w:t xml:space="preserve">tarą, skirtą mikrobiologiniams tyrimams </w:t>
      </w:r>
      <w:r w:rsidR="036545DD" w:rsidRPr="00EE4EA9">
        <w:rPr>
          <w:rFonts w:ascii="Arial" w:hAnsi="Arial" w:cs="Arial"/>
          <w:sz w:val="22"/>
          <w:szCs w:val="22"/>
        </w:rPr>
        <w:t>atlikti ger</w:t>
      </w:r>
      <w:r w:rsidR="5561162F" w:rsidRPr="00EE4EA9">
        <w:rPr>
          <w:rFonts w:ascii="Arial" w:hAnsi="Arial" w:cs="Arial"/>
          <w:sz w:val="22"/>
          <w:szCs w:val="22"/>
        </w:rPr>
        <w:t>iamojo vandens mėginiuose</w:t>
      </w:r>
      <w:r w:rsidR="6EF6D11F" w:rsidRPr="00EE4EA9">
        <w:rPr>
          <w:rFonts w:ascii="Arial" w:hAnsi="Arial" w:cs="Arial"/>
          <w:sz w:val="22"/>
          <w:szCs w:val="22"/>
        </w:rPr>
        <w:t>,</w:t>
      </w:r>
      <w:r w:rsidR="5561162F" w:rsidRPr="00EE4EA9">
        <w:rPr>
          <w:rFonts w:ascii="Arial" w:hAnsi="Arial" w:cs="Arial"/>
          <w:sz w:val="22"/>
          <w:szCs w:val="22"/>
        </w:rPr>
        <w:t xml:space="preserve"> gali</w:t>
      </w:r>
      <w:r w:rsidR="40FD6DE3" w:rsidRPr="00EE4EA9">
        <w:rPr>
          <w:rFonts w:ascii="Arial" w:hAnsi="Arial" w:cs="Arial"/>
          <w:sz w:val="22"/>
          <w:szCs w:val="22"/>
        </w:rPr>
        <w:t>ma</w:t>
      </w:r>
      <w:r w:rsidR="5561162F" w:rsidRPr="00EE4EA9">
        <w:rPr>
          <w:rFonts w:ascii="Arial" w:hAnsi="Arial" w:cs="Arial"/>
          <w:sz w:val="22"/>
          <w:szCs w:val="22"/>
        </w:rPr>
        <w:t xml:space="preserve"> </w:t>
      </w:r>
      <w:r w:rsidR="4BAA6D8E" w:rsidRPr="00EE4EA9">
        <w:rPr>
          <w:rFonts w:ascii="Arial" w:hAnsi="Arial" w:cs="Arial"/>
          <w:sz w:val="22"/>
          <w:szCs w:val="22"/>
        </w:rPr>
        <w:t xml:space="preserve">gauti ir </w:t>
      </w:r>
      <w:r w:rsidR="5561162F" w:rsidRPr="00EE4EA9">
        <w:rPr>
          <w:rFonts w:ascii="Arial" w:hAnsi="Arial" w:cs="Arial"/>
          <w:sz w:val="22"/>
          <w:szCs w:val="22"/>
        </w:rPr>
        <w:t>pasiimti laboratorijoje</w:t>
      </w:r>
      <w:r w:rsidR="0EF0EEAE" w:rsidRPr="00EE4EA9">
        <w:rPr>
          <w:rFonts w:ascii="Arial" w:hAnsi="Arial" w:cs="Arial"/>
          <w:sz w:val="22"/>
          <w:szCs w:val="22"/>
        </w:rPr>
        <w:t xml:space="preserve"> </w:t>
      </w:r>
      <w:r w:rsidR="43405FE7" w:rsidRPr="00EE4EA9">
        <w:rPr>
          <w:rFonts w:ascii="Arial" w:hAnsi="Arial" w:cs="Arial"/>
          <w:sz w:val="22"/>
          <w:szCs w:val="22"/>
        </w:rPr>
        <w:t>(</w:t>
      </w:r>
      <w:r w:rsidR="0EF0EEAE" w:rsidRPr="00EE4EA9">
        <w:rPr>
          <w:rFonts w:ascii="Arial" w:hAnsi="Arial" w:cs="Arial"/>
          <w:sz w:val="22"/>
          <w:szCs w:val="22"/>
        </w:rPr>
        <w:t>Maironio g. 12, Vilnius</w:t>
      </w:r>
      <w:r w:rsidR="2A8DC060" w:rsidRPr="00EE4EA9">
        <w:rPr>
          <w:rFonts w:ascii="Arial" w:hAnsi="Arial" w:cs="Arial"/>
          <w:sz w:val="22"/>
          <w:szCs w:val="22"/>
        </w:rPr>
        <w:t>)</w:t>
      </w:r>
      <w:r w:rsidR="5561162F" w:rsidRPr="00EE4EA9">
        <w:rPr>
          <w:rFonts w:ascii="Arial" w:hAnsi="Arial" w:cs="Arial"/>
          <w:sz w:val="22"/>
          <w:szCs w:val="22"/>
        </w:rPr>
        <w:t xml:space="preserve"> arba </w:t>
      </w:r>
      <w:r w:rsidR="6EF6D11F" w:rsidRPr="00EE4EA9">
        <w:rPr>
          <w:rFonts w:ascii="Arial" w:hAnsi="Arial" w:cs="Arial"/>
          <w:sz w:val="22"/>
          <w:szCs w:val="22"/>
        </w:rPr>
        <w:t>klientų aptarnavimo padalinyje</w:t>
      </w:r>
      <w:r w:rsidR="41A1224E" w:rsidRPr="00EE4EA9">
        <w:rPr>
          <w:rFonts w:ascii="Arial" w:hAnsi="Arial" w:cs="Arial"/>
          <w:sz w:val="22"/>
          <w:szCs w:val="22"/>
        </w:rPr>
        <w:t>, kuris yra</w:t>
      </w:r>
      <w:r w:rsidR="6EF6D11F" w:rsidRPr="00EE4EA9">
        <w:rPr>
          <w:rFonts w:ascii="Arial" w:hAnsi="Arial" w:cs="Arial"/>
          <w:sz w:val="22"/>
          <w:szCs w:val="22"/>
        </w:rPr>
        <w:t xml:space="preserve"> Spaudos g. 8</w:t>
      </w:r>
      <w:r w:rsidR="05834A5B" w:rsidRPr="00EE4EA9">
        <w:rPr>
          <w:rFonts w:ascii="Arial" w:hAnsi="Arial" w:cs="Arial"/>
          <w:sz w:val="22"/>
          <w:szCs w:val="22"/>
        </w:rPr>
        <w:t>-1</w:t>
      </w:r>
      <w:r w:rsidR="6EF6D11F" w:rsidRPr="00EE4EA9">
        <w:rPr>
          <w:rFonts w:ascii="Arial" w:hAnsi="Arial" w:cs="Arial"/>
          <w:sz w:val="22"/>
          <w:szCs w:val="22"/>
        </w:rPr>
        <w:t>, Vilniu</w:t>
      </w:r>
      <w:r w:rsidR="47E0700A" w:rsidRPr="00EE4EA9">
        <w:rPr>
          <w:rFonts w:ascii="Arial" w:hAnsi="Arial" w:cs="Arial"/>
          <w:sz w:val="22"/>
          <w:szCs w:val="22"/>
        </w:rPr>
        <w:t>je</w:t>
      </w:r>
      <w:r w:rsidR="6EF6D11F" w:rsidRPr="00EE4EA9">
        <w:rPr>
          <w:rFonts w:ascii="Arial" w:hAnsi="Arial" w:cs="Arial"/>
          <w:sz w:val="22"/>
          <w:szCs w:val="22"/>
        </w:rPr>
        <w:t>.</w:t>
      </w:r>
      <w:r w:rsidR="1FF3681F" w:rsidRPr="00EE4EA9">
        <w:rPr>
          <w:rFonts w:ascii="Arial" w:hAnsi="Arial" w:cs="Arial"/>
          <w:sz w:val="22"/>
          <w:szCs w:val="22"/>
        </w:rPr>
        <w:t xml:space="preserve"> Fiziko-cheminiams tyrimams pakanka</w:t>
      </w:r>
      <w:r w:rsidR="1FF3681F" w:rsidRPr="00EE4EA9">
        <w:rPr>
          <w:rFonts w:ascii="Segoe UI Symbol" w:hAnsi="Segoe UI Symbol" w:cs="Segoe UI Symbol"/>
          <w:sz w:val="22"/>
          <w:szCs w:val="22"/>
        </w:rPr>
        <w:t>⁠</w:t>
      </w:r>
      <w:r w:rsidR="1FF3681F" w:rsidRPr="00EE4EA9">
        <w:rPr>
          <w:rFonts w:ascii="Arial" w:hAnsi="Arial" w:cs="Arial"/>
          <w:sz w:val="22"/>
          <w:szCs w:val="22"/>
        </w:rPr>
        <w:t> švarios plastikinės 1 l</w:t>
      </w:r>
      <w:r w:rsidR="6058BBA5" w:rsidRPr="00EE4EA9">
        <w:rPr>
          <w:rFonts w:ascii="Arial" w:hAnsi="Arial" w:cs="Arial"/>
          <w:sz w:val="22"/>
          <w:szCs w:val="22"/>
        </w:rPr>
        <w:t>itro</w:t>
      </w:r>
      <w:r w:rsidR="1FF3681F" w:rsidRPr="00EE4EA9">
        <w:rPr>
          <w:rFonts w:ascii="Arial" w:hAnsi="Arial" w:cs="Arial"/>
          <w:sz w:val="22"/>
          <w:szCs w:val="22"/>
        </w:rPr>
        <w:t xml:space="preserve"> taros.</w:t>
      </w:r>
    </w:p>
    <w:p w14:paraId="507D72D2" w14:textId="489C40EA" w:rsidR="221348BE" w:rsidRPr="00EE4EA9" w:rsidRDefault="221348BE" w:rsidP="221348BE">
      <w:pPr>
        <w:jc w:val="both"/>
        <w:rPr>
          <w:rFonts w:ascii="Arial" w:hAnsi="Arial" w:cs="Arial"/>
          <w:sz w:val="22"/>
          <w:szCs w:val="22"/>
        </w:rPr>
      </w:pPr>
    </w:p>
    <w:p w14:paraId="1F2137F5" w14:textId="228BB25B" w:rsidR="00D02424" w:rsidRPr="00EE4EA9" w:rsidRDefault="3F432CA9" w:rsidP="221348BE">
      <w:pPr>
        <w:jc w:val="both"/>
        <w:rPr>
          <w:rFonts w:ascii="Arial" w:hAnsi="Arial" w:cs="Arial"/>
          <w:sz w:val="22"/>
          <w:szCs w:val="22"/>
        </w:rPr>
      </w:pPr>
      <w:r w:rsidRPr="00EE4EA9">
        <w:rPr>
          <w:rFonts w:ascii="Arial" w:hAnsi="Arial" w:cs="Arial"/>
          <w:sz w:val="22"/>
          <w:szCs w:val="22"/>
        </w:rPr>
        <w:t>Ekspertai pataria, kad reikėtų atkreipti dėmesį į šias rekomendacijas, j</w:t>
      </w:r>
      <w:r w:rsidR="099096EA" w:rsidRPr="00EE4EA9">
        <w:rPr>
          <w:rFonts w:ascii="Arial" w:hAnsi="Arial" w:cs="Arial"/>
          <w:sz w:val="22"/>
          <w:szCs w:val="22"/>
        </w:rPr>
        <w:t xml:space="preserve">ei </w:t>
      </w:r>
      <w:r w:rsidR="75A402F4" w:rsidRPr="00EE4EA9">
        <w:rPr>
          <w:rFonts w:ascii="Arial" w:hAnsi="Arial" w:cs="Arial"/>
          <w:sz w:val="22"/>
          <w:szCs w:val="22"/>
        </w:rPr>
        <w:t xml:space="preserve">geriamojo vandens </w:t>
      </w:r>
      <w:r w:rsidR="099096EA" w:rsidRPr="00EE4EA9">
        <w:rPr>
          <w:rFonts w:ascii="Arial" w:hAnsi="Arial" w:cs="Arial"/>
          <w:sz w:val="22"/>
          <w:szCs w:val="22"/>
        </w:rPr>
        <w:t>mėginys imamas savarankiškai</w:t>
      </w:r>
      <w:r w:rsidR="4A61DCAB" w:rsidRPr="00EE4EA9">
        <w:rPr>
          <w:rFonts w:ascii="Arial" w:hAnsi="Arial" w:cs="Arial"/>
          <w:sz w:val="22"/>
          <w:szCs w:val="22"/>
        </w:rPr>
        <w:t>:</w:t>
      </w:r>
    </w:p>
    <w:p w14:paraId="12E37591" w14:textId="78E39263" w:rsidR="221348BE" w:rsidRPr="00EE4EA9" w:rsidRDefault="221348BE" w:rsidP="221348BE">
      <w:pPr>
        <w:jc w:val="both"/>
        <w:rPr>
          <w:rFonts w:ascii="Arial" w:hAnsi="Arial" w:cs="Arial"/>
          <w:sz w:val="22"/>
          <w:szCs w:val="22"/>
        </w:rPr>
      </w:pPr>
    </w:p>
    <w:p w14:paraId="73C43048" w14:textId="278E2AF9" w:rsidR="00DC22F9" w:rsidRPr="00EE4EA9" w:rsidRDefault="4A61DCAB" w:rsidP="221348BE">
      <w:pPr>
        <w:pStyle w:val="ListParagraph"/>
        <w:numPr>
          <w:ilvl w:val="0"/>
          <w:numId w:val="9"/>
        </w:numPr>
        <w:jc w:val="both"/>
        <w:rPr>
          <w:rFonts w:ascii="Arial" w:hAnsi="Arial" w:cs="Arial"/>
          <w:sz w:val="22"/>
          <w:szCs w:val="22"/>
        </w:rPr>
      </w:pPr>
      <w:r w:rsidRPr="00EE4EA9">
        <w:rPr>
          <w:rFonts w:ascii="Arial" w:hAnsi="Arial" w:cs="Arial"/>
          <w:sz w:val="22"/>
          <w:szCs w:val="22"/>
        </w:rPr>
        <w:t>p</w:t>
      </w:r>
      <w:r w:rsidR="6ABE57CC" w:rsidRPr="00EE4EA9">
        <w:rPr>
          <w:rFonts w:ascii="Arial" w:hAnsi="Arial" w:cs="Arial"/>
          <w:sz w:val="22"/>
          <w:szCs w:val="22"/>
        </w:rPr>
        <w:t xml:space="preserve">rieš paimdami mėginį leiskite </w:t>
      </w:r>
      <w:r w:rsidR="50E1971D" w:rsidRPr="00EE4EA9">
        <w:rPr>
          <w:rFonts w:ascii="Arial" w:hAnsi="Arial" w:cs="Arial"/>
          <w:sz w:val="22"/>
          <w:szCs w:val="22"/>
        </w:rPr>
        <w:t xml:space="preserve">gręžinio </w:t>
      </w:r>
      <w:r w:rsidR="6ABE57CC" w:rsidRPr="00EE4EA9">
        <w:rPr>
          <w:rFonts w:ascii="Arial" w:hAnsi="Arial" w:cs="Arial"/>
          <w:sz w:val="22"/>
          <w:szCs w:val="22"/>
        </w:rPr>
        <w:t xml:space="preserve">vandeniui bėgti bent </w:t>
      </w:r>
      <w:r w:rsidR="5246A54B" w:rsidRPr="00EE4EA9">
        <w:rPr>
          <w:rFonts w:ascii="Arial" w:hAnsi="Arial" w:cs="Arial"/>
          <w:sz w:val="22"/>
          <w:szCs w:val="22"/>
        </w:rPr>
        <w:t>5</w:t>
      </w:r>
      <w:r w:rsidR="6ABE57CC" w:rsidRPr="00EE4EA9">
        <w:rPr>
          <w:rFonts w:ascii="Arial" w:hAnsi="Arial" w:cs="Arial"/>
          <w:sz w:val="22"/>
          <w:szCs w:val="22"/>
        </w:rPr>
        <w:t xml:space="preserve"> minutes</w:t>
      </w:r>
      <w:r w:rsidR="2958E850" w:rsidRPr="00EE4EA9">
        <w:rPr>
          <w:rFonts w:ascii="Arial" w:hAnsi="Arial" w:cs="Arial"/>
          <w:sz w:val="22"/>
          <w:szCs w:val="22"/>
        </w:rPr>
        <w:t>;</w:t>
      </w:r>
    </w:p>
    <w:p w14:paraId="23E0C8AB" w14:textId="663E9DC5" w:rsidR="001E3C8C" w:rsidRPr="00EE4EA9" w:rsidRDefault="2958E850" w:rsidP="221348BE">
      <w:pPr>
        <w:pStyle w:val="ListParagraph"/>
        <w:numPr>
          <w:ilvl w:val="0"/>
          <w:numId w:val="9"/>
        </w:numPr>
        <w:spacing w:line="259" w:lineRule="auto"/>
        <w:jc w:val="both"/>
        <w:rPr>
          <w:rFonts w:ascii="Arial" w:hAnsi="Arial" w:cs="Arial"/>
          <w:sz w:val="22"/>
          <w:szCs w:val="22"/>
        </w:rPr>
      </w:pPr>
      <w:r w:rsidRPr="00EE4EA9">
        <w:rPr>
          <w:rFonts w:ascii="Arial" w:hAnsi="Arial" w:cs="Arial"/>
          <w:sz w:val="22"/>
          <w:szCs w:val="22"/>
        </w:rPr>
        <w:t>pripildykite talp</w:t>
      </w:r>
      <w:r w:rsidR="5489715E" w:rsidRPr="00EE4EA9">
        <w:rPr>
          <w:rFonts w:ascii="Arial" w:hAnsi="Arial" w:cs="Arial"/>
          <w:sz w:val="22"/>
          <w:szCs w:val="22"/>
        </w:rPr>
        <w:t>as</w:t>
      </w:r>
      <w:r w:rsidRPr="00EE4EA9">
        <w:rPr>
          <w:rFonts w:ascii="Arial" w:hAnsi="Arial" w:cs="Arial"/>
          <w:sz w:val="22"/>
          <w:szCs w:val="22"/>
        </w:rPr>
        <w:t xml:space="preserve"> vandeniu, palikdami nedidelį oro tarpą, neperpildykite</w:t>
      </w:r>
      <w:r w:rsidR="5489715E" w:rsidRPr="00EE4EA9">
        <w:rPr>
          <w:rFonts w:ascii="Arial" w:hAnsi="Arial" w:cs="Arial"/>
          <w:sz w:val="22"/>
          <w:szCs w:val="22"/>
        </w:rPr>
        <w:t xml:space="preserve">, kad laboratorijoje </w:t>
      </w:r>
      <w:r w:rsidR="073297DB" w:rsidRPr="00EE4EA9">
        <w:rPr>
          <w:rFonts w:ascii="Arial" w:hAnsi="Arial" w:cs="Arial"/>
          <w:sz w:val="22"/>
          <w:szCs w:val="22"/>
        </w:rPr>
        <w:t>būtų galima</w:t>
      </w:r>
      <w:r w:rsidR="5489715E" w:rsidRPr="00EE4EA9">
        <w:rPr>
          <w:rFonts w:ascii="Arial" w:hAnsi="Arial" w:cs="Arial"/>
          <w:sz w:val="22"/>
          <w:szCs w:val="22"/>
        </w:rPr>
        <w:t xml:space="preserve"> tinkamai išmaišyti</w:t>
      </w:r>
      <w:r w:rsidR="5246A54B" w:rsidRPr="00EE4EA9">
        <w:rPr>
          <w:rFonts w:ascii="Arial" w:hAnsi="Arial" w:cs="Arial"/>
          <w:sz w:val="22"/>
          <w:szCs w:val="22"/>
        </w:rPr>
        <w:t>;</w:t>
      </w:r>
    </w:p>
    <w:p w14:paraId="78DEADB9" w14:textId="3A661FDF" w:rsidR="00DC22F9" w:rsidRPr="00EE4EA9" w:rsidRDefault="489ED3AB" w:rsidP="221348BE">
      <w:pPr>
        <w:pStyle w:val="ListParagraph"/>
        <w:numPr>
          <w:ilvl w:val="0"/>
          <w:numId w:val="9"/>
        </w:numPr>
        <w:jc w:val="both"/>
        <w:rPr>
          <w:rFonts w:ascii="Arial" w:hAnsi="Arial" w:cs="Arial"/>
          <w:sz w:val="22"/>
          <w:szCs w:val="22"/>
        </w:rPr>
      </w:pPr>
      <w:r w:rsidRPr="00EE4EA9">
        <w:rPr>
          <w:rFonts w:ascii="Arial" w:hAnsi="Arial" w:cs="Arial"/>
          <w:sz w:val="22"/>
          <w:szCs w:val="22"/>
        </w:rPr>
        <w:t>nelieskite vandens talpos vidaus ir dangtelio vidinės dalies;</w:t>
      </w:r>
    </w:p>
    <w:p w14:paraId="60E7F03B" w14:textId="76E2CE12" w:rsidR="000D34AA" w:rsidRPr="00EE4EA9" w:rsidRDefault="047F4916" w:rsidP="221348BE">
      <w:pPr>
        <w:pStyle w:val="ListParagraph"/>
        <w:numPr>
          <w:ilvl w:val="0"/>
          <w:numId w:val="9"/>
        </w:numPr>
        <w:jc w:val="both"/>
        <w:rPr>
          <w:rFonts w:ascii="Arial" w:hAnsi="Arial" w:cs="Arial"/>
          <w:sz w:val="22"/>
          <w:szCs w:val="22"/>
        </w:rPr>
      </w:pPr>
      <w:r w:rsidRPr="00EE4EA9">
        <w:rPr>
          <w:rFonts w:ascii="Arial" w:hAnsi="Arial" w:cs="Arial"/>
          <w:sz w:val="22"/>
          <w:szCs w:val="22"/>
        </w:rPr>
        <w:t xml:space="preserve">paėmus mėginį pristatykite jį </w:t>
      </w:r>
      <w:r w:rsidR="09CBE15E" w:rsidRPr="00EE4EA9">
        <w:rPr>
          <w:rFonts w:ascii="Arial" w:hAnsi="Arial" w:cs="Arial"/>
          <w:sz w:val="22"/>
          <w:szCs w:val="22"/>
        </w:rPr>
        <w:t xml:space="preserve">į laboratoriją </w:t>
      </w:r>
      <w:r w:rsidRPr="00EE4EA9">
        <w:rPr>
          <w:rFonts w:ascii="Arial" w:hAnsi="Arial" w:cs="Arial"/>
          <w:sz w:val="22"/>
          <w:szCs w:val="22"/>
        </w:rPr>
        <w:t>kuo greičiau </w:t>
      </w:r>
      <w:r w:rsidRPr="00EE4EA9">
        <w:rPr>
          <w:rFonts w:ascii="Segoe UI Symbol" w:hAnsi="Segoe UI Symbol" w:cs="Segoe UI Symbol"/>
          <w:sz w:val="22"/>
          <w:szCs w:val="22"/>
        </w:rPr>
        <w:t>⁠</w:t>
      </w:r>
      <w:r w:rsidRPr="00EE4EA9">
        <w:rPr>
          <w:rFonts w:ascii="Arial" w:hAnsi="Arial" w:cs="Arial"/>
          <w:sz w:val="22"/>
          <w:szCs w:val="22"/>
        </w:rPr>
        <w:t>–</w:t>
      </w:r>
      <w:r w:rsidRPr="00EE4EA9">
        <w:rPr>
          <w:rFonts w:ascii="Segoe UI Symbol" w:hAnsi="Segoe UI Symbol" w:cs="Segoe UI Symbol"/>
          <w:sz w:val="22"/>
          <w:szCs w:val="22"/>
        </w:rPr>
        <w:t>⁠</w:t>
      </w:r>
      <w:r w:rsidRPr="00EE4EA9">
        <w:rPr>
          <w:rFonts w:ascii="Arial" w:hAnsi="Arial" w:cs="Arial"/>
          <w:sz w:val="22"/>
          <w:szCs w:val="22"/>
        </w:rPr>
        <w:t>  per 2–4 valandas. Geriausia</w:t>
      </w:r>
      <w:r w:rsidR="3596D25E" w:rsidRPr="00EE4EA9">
        <w:rPr>
          <w:rFonts w:ascii="Arial" w:hAnsi="Arial" w:cs="Arial"/>
          <w:sz w:val="22"/>
          <w:szCs w:val="22"/>
        </w:rPr>
        <w:t>,</w:t>
      </w:r>
      <w:r w:rsidRPr="00EE4EA9">
        <w:rPr>
          <w:rFonts w:ascii="Arial" w:hAnsi="Arial" w:cs="Arial"/>
          <w:sz w:val="22"/>
          <w:szCs w:val="22"/>
        </w:rPr>
        <w:t xml:space="preserve"> </w:t>
      </w:r>
      <w:r w:rsidR="09CBE15E" w:rsidRPr="00EE4EA9">
        <w:rPr>
          <w:rFonts w:ascii="Arial" w:hAnsi="Arial" w:cs="Arial"/>
          <w:sz w:val="22"/>
          <w:szCs w:val="22"/>
        </w:rPr>
        <w:t xml:space="preserve">jei </w:t>
      </w:r>
      <w:r w:rsidR="4BBA8136" w:rsidRPr="00EE4EA9">
        <w:rPr>
          <w:rFonts w:ascii="Arial" w:hAnsi="Arial" w:cs="Arial"/>
          <w:sz w:val="22"/>
          <w:szCs w:val="22"/>
        </w:rPr>
        <w:t xml:space="preserve">transportavimo metu </w:t>
      </w:r>
      <w:r w:rsidRPr="00EE4EA9">
        <w:rPr>
          <w:rFonts w:ascii="Arial" w:hAnsi="Arial" w:cs="Arial"/>
          <w:sz w:val="22"/>
          <w:szCs w:val="22"/>
        </w:rPr>
        <w:t>mėginį laiky</w:t>
      </w:r>
      <w:r w:rsidR="4BBA8136" w:rsidRPr="00EE4EA9">
        <w:rPr>
          <w:rFonts w:ascii="Arial" w:hAnsi="Arial" w:cs="Arial"/>
          <w:sz w:val="22"/>
          <w:szCs w:val="22"/>
        </w:rPr>
        <w:t>site</w:t>
      </w:r>
      <w:r w:rsidRPr="00EE4EA9">
        <w:rPr>
          <w:rFonts w:ascii="Arial" w:hAnsi="Arial" w:cs="Arial"/>
          <w:sz w:val="22"/>
          <w:szCs w:val="22"/>
        </w:rPr>
        <w:t xml:space="preserve"> šaltai (ne aukštesnėje kaip +4°C temperatūroje).</w:t>
      </w:r>
    </w:p>
    <w:p w14:paraId="4A398E52" w14:textId="0F98451D" w:rsidR="007A6F27" w:rsidRPr="00EE4EA9" w:rsidRDefault="007A6F27" w:rsidP="221348BE">
      <w:pPr>
        <w:jc w:val="both"/>
        <w:rPr>
          <w:rFonts w:ascii="Arial" w:hAnsi="Arial" w:cs="Arial"/>
          <w:sz w:val="22"/>
          <w:szCs w:val="22"/>
        </w:rPr>
      </w:pPr>
    </w:p>
    <w:p w14:paraId="1D15C5D8" w14:textId="6CB6A585" w:rsidR="007A6F27" w:rsidRPr="00EE4EA9" w:rsidRDefault="099096EA" w:rsidP="221348BE">
      <w:pPr>
        <w:jc w:val="both"/>
        <w:rPr>
          <w:rFonts w:ascii="Arial" w:hAnsi="Arial" w:cs="Arial"/>
          <w:sz w:val="22"/>
          <w:szCs w:val="22"/>
        </w:rPr>
      </w:pPr>
      <w:r w:rsidRPr="00EE4EA9">
        <w:rPr>
          <w:rFonts w:ascii="Arial" w:hAnsi="Arial" w:cs="Arial"/>
          <w:sz w:val="22"/>
          <w:szCs w:val="22"/>
        </w:rPr>
        <w:t xml:space="preserve">Tyrimų </w:t>
      </w:r>
      <w:r w:rsidR="50138556" w:rsidRPr="00EE4EA9">
        <w:rPr>
          <w:rFonts w:ascii="Arial" w:hAnsi="Arial" w:cs="Arial"/>
          <w:sz w:val="22"/>
          <w:szCs w:val="22"/>
        </w:rPr>
        <w:t xml:space="preserve">protokolai </w:t>
      </w:r>
      <w:r w:rsidRPr="00EE4EA9">
        <w:rPr>
          <w:rFonts w:ascii="Arial" w:hAnsi="Arial" w:cs="Arial"/>
          <w:sz w:val="22"/>
          <w:szCs w:val="22"/>
        </w:rPr>
        <w:t>pateikiami el. paštu arba juos galima atsiimti laboratorijoje.</w:t>
      </w:r>
    </w:p>
    <w:p w14:paraId="6753B214" w14:textId="77777777" w:rsidR="007A6F27" w:rsidRPr="00EE4EA9" w:rsidRDefault="007A6F27" w:rsidP="221348BE">
      <w:pPr>
        <w:jc w:val="both"/>
        <w:rPr>
          <w:rFonts w:ascii="Arial" w:hAnsi="Arial" w:cs="Arial"/>
          <w:sz w:val="22"/>
          <w:szCs w:val="22"/>
        </w:rPr>
      </w:pPr>
    </w:p>
    <w:p w14:paraId="10E39577" w14:textId="7B6FB22B" w:rsidR="007A6F27" w:rsidRPr="00EE4EA9" w:rsidRDefault="4C8C4BA7" w:rsidP="221348BE">
      <w:pPr>
        <w:jc w:val="both"/>
        <w:rPr>
          <w:rFonts w:ascii="Arial" w:hAnsi="Arial" w:cs="Arial"/>
          <w:sz w:val="22"/>
          <w:szCs w:val="22"/>
        </w:rPr>
      </w:pPr>
      <w:r w:rsidRPr="00EE4EA9">
        <w:rPr>
          <w:rFonts w:ascii="Arial" w:hAnsi="Arial" w:cs="Arial"/>
          <w:sz w:val="22"/>
          <w:szCs w:val="22"/>
        </w:rPr>
        <w:t>Daugiau informacijos apie vandens tyrimus ir jų užsakymą galima rasti „</w:t>
      </w:r>
      <w:hyperlink r:id="rId8">
        <w:r w:rsidRPr="00EE4EA9">
          <w:rPr>
            <w:rStyle w:val="Hyperlink"/>
            <w:rFonts w:ascii="Arial" w:hAnsi="Arial" w:cs="Arial"/>
            <w:sz w:val="22"/>
            <w:szCs w:val="22"/>
          </w:rPr>
          <w:t>Vilniaus vandenų“ interneto svetainėje</w:t>
        </w:r>
      </w:hyperlink>
      <w:r w:rsidRPr="00EE4EA9">
        <w:rPr>
          <w:rFonts w:ascii="Arial" w:hAnsi="Arial" w:cs="Arial"/>
          <w:sz w:val="22"/>
          <w:szCs w:val="22"/>
        </w:rPr>
        <w:t>.</w:t>
      </w:r>
    </w:p>
    <w:p w14:paraId="0276AE29" w14:textId="77777777" w:rsidR="00E81824" w:rsidRPr="00EE4EA9" w:rsidRDefault="00E81824" w:rsidP="221348BE">
      <w:pPr>
        <w:jc w:val="both"/>
        <w:rPr>
          <w:rFonts w:ascii="Arial" w:hAnsi="Arial" w:cs="Arial"/>
          <w:sz w:val="22"/>
          <w:szCs w:val="22"/>
        </w:rPr>
      </w:pPr>
    </w:p>
    <w:p w14:paraId="53A44141" w14:textId="1165056C" w:rsidR="00D32EB7" w:rsidRPr="00EE4EA9" w:rsidRDefault="3090665C" w:rsidP="221348BE">
      <w:pPr>
        <w:jc w:val="both"/>
        <w:rPr>
          <w:rFonts w:ascii="Arial" w:hAnsi="Arial" w:cs="Arial"/>
          <w:b/>
          <w:bCs/>
          <w:sz w:val="22"/>
          <w:szCs w:val="22"/>
        </w:rPr>
      </w:pPr>
      <w:r w:rsidRPr="00EE4EA9">
        <w:rPr>
          <w:rFonts w:ascii="Arial" w:hAnsi="Arial" w:cs="Arial"/>
          <w:b/>
          <w:bCs/>
          <w:sz w:val="22"/>
          <w:szCs w:val="22"/>
        </w:rPr>
        <w:t>Apie „Vilniaus vandenis“</w:t>
      </w:r>
    </w:p>
    <w:p w14:paraId="66143D1B" w14:textId="34616853" w:rsidR="00D32EB7" w:rsidRPr="00EE4EA9" w:rsidRDefault="3090665C" w:rsidP="221348BE">
      <w:pPr>
        <w:jc w:val="both"/>
        <w:rPr>
          <w:rFonts w:ascii="Arial" w:hAnsi="Arial" w:cs="Arial"/>
          <w:b/>
          <w:bCs/>
          <w:sz w:val="22"/>
          <w:szCs w:val="22"/>
        </w:rPr>
      </w:pPr>
      <w:r w:rsidRPr="00EE4EA9">
        <w:rPr>
          <w:rFonts w:ascii="Arial" w:hAnsi="Arial" w:cs="Arial"/>
          <w:b/>
          <w:bCs/>
          <w:sz w:val="22"/>
          <w:szCs w:val="22"/>
        </w:rPr>
        <w:t xml:space="preserve"> </w:t>
      </w:r>
    </w:p>
    <w:p w14:paraId="4445DCA4" w14:textId="5BE6DA08" w:rsidR="00D32EB7" w:rsidRPr="00EE4EA9" w:rsidRDefault="3090665C" w:rsidP="221348BE">
      <w:pPr>
        <w:jc w:val="both"/>
        <w:rPr>
          <w:rFonts w:ascii="Arial" w:hAnsi="Arial" w:cs="Arial"/>
          <w:i/>
          <w:iCs/>
          <w:sz w:val="22"/>
          <w:szCs w:val="22"/>
        </w:rPr>
      </w:pPr>
      <w:r w:rsidRPr="00EE4EA9">
        <w:rPr>
          <w:rFonts w:ascii="Arial" w:hAnsi="Arial" w:cs="Arial"/>
          <w:i/>
          <w:iCs/>
          <w:sz w:val="22"/>
          <w:szCs w:val="22"/>
        </w:rPr>
        <w:t xml:space="preserve">„Vilniaus vandenys“ tiekia geriamąjį vandenį ir tvarko nuotekas daugiau nei 600 tūkst. gyventojų Vilniuje bei Vilniaus, Švenčionių ir Šalčininkų rajonuose. Bendrovės akcininkai yra Vilniaus miesto, Vilniaus, Švenčionių ir Šalčininkų rajonų savivaldybės. Per parą gyventojams patiekiama </w:t>
      </w:r>
      <w:r w:rsidR="00045504">
        <w:rPr>
          <w:rFonts w:ascii="Arial" w:hAnsi="Arial" w:cs="Arial"/>
          <w:i/>
          <w:iCs/>
          <w:sz w:val="22"/>
          <w:szCs w:val="22"/>
        </w:rPr>
        <w:t xml:space="preserve">apie </w:t>
      </w:r>
      <w:r w:rsidRPr="00EE4EA9">
        <w:rPr>
          <w:rFonts w:ascii="Arial" w:hAnsi="Arial" w:cs="Arial"/>
          <w:i/>
          <w:iCs/>
          <w:sz w:val="22"/>
          <w:szCs w:val="22"/>
        </w:rPr>
        <w:t>99 tūkst. kub. metrų geriamojo vandens – tai yra maždaug ketvirtadalis viso Lietuvoje išgaunamo ir suvartojamo geriamojo vandens</w:t>
      </w:r>
      <w:r w:rsidR="00045504">
        <w:rPr>
          <w:rFonts w:ascii="Arial" w:hAnsi="Arial" w:cs="Arial"/>
          <w:i/>
          <w:iCs/>
          <w:sz w:val="22"/>
          <w:szCs w:val="22"/>
        </w:rPr>
        <w:t>, per parą</w:t>
      </w:r>
      <w:r w:rsidRPr="00EE4EA9">
        <w:rPr>
          <w:rFonts w:ascii="Arial" w:hAnsi="Arial" w:cs="Arial"/>
          <w:i/>
          <w:iCs/>
          <w:sz w:val="22"/>
          <w:szCs w:val="22"/>
        </w:rPr>
        <w:t xml:space="preserve"> išvaloma </w:t>
      </w:r>
      <w:r w:rsidR="00045504">
        <w:rPr>
          <w:rFonts w:ascii="Arial" w:hAnsi="Arial" w:cs="Arial"/>
          <w:i/>
          <w:iCs/>
          <w:sz w:val="22"/>
          <w:szCs w:val="22"/>
        </w:rPr>
        <w:t xml:space="preserve">apie </w:t>
      </w:r>
      <w:r w:rsidRPr="00EE4EA9">
        <w:rPr>
          <w:rFonts w:ascii="Arial" w:hAnsi="Arial" w:cs="Arial"/>
          <w:i/>
          <w:iCs/>
          <w:sz w:val="22"/>
          <w:szCs w:val="22"/>
        </w:rPr>
        <w:t xml:space="preserve">116 tūkst. kubinių metrų nuotekų, </w:t>
      </w:r>
      <w:r w:rsidR="00045504">
        <w:rPr>
          <w:rFonts w:ascii="Arial" w:hAnsi="Arial" w:cs="Arial"/>
          <w:i/>
          <w:iCs/>
          <w:sz w:val="22"/>
          <w:szCs w:val="22"/>
        </w:rPr>
        <w:t>tai</w:t>
      </w:r>
      <w:r w:rsidRPr="00EE4EA9">
        <w:rPr>
          <w:rFonts w:ascii="Arial" w:hAnsi="Arial" w:cs="Arial"/>
          <w:i/>
          <w:iCs/>
          <w:sz w:val="22"/>
          <w:szCs w:val="22"/>
        </w:rPr>
        <w:t xml:space="preserve"> sudaro beveik trečdalį visos šalies nuotekų.</w:t>
      </w:r>
    </w:p>
    <w:p w14:paraId="04B4A0FE" w14:textId="0DA10296" w:rsidR="00D32EB7" w:rsidRPr="00EE4EA9" w:rsidRDefault="00D32EB7" w:rsidP="221348BE">
      <w:pPr>
        <w:spacing w:line="259" w:lineRule="auto"/>
        <w:jc w:val="both"/>
        <w:rPr>
          <w:rFonts w:ascii="Arial" w:eastAsia="Arial" w:hAnsi="Arial" w:cs="Arial"/>
          <w:sz w:val="22"/>
          <w:szCs w:val="22"/>
        </w:rPr>
      </w:pPr>
    </w:p>
    <w:p w14:paraId="474178F8" w14:textId="77777777" w:rsidR="003335D5" w:rsidRPr="00EE4EA9" w:rsidRDefault="0F27C3C3" w:rsidP="221348BE">
      <w:pPr>
        <w:spacing w:line="259" w:lineRule="auto"/>
        <w:jc w:val="both"/>
        <w:rPr>
          <w:rFonts w:ascii="Arial" w:eastAsia="Arial" w:hAnsi="Arial" w:cs="Arial"/>
          <w:b/>
          <w:bCs/>
          <w:sz w:val="22"/>
          <w:szCs w:val="22"/>
        </w:rPr>
      </w:pPr>
      <w:r w:rsidRPr="00EE4EA9">
        <w:rPr>
          <w:rFonts w:ascii="Arial" w:eastAsia="Arial" w:hAnsi="Arial" w:cs="Arial"/>
          <w:b/>
          <w:bCs/>
          <w:sz w:val="22"/>
          <w:szCs w:val="22"/>
        </w:rPr>
        <w:t>Kontaktai žiniasklaidai</w:t>
      </w:r>
    </w:p>
    <w:p w14:paraId="35CAA1EE" w14:textId="77777777" w:rsidR="003335D5" w:rsidRPr="00EE4EA9" w:rsidRDefault="0F27C3C3" w:rsidP="221348BE">
      <w:pPr>
        <w:spacing w:line="259" w:lineRule="auto"/>
        <w:jc w:val="both"/>
        <w:rPr>
          <w:rFonts w:ascii="Arial" w:eastAsia="Arial" w:hAnsi="Arial" w:cs="Arial"/>
          <w:sz w:val="22"/>
          <w:szCs w:val="22"/>
        </w:rPr>
      </w:pPr>
      <w:r w:rsidRPr="00EE4EA9">
        <w:rPr>
          <w:rFonts w:ascii="Arial" w:eastAsia="Arial" w:hAnsi="Arial" w:cs="Arial"/>
          <w:sz w:val="22"/>
          <w:szCs w:val="22"/>
        </w:rPr>
        <w:t xml:space="preserve"> </w:t>
      </w:r>
    </w:p>
    <w:p w14:paraId="39B2E727" w14:textId="77777777" w:rsidR="003335D5" w:rsidRPr="00EE4EA9" w:rsidRDefault="0F27C3C3" w:rsidP="221348BE">
      <w:pPr>
        <w:spacing w:line="259" w:lineRule="auto"/>
        <w:jc w:val="both"/>
        <w:rPr>
          <w:rFonts w:ascii="Arial" w:eastAsia="Arial" w:hAnsi="Arial" w:cs="Arial"/>
          <w:sz w:val="22"/>
          <w:szCs w:val="22"/>
        </w:rPr>
      </w:pPr>
      <w:r w:rsidRPr="00EE4EA9">
        <w:rPr>
          <w:rFonts w:ascii="Arial" w:eastAsia="Arial" w:hAnsi="Arial" w:cs="Arial"/>
          <w:sz w:val="22"/>
          <w:szCs w:val="22"/>
        </w:rPr>
        <w:t>Išorinės komunikacijos partneris</w:t>
      </w:r>
    </w:p>
    <w:p w14:paraId="1F5A85C8" w14:textId="77777777" w:rsidR="003335D5" w:rsidRPr="00EE4EA9" w:rsidRDefault="0F27C3C3" w:rsidP="221348BE">
      <w:pPr>
        <w:spacing w:line="259" w:lineRule="auto"/>
        <w:jc w:val="both"/>
        <w:rPr>
          <w:rFonts w:ascii="Arial" w:eastAsia="Arial" w:hAnsi="Arial" w:cs="Arial"/>
          <w:sz w:val="22"/>
          <w:szCs w:val="22"/>
        </w:rPr>
      </w:pPr>
      <w:r w:rsidRPr="00EE4EA9">
        <w:rPr>
          <w:rFonts w:ascii="Arial" w:eastAsia="Arial" w:hAnsi="Arial" w:cs="Arial"/>
          <w:sz w:val="22"/>
          <w:szCs w:val="22"/>
        </w:rPr>
        <w:t>„Vilniaus vandenys“</w:t>
      </w:r>
    </w:p>
    <w:p w14:paraId="6ECB0F7D" w14:textId="77777777" w:rsidR="003335D5" w:rsidRPr="00EE4EA9" w:rsidRDefault="0F27C3C3" w:rsidP="221348BE">
      <w:pPr>
        <w:spacing w:line="259" w:lineRule="auto"/>
        <w:jc w:val="both"/>
        <w:rPr>
          <w:rFonts w:ascii="Arial" w:eastAsia="Arial" w:hAnsi="Arial" w:cs="Arial"/>
          <w:sz w:val="22"/>
          <w:szCs w:val="22"/>
        </w:rPr>
      </w:pPr>
      <w:r w:rsidRPr="00EE4EA9">
        <w:rPr>
          <w:rFonts w:ascii="Arial" w:eastAsia="Arial" w:hAnsi="Arial" w:cs="Arial"/>
          <w:sz w:val="22"/>
          <w:szCs w:val="22"/>
        </w:rPr>
        <w:t>Tadas Vasiliauskas</w:t>
      </w:r>
    </w:p>
    <w:p w14:paraId="7F1E1356" w14:textId="77777777" w:rsidR="003335D5" w:rsidRPr="00EE4EA9" w:rsidRDefault="0F27C3C3" w:rsidP="221348BE">
      <w:pPr>
        <w:spacing w:line="259" w:lineRule="auto"/>
        <w:jc w:val="both"/>
        <w:rPr>
          <w:rFonts w:ascii="Arial" w:eastAsia="Arial" w:hAnsi="Arial" w:cs="Arial"/>
          <w:sz w:val="22"/>
          <w:szCs w:val="22"/>
        </w:rPr>
      </w:pPr>
      <w:r w:rsidRPr="00EE4EA9">
        <w:rPr>
          <w:rFonts w:ascii="Arial" w:eastAsia="Arial" w:hAnsi="Arial" w:cs="Arial"/>
          <w:sz w:val="22"/>
          <w:szCs w:val="22"/>
        </w:rPr>
        <w:t>Tel. +370 682 17273</w:t>
      </w:r>
    </w:p>
    <w:p w14:paraId="3FD8BDDB" w14:textId="77777777" w:rsidR="003335D5" w:rsidRPr="00EE4EA9" w:rsidRDefault="0F27C3C3" w:rsidP="221348BE">
      <w:pPr>
        <w:spacing w:line="259" w:lineRule="auto"/>
        <w:jc w:val="both"/>
        <w:rPr>
          <w:rFonts w:ascii="Arial" w:eastAsia="Arial" w:hAnsi="Arial" w:cs="Arial"/>
          <w:sz w:val="22"/>
          <w:szCs w:val="22"/>
        </w:rPr>
      </w:pPr>
      <w:r w:rsidRPr="00EE4EA9">
        <w:rPr>
          <w:rFonts w:ascii="Arial" w:eastAsia="Arial" w:hAnsi="Arial" w:cs="Arial"/>
          <w:sz w:val="22"/>
          <w:szCs w:val="22"/>
        </w:rPr>
        <w:t xml:space="preserve">el. p. </w:t>
      </w:r>
      <w:hyperlink r:id="rId9">
        <w:r w:rsidRPr="00EE4EA9">
          <w:rPr>
            <w:rStyle w:val="Hyperlink"/>
            <w:rFonts w:ascii="Arial" w:eastAsia="Arial" w:hAnsi="Arial" w:cs="Arial"/>
            <w:sz w:val="22"/>
            <w:szCs w:val="22"/>
          </w:rPr>
          <w:t>tadas.vasiliauskas@vv.lt</w:t>
        </w:r>
      </w:hyperlink>
    </w:p>
    <w:p w14:paraId="40594620" w14:textId="77777777" w:rsidR="003335D5" w:rsidRPr="00EE4EA9" w:rsidRDefault="003335D5" w:rsidP="221348BE">
      <w:pPr>
        <w:spacing w:line="259" w:lineRule="auto"/>
        <w:jc w:val="both"/>
        <w:rPr>
          <w:rFonts w:ascii="Arial" w:eastAsia="Arial" w:hAnsi="Arial" w:cs="Arial"/>
          <w:sz w:val="22"/>
          <w:szCs w:val="22"/>
        </w:rPr>
      </w:pPr>
    </w:p>
    <w:sectPr w:rsidR="003335D5" w:rsidRPr="00EE4EA9">
      <w:headerReference w:type="default" r:id="rId10"/>
      <w:pgSz w:w="11906" w:h="16838"/>
      <w:pgMar w:top="1440" w:right="1440" w:bottom="1440" w:left="1440" w:header="708" w:footer="708" w:gutter="0"/>
      <w:pgNumType w:start="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4B89D" w14:textId="77777777" w:rsidR="00AA7448" w:rsidRDefault="00AA7448">
      <w:r>
        <w:separator/>
      </w:r>
    </w:p>
  </w:endnote>
  <w:endnote w:type="continuationSeparator" w:id="0">
    <w:p w14:paraId="73AFEEE3" w14:textId="77777777" w:rsidR="00AA7448" w:rsidRDefault="00AA74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DC9FEDD0-8B32-4D1C-94DE-F57EAFB32D2A}"/>
    <w:embedBold r:id="rId2" w:fontKey="{5E764610-615B-4FDE-A29D-210FB13DEEF4}"/>
    <w:embedItalic r:id="rId3" w:fontKey="{51CD2424-0050-472A-8942-54F084A7E9EB}"/>
  </w:font>
  <w:font w:name="Aptos Display">
    <w:charset w:val="00"/>
    <w:family w:val="swiss"/>
    <w:pitch w:val="variable"/>
    <w:sig w:usb0="20000287" w:usb1="00000003" w:usb2="00000000" w:usb3="00000000" w:csb0="0000019F" w:csb1="00000000"/>
    <w:embedRegular r:id="rId4" w:fontKey="{AD57B545-8075-4623-88C2-9F8FB535E612}"/>
  </w:font>
  <w:font w:name="Segoe UI Symbol">
    <w:panose1 w:val="020B0502040204020203"/>
    <w:charset w:val="00"/>
    <w:family w:val="swiss"/>
    <w:pitch w:val="variable"/>
    <w:sig w:usb0="800001E3" w:usb1="1200FFEF" w:usb2="00040000" w:usb3="00000000" w:csb0="00000001" w:csb1="00000000"/>
    <w:embedRegular r:id="rId5" w:fontKey="{CED3D183-D644-4FF4-B99C-1599CBED1EB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29E88" w14:textId="77777777" w:rsidR="00AA7448" w:rsidRDefault="00AA7448">
      <w:r>
        <w:separator/>
      </w:r>
    </w:p>
  </w:footnote>
  <w:footnote w:type="continuationSeparator" w:id="0">
    <w:p w14:paraId="308D8056" w14:textId="77777777" w:rsidR="00AA7448" w:rsidRDefault="00AA74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CDAE5" w14:textId="7243412B" w:rsidR="001C2F1E" w:rsidRDefault="00170DE8">
    <w:r w:rsidRPr="00170DE8">
      <w:rPr>
        <w:noProof/>
      </w:rPr>
      <w:drawing>
        <wp:inline distT="0" distB="0" distL="0" distR="0" wp14:anchorId="369DCC2E" wp14:editId="032AFCC1">
          <wp:extent cx="1455420" cy="519562"/>
          <wp:effectExtent l="0" t="0" r="0" b="0"/>
          <wp:docPr id="111478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78477" name=""/>
                  <pic:cNvPicPr/>
                </pic:nvPicPr>
                <pic:blipFill>
                  <a:blip r:embed="rId1"/>
                  <a:stretch>
                    <a:fillRect/>
                  </a:stretch>
                </pic:blipFill>
                <pic:spPr>
                  <a:xfrm>
                    <a:off x="0" y="0"/>
                    <a:ext cx="1476065" cy="526932"/>
                  </a:xfrm>
                  <a:prstGeom prst="rect">
                    <a:avLst/>
                  </a:prstGeom>
                </pic:spPr>
              </pic:pic>
            </a:graphicData>
          </a:graphic>
        </wp:inline>
      </w:drawing>
    </w:r>
  </w:p>
  <w:p w14:paraId="633236D5" w14:textId="77777777" w:rsidR="00170DE8" w:rsidRDefault="00170D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905DB"/>
    <w:multiLevelType w:val="hybridMultilevel"/>
    <w:tmpl w:val="839094E4"/>
    <w:lvl w:ilvl="0" w:tplc="5BECCC74">
      <w:start w:val="1"/>
      <w:numFmt w:val="bullet"/>
      <w:lvlText w:val=""/>
      <w:lvlJc w:val="left"/>
      <w:pPr>
        <w:ind w:left="1440" w:hanging="360"/>
      </w:pPr>
      <w:rPr>
        <w:rFonts w:ascii="Symbol" w:hAnsi="Symbol"/>
      </w:rPr>
    </w:lvl>
    <w:lvl w:ilvl="1" w:tplc="3C12E8D2">
      <w:start w:val="1"/>
      <w:numFmt w:val="bullet"/>
      <w:lvlText w:val=""/>
      <w:lvlJc w:val="left"/>
      <w:pPr>
        <w:ind w:left="1440" w:hanging="360"/>
      </w:pPr>
      <w:rPr>
        <w:rFonts w:ascii="Symbol" w:hAnsi="Symbol"/>
      </w:rPr>
    </w:lvl>
    <w:lvl w:ilvl="2" w:tplc="6284BF02">
      <w:start w:val="1"/>
      <w:numFmt w:val="bullet"/>
      <w:lvlText w:val=""/>
      <w:lvlJc w:val="left"/>
      <w:pPr>
        <w:ind w:left="1440" w:hanging="360"/>
      </w:pPr>
      <w:rPr>
        <w:rFonts w:ascii="Symbol" w:hAnsi="Symbol"/>
      </w:rPr>
    </w:lvl>
    <w:lvl w:ilvl="3" w:tplc="25FED2BE">
      <w:start w:val="1"/>
      <w:numFmt w:val="bullet"/>
      <w:lvlText w:val=""/>
      <w:lvlJc w:val="left"/>
      <w:pPr>
        <w:ind w:left="1440" w:hanging="360"/>
      </w:pPr>
      <w:rPr>
        <w:rFonts w:ascii="Symbol" w:hAnsi="Symbol"/>
      </w:rPr>
    </w:lvl>
    <w:lvl w:ilvl="4" w:tplc="47945058">
      <w:start w:val="1"/>
      <w:numFmt w:val="bullet"/>
      <w:lvlText w:val=""/>
      <w:lvlJc w:val="left"/>
      <w:pPr>
        <w:ind w:left="1440" w:hanging="360"/>
      </w:pPr>
      <w:rPr>
        <w:rFonts w:ascii="Symbol" w:hAnsi="Symbol"/>
      </w:rPr>
    </w:lvl>
    <w:lvl w:ilvl="5" w:tplc="B2A84F1A">
      <w:start w:val="1"/>
      <w:numFmt w:val="bullet"/>
      <w:lvlText w:val=""/>
      <w:lvlJc w:val="left"/>
      <w:pPr>
        <w:ind w:left="1440" w:hanging="360"/>
      </w:pPr>
      <w:rPr>
        <w:rFonts w:ascii="Symbol" w:hAnsi="Symbol"/>
      </w:rPr>
    </w:lvl>
    <w:lvl w:ilvl="6" w:tplc="278C86A2">
      <w:start w:val="1"/>
      <w:numFmt w:val="bullet"/>
      <w:lvlText w:val=""/>
      <w:lvlJc w:val="left"/>
      <w:pPr>
        <w:ind w:left="1440" w:hanging="360"/>
      </w:pPr>
      <w:rPr>
        <w:rFonts w:ascii="Symbol" w:hAnsi="Symbol"/>
      </w:rPr>
    </w:lvl>
    <w:lvl w:ilvl="7" w:tplc="76D89A66">
      <w:start w:val="1"/>
      <w:numFmt w:val="bullet"/>
      <w:lvlText w:val=""/>
      <w:lvlJc w:val="left"/>
      <w:pPr>
        <w:ind w:left="1440" w:hanging="360"/>
      </w:pPr>
      <w:rPr>
        <w:rFonts w:ascii="Symbol" w:hAnsi="Symbol"/>
      </w:rPr>
    </w:lvl>
    <w:lvl w:ilvl="8" w:tplc="BFA8371E">
      <w:start w:val="1"/>
      <w:numFmt w:val="bullet"/>
      <w:lvlText w:val=""/>
      <w:lvlJc w:val="left"/>
      <w:pPr>
        <w:ind w:left="1440" w:hanging="360"/>
      </w:pPr>
      <w:rPr>
        <w:rFonts w:ascii="Symbol" w:hAnsi="Symbol"/>
      </w:rPr>
    </w:lvl>
  </w:abstractNum>
  <w:abstractNum w:abstractNumId="1" w15:restartNumberingAfterBreak="0">
    <w:nsid w:val="2478531A"/>
    <w:multiLevelType w:val="multilevel"/>
    <w:tmpl w:val="A0C42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E771C0"/>
    <w:multiLevelType w:val="multilevel"/>
    <w:tmpl w:val="254C2F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9F50D3"/>
    <w:multiLevelType w:val="hybridMultilevel"/>
    <w:tmpl w:val="E04EC146"/>
    <w:lvl w:ilvl="0" w:tplc="56FC7244">
      <w:start w:val="1"/>
      <w:numFmt w:val="bullet"/>
      <w:lvlText w:val="•"/>
      <w:lvlJc w:val="left"/>
      <w:pPr>
        <w:tabs>
          <w:tab w:val="num" w:pos="720"/>
        </w:tabs>
        <w:ind w:left="720" w:hanging="360"/>
      </w:pPr>
      <w:rPr>
        <w:rFonts w:ascii="Arial" w:hAnsi="Arial" w:hint="default"/>
      </w:rPr>
    </w:lvl>
    <w:lvl w:ilvl="1" w:tplc="3D569AD4" w:tentative="1">
      <w:start w:val="1"/>
      <w:numFmt w:val="bullet"/>
      <w:lvlText w:val="•"/>
      <w:lvlJc w:val="left"/>
      <w:pPr>
        <w:tabs>
          <w:tab w:val="num" w:pos="1440"/>
        </w:tabs>
        <w:ind w:left="1440" w:hanging="360"/>
      </w:pPr>
      <w:rPr>
        <w:rFonts w:ascii="Arial" w:hAnsi="Arial" w:hint="default"/>
      </w:rPr>
    </w:lvl>
    <w:lvl w:ilvl="2" w:tplc="54547A48" w:tentative="1">
      <w:start w:val="1"/>
      <w:numFmt w:val="bullet"/>
      <w:lvlText w:val="•"/>
      <w:lvlJc w:val="left"/>
      <w:pPr>
        <w:tabs>
          <w:tab w:val="num" w:pos="2160"/>
        </w:tabs>
        <w:ind w:left="2160" w:hanging="360"/>
      </w:pPr>
      <w:rPr>
        <w:rFonts w:ascii="Arial" w:hAnsi="Arial" w:hint="default"/>
      </w:rPr>
    </w:lvl>
    <w:lvl w:ilvl="3" w:tplc="7C9000DA" w:tentative="1">
      <w:start w:val="1"/>
      <w:numFmt w:val="bullet"/>
      <w:lvlText w:val="•"/>
      <w:lvlJc w:val="left"/>
      <w:pPr>
        <w:tabs>
          <w:tab w:val="num" w:pos="2880"/>
        </w:tabs>
        <w:ind w:left="2880" w:hanging="360"/>
      </w:pPr>
      <w:rPr>
        <w:rFonts w:ascii="Arial" w:hAnsi="Arial" w:hint="default"/>
      </w:rPr>
    </w:lvl>
    <w:lvl w:ilvl="4" w:tplc="EC4EF966" w:tentative="1">
      <w:start w:val="1"/>
      <w:numFmt w:val="bullet"/>
      <w:lvlText w:val="•"/>
      <w:lvlJc w:val="left"/>
      <w:pPr>
        <w:tabs>
          <w:tab w:val="num" w:pos="3600"/>
        </w:tabs>
        <w:ind w:left="3600" w:hanging="360"/>
      </w:pPr>
      <w:rPr>
        <w:rFonts w:ascii="Arial" w:hAnsi="Arial" w:hint="default"/>
      </w:rPr>
    </w:lvl>
    <w:lvl w:ilvl="5" w:tplc="527490DE" w:tentative="1">
      <w:start w:val="1"/>
      <w:numFmt w:val="bullet"/>
      <w:lvlText w:val="•"/>
      <w:lvlJc w:val="left"/>
      <w:pPr>
        <w:tabs>
          <w:tab w:val="num" w:pos="4320"/>
        </w:tabs>
        <w:ind w:left="4320" w:hanging="360"/>
      </w:pPr>
      <w:rPr>
        <w:rFonts w:ascii="Arial" w:hAnsi="Arial" w:hint="default"/>
      </w:rPr>
    </w:lvl>
    <w:lvl w:ilvl="6" w:tplc="082E4ED4" w:tentative="1">
      <w:start w:val="1"/>
      <w:numFmt w:val="bullet"/>
      <w:lvlText w:val="•"/>
      <w:lvlJc w:val="left"/>
      <w:pPr>
        <w:tabs>
          <w:tab w:val="num" w:pos="5040"/>
        </w:tabs>
        <w:ind w:left="5040" w:hanging="360"/>
      </w:pPr>
      <w:rPr>
        <w:rFonts w:ascii="Arial" w:hAnsi="Arial" w:hint="default"/>
      </w:rPr>
    </w:lvl>
    <w:lvl w:ilvl="7" w:tplc="79844146" w:tentative="1">
      <w:start w:val="1"/>
      <w:numFmt w:val="bullet"/>
      <w:lvlText w:val="•"/>
      <w:lvlJc w:val="left"/>
      <w:pPr>
        <w:tabs>
          <w:tab w:val="num" w:pos="5760"/>
        </w:tabs>
        <w:ind w:left="5760" w:hanging="360"/>
      </w:pPr>
      <w:rPr>
        <w:rFonts w:ascii="Arial" w:hAnsi="Arial" w:hint="default"/>
      </w:rPr>
    </w:lvl>
    <w:lvl w:ilvl="8" w:tplc="7F0EB75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DA93B28"/>
    <w:multiLevelType w:val="multilevel"/>
    <w:tmpl w:val="4AC4B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F958E4"/>
    <w:multiLevelType w:val="multilevel"/>
    <w:tmpl w:val="C0203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A373F7D"/>
    <w:multiLevelType w:val="hybridMultilevel"/>
    <w:tmpl w:val="B32877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65C62481"/>
    <w:multiLevelType w:val="multilevel"/>
    <w:tmpl w:val="545A8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4D7826"/>
    <w:multiLevelType w:val="multilevel"/>
    <w:tmpl w:val="56EE6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1576301">
    <w:abstractNumId w:val="0"/>
  </w:num>
  <w:num w:numId="2" w16cid:durableId="288243415">
    <w:abstractNumId w:val="2"/>
  </w:num>
  <w:num w:numId="3" w16cid:durableId="983654610">
    <w:abstractNumId w:val="8"/>
  </w:num>
  <w:num w:numId="4" w16cid:durableId="202058591">
    <w:abstractNumId w:val="3"/>
  </w:num>
  <w:num w:numId="5" w16cid:durableId="70661242">
    <w:abstractNumId w:val="4"/>
  </w:num>
  <w:num w:numId="6" w16cid:durableId="234824524">
    <w:abstractNumId w:val="7"/>
  </w:num>
  <w:num w:numId="7" w16cid:durableId="1908296004">
    <w:abstractNumId w:val="1"/>
  </w:num>
  <w:num w:numId="8" w16cid:durableId="2118140462">
    <w:abstractNumId w:val="5"/>
  </w:num>
  <w:num w:numId="9" w16cid:durableId="8731540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F1E"/>
    <w:rsid w:val="00000376"/>
    <w:rsid w:val="000027F6"/>
    <w:rsid w:val="00003F73"/>
    <w:rsid w:val="00011F7B"/>
    <w:rsid w:val="00021A66"/>
    <w:rsid w:val="00025173"/>
    <w:rsid w:val="00025C43"/>
    <w:rsid w:val="00027631"/>
    <w:rsid w:val="000307E5"/>
    <w:rsid w:val="000308EE"/>
    <w:rsid w:val="000342C0"/>
    <w:rsid w:val="00034A7D"/>
    <w:rsid w:val="00034A9A"/>
    <w:rsid w:val="00035BAE"/>
    <w:rsid w:val="00043EE8"/>
    <w:rsid w:val="000440C1"/>
    <w:rsid w:val="00045504"/>
    <w:rsid w:val="00045CF8"/>
    <w:rsid w:val="000531B0"/>
    <w:rsid w:val="00054FD0"/>
    <w:rsid w:val="00055147"/>
    <w:rsid w:val="00056913"/>
    <w:rsid w:val="0006441E"/>
    <w:rsid w:val="00064BF0"/>
    <w:rsid w:val="0006593C"/>
    <w:rsid w:val="00070253"/>
    <w:rsid w:val="000709E9"/>
    <w:rsid w:val="0007424E"/>
    <w:rsid w:val="0007453A"/>
    <w:rsid w:val="000748D9"/>
    <w:rsid w:val="0007729B"/>
    <w:rsid w:val="0008340A"/>
    <w:rsid w:val="000859A9"/>
    <w:rsid w:val="0009325B"/>
    <w:rsid w:val="000942E6"/>
    <w:rsid w:val="00096569"/>
    <w:rsid w:val="000A2D00"/>
    <w:rsid w:val="000A335F"/>
    <w:rsid w:val="000C3EDF"/>
    <w:rsid w:val="000C56AF"/>
    <w:rsid w:val="000C637B"/>
    <w:rsid w:val="000C7BFB"/>
    <w:rsid w:val="000D34AA"/>
    <w:rsid w:val="000D4568"/>
    <w:rsid w:val="000D4D86"/>
    <w:rsid w:val="000D5D08"/>
    <w:rsid w:val="000F0662"/>
    <w:rsid w:val="000F1A40"/>
    <w:rsid w:val="000F2BE7"/>
    <w:rsid w:val="000F2C49"/>
    <w:rsid w:val="00103739"/>
    <w:rsid w:val="00112673"/>
    <w:rsid w:val="00113BD6"/>
    <w:rsid w:val="001141F3"/>
    <w:rsid w:val="00116627"/>
    <w:rsid w:val="0012079E"/>
    <w:rsid w:val="001239A3"/>
    <w:rsid w:val="00132296"/>
    <w:rsid w:val="00133DAD"/>
    <w:rsid w:val="00134425"/>
    <w:rsid w:val="001358B4"/>
    <w:rsid w:val="00135FF3"/>
    <w:rsid w:val="00140C2C"/>
    <w:rsid w:val="00146D41"/>
    <w:rsid w:val="0015298D"/>
    <w:rsid w:val="00156AAA"/>
    <w:rsid w:val="001621AF"/>
    <w:rsid w:val="00170DE8"/>
    <w:rsid w:val="001767E7"/>
    <w:rsid w:val="0017750C"/>
    <w:rsid w:val="0019160D"/>
    <w:rsid w:val="00192991"/>
    <w:rsid w:val="00193B0F"/>
    <w:rsid w:val="0019470E"/>
    <w:rsid w:val="00196626"/>
    <w:rsid w:val="001A542C"/>
    <w:rsid w:val="001A659C"/>
    <w:rsid w:val="001A7739"/>
    <w:rsid w:val="001B2446"/>
    <w:rsid w:val="001B441C"/>
    <w:rsid w:val="001B7FF9"/>
    <w:rsid w:val="001C073D"/>
    <w:rsid w:val="001C1E0A"/>
    <w:rsid w:val="001C262F"/>
    <w:rsid w:val="001C29DE"/>
    <w:rsid w:val="001C2F1E"/>
    <w:rsid w:val="001C3224"/>
    <w:rsid w:val="001D03FB"/>
    <w:rsid w:val="001D51D5"/>
    <w:rsid w:val="001E103C"/>
    <w:rsid w:val="001E1498"/>
    <w:rsid w:val="001E3C8C"/>
    <w:rsid w:val="001E5C3C"/>
    <w:rsid w:val="001E7F40"/>
    <w:rsid w:val="001F03AE"/>
    <w:rsid w:val="001F1EED"/>
    <w:rsid w:val="001F2374"/>
    <w:rsid w:val="001F7436"/>
    <w:rsid w:val="001F7BB6"/>
    <w:rsid w:val="002016A7"/>
    <w:rsid w:val="00213D6D"/>
    <w:rsid w:val="00214EDD"/>
    <w:rsid w:val="00225F71"/>
    <w:rsid w:val="002269D7"/>
    <w:rsid w:val="00236FA6"/>
    <w:rsid w:val="00237673"/>
    <w:rsid w:val="00241BD7"/>
    <w:rsid w:val="00246797"/>
    <w:rsid w:val="0025060B"/>
    <w:rsid w:val="00251391"/>
    <w:rsid w:val="0025295A"/>
    <w:rsid w:val="0025382F"/>
    <w:rsid w:val="0025449D"/>
    <w:rsid w:val="00257518"/>
    <w:rsid w:val="00260CF4"/>
    <w:rsid w:val="0026153C"/>
    <w:rsid w:val="00272849"/>
    <w:rsid w:val="002755F8"/>
    <w:rsid w:val="002778D6"/>
    <w:rsid w:val="00280F92"/>
    <w:rsid w:val="002839E7"/>
    <w:rsid w:val="00284FC6"/>
    <w:rsid w:val="0028610A"/>
    <w:rsid w:val="0028721D"/>
    <w:rsid w:val="00287388"/>
    <w:rsid w:val="00287883"/>
    <w:rsid w:val="00290416"/>
    <w:rsid w:val="0029346D"/>
    <w:rsid w:val="002A196B"/>
    <w:rsid w:val="002A1CD7"/>
    <w:rsid w:val="002A3A3F"/>
    <w:rsid w:val="002A67F5"/>
    <w:rsid w:val="002B1CB5"/>
    <w:rsid w:val="002B72CB"/>
    <w:rsid w:val="002C0C17"/>
    <w:rsid w:val="002C124E"/>
    <w:rsid w:val="002C14C1"/>
    <w:rsid w:val="002C2850"/>
    <w:rsid w:val="002C3A26"/>
    <w:rsid w:val="002D43B4"/>
    <w:rsid w:val="002D7CC4"/>
    <w:rsid w:val="002E0921"/>
    <w:rsid w:val="002E1F85"/>
    <w:rsid w:val="002E31CA"/>
    <w:rsid w:val="002E4099"/>
    <w:rsid w:val="002E51E1"/>
    <w:rsid w:val="002E5DDC"/>
    <w:rsid w:val="002F0346"/>
    <w:rsid w:val="002F25C2"/>
    <w:rsid w:val="002F37DB"/>
    <w:rsid w:val="002F3A4F"/>
    <w:rsid w:val="002F6EB6"/>
    <w:rsid w:val="0030149E"/>
    <w:rsid w:val="00301DF1"/>
    <w:rsid w:val="0030444E"/>
    <w:rsid w:val="00306A33"/>
    <w:rsid w:val="003119B9"/>
    <w:rsid w:val="00316EB2"/>
    <w:rsid w:val="0032262C"/>
    <w:rsid w:val="00322B2B"/>
    <w:rsid w:val="00325903"/>
    <w:rsid w:val="0032596B"/>
    <w:rsid w:val="003304F0"/>
    <w:rsid w:val="003323AC"/>
    <w:rsid w:val="003335D5"/>
    <w:rsid w:val="0033766D"/>
    <w:rsid w:val="00343BBC"/>
    <w:rsid w:val="003448BF"/>
    <w:rsid w:val="003469FF"/>
    <w:rsid w:val="00366CE5"/>
    <w:rsid w:val="00366F37"/>
    <w:rsid w:val="00366FD8"/>
    <w:rsid w:val="003765DE"/>
    <w:rsid w:val="00380C12"/>
    <w:rsid w:val="00383679"/>
    <w:rsid w:val="00390241"/>
    <w:rsid w:val="00390924"/>
    <w:rsid w:val="003921D4"/>
    <w:rsid w:val="00393902"/>
    <w:rsid w:val="003952B3"/>
    <w:rsid w:val="003A1B3A"/>
    <w:rsid w:val="003A28B2"/>
    <w:rsid w:val="003A2F67"/>
    <w:rsid w:val="003A3A40"/>
    <w:rsid w:val="003A5F8F"/>
    <w:rsid w:val="003A7D43"/>
    <w:rsid w:val="003B1AAA"/>
    <w:rsid w:val="003B55EC"/>
    <w:rsid w:val="003C0188"/>
    <w:rsid w:val="003C1849"/>
    <w:rsid w:val="003C2FA1"/>
    <w:rsid w:val="003C4CAA"/>
    <w:rsid w:val="003C6A06"/>
    <w:rsid w:val="003C6AE8"/>
    <w:rsid w:val="003E5BFB"/>
    <w:rsid w:val="003E65FC"/>
    <w:rsid w:val="003E6A1D"/>
    <w:rsid w:val="003E6E6E"/>
    <w:rsid w:val="003F04BD"/>
    <w:rsid w:val="003F4C2B"/>
    <w:rsid w:val="003F587D"/>
    <w:rsid w:val="00404A48"/>
    <w:rsid w:val="00410B36"/>
    <w:rsid w:val="0041436D"/>
    <w:rsid w:val="00416FBF"/>
    <w:rsid w:val="004252CA"/>
    <w:rsid w:val="00425927"/>
    <w:rsid w:val="00432370"/>
    <w:rsid w:val="00437263"/>
    <w:rsid w:val="00437A32"/>
    <w:rsid w:val="00437FC8"/>
    <w:rsid w:val="004418ED"/>
    <w:rsid w:val="0044531F"/>
    <w:rsid w:val="004506FE"/>
    <w:rsid w:val="004533F0"/>
    <w:rsid w:val="00455299"/>
    <w:rsid w:val="004602C0"/>
    <w:rsid w:val="00462D98"/>
    <w:rsid w:val="00465E80"/>
    <w:rsid w:val="00474572"/>
    <w:rsid w:val="0047481F"/>
    <w:rsid w:val="00477FEC"/>
    <w:rsid w:val="004852BA"/>
    <w:rsid w:val="004902D3"/>
    <w:rsid w:val="0049135A"/>
    <w:rsid w:val="00491D5F"/>
    <w:rsid w:val="004A00B5"/>
    <w:rsid w:val="004A282B"/>
    <w:rsid w:val="004B331E"/>
    <w:rsid w:val="004B36E4"/>
    <w:rsid w:val="004B4CBD"/>
    <w:rsid w:val="004B7468"/>
    <w:rsid w:val="004C3FEC"/>
    <w:rsid w:val="004C492B"/>
    <w:rsid w:val="004D0C96"/>
    <w:rsid w:val="004D41C6"/>
    <w:rsid w:val="004D59FE"/>
    <w:rsid w:val="004E02F8"/>
    <w:rsid w:val="004E7CAF"/>
    <w:rsid w:val="004F1609"/>
    <w:rsid w:val="00500A87"/>
    <w:rsid w:val="00510384"/>
    <w:rsid w:val="00513B74"/>
    <w:rsid w:val="00520436"/>
    <w:rsid w:val="005261F7"/>
    <w:rsid w:val="00533DF3"/>
    <w:rsid w:val="00534FD1"/>
    <w:rsid w:val="00540696"/>
    <w:rsid w:val="00542211"/>
    <w:rsid w:val="00547C10"/>
    <w:rsid w:val="00547C82"/>
    <w:rsid w:val="00566191"/>
    <w:rsid w:val="00570365"/>
    <w:rsid w:val="00570493"/>
    <w:rsid w:val="00576C95"/>
    <w:rsid w:val="0057AA39"/>
    <w:rsid w:val="00583473"/>
    <w:rsid w:val="0058355B"/>
    <w:rsid w:val="00585862"/>
    <w:rsid w:val="00585AF7"/>
    <w:rsid w:val="00586146"/>
    <w:rsid w:val="005866DC"/>
    <w:rsid w:val="00594EA6"/>
    <w:rsid w:val="005A7087"/>
    <w:rsid w:val="005B471A"/>
    <w:rsid w:val="005B731F"/>
    <w:rsid w:val="005B7EA7"/>
    <w:rsid w:val="005C5574"/>
    <w:rsid w:val="005D064B"/>
    <w:rsid w:val="005D6A7A"/>
    <w:rsid w:val="005E0D33"/>
    <w:rsid w:val="005E67FD"/>
    <w:rsid w:val="005F2AF2"/>
    <w:rsid w:val="005F44B6"/>
    <w:rsid w:val="005F4D79"/>
    <w:rsid w:val="006030CB"/>
    <w:rsid w:val="00604EE3"/>
    <w:rsid w:val="0060559F"/>
    <w:rsid w:val="006102E5"/>
    <w:rsid w:val="00614352"/>
    <w:rsid w:val="00621ECC"/>
    <w:rsid w:val="00621F5C"/>
    <w:rsid w:val="0062355A"/>
    <w:rsid w:val="00623611"/>
    <w:rsid w:val="00624353"/>
    <w:rsid w:val="006303E4"/>
    <w:rsid w:val="00632AA2"/>
    <w:rsid w:val="00632AA4"/>
    <w:rsid w:val="00632DDC"/>
    <w:rsid w:val="006354DD"/>
    <w:rsid w:val="006372CA"/>
    <w:rsid w:val="00646760"/>
    <w:rsid w:val="00647EB7"/>
    <w:rsid w:val="006525BD"/>
    <w:rsid w:val="006547EF"/>
    <w:rsid w:val="006574B1"/>
    <w:rsid w:val="0066071A"/>
    <w:rsid w:val="006628A6"/>
    <w:rsid w:val="00665159"/>
    <w:rsid w:val="00667448"/>
    <w:rsid w:val="00670A78"/>
    <w:rsid w:val="006720F6"/>
    <w:rsid w:val="006726D6"/>
    <w:rsid w:val="006776C8"/>
    <w:rsid w:val="00681721"/>
    <w:rsid w:val="00683205"/>
    <w:rsid w:val="00684E93"/>
    <w:rsid w:val="00690B72"/>
    <w:rsid w:val="00696E99"/>
    <w:rsid w:val="006A1702"/>
    <w:rsid w:val="006A1AFA"/>
    <w:rsid w:val="006A775A"/>
    <w:rsid w:val="006A7CA7"/>
    <w:rsid w:val="006A7DBC"/>
    <w:rsid w:val="006B42CE"/>
    <w:rsid w:val="006B5954"/>
    <w:rsid w:val="006B5EE7"/>
    <w:rsid w:val="006B67A5"/>
    <w:rsid w:val="006B7EF6"/>
    <w:rsid w:val="006C28F8"/>
    <w:rsid w:val="006C5448"/>
    <w:rsid w:val="006C77C6"/>
    <w:rsid w:val="006C781C"/>
    <w:rsid w:val="006D3930"/>
    <w:rsid w:val="006D643A"/>
    <w:rsid w:val="006D780A"/>
    <w:rsid w:val="006D7AC4"/>
    <w:rsid w:val="006E2552"/>
    <w:rsid w:val="006E306A"/>
    <w:rsid w:val="006F0A7C"/>
    <w:rsid w:val="006F4538"/>
    <w:rsid w:val="006F4A17"/>
    <w:rsid w:val="006F656F"/>
    <w:rsid w:val="00700EF6"/>
    <w:rsid w:val="007020C2"/>
    <w:rsid w:val="00702E59"/>
    <w:rsid w:val="007060DE"/>
    <w:rsid w:val="00706285"/>
    <w:rsid w:val="00710F02"/>
    <w:rsid w:val="00711166"/>
    <w:rsid w:val="00713CDC"/>
    <w:rsid w:val="00725896"/>
    <w:rsid w:val="0073311D"/>
    <w:rsid w:val="00734585"/>
    <w:rsid w:val="00734A1D"/>
    <w:rsid w:val="00744118"/>
    <w:rsid w:val="0074485D"/>
    <w:rsid w:val="00745BEA"/>
    <w:rsid w:val="007500AC"/>
    <w:rsid w:val="00750229"/>
    <w:rsid w:val="00756F97"/>
    <w:rsid w:val="00760394"/>
    <w:rsid w:val="00760471"/>
    <w:rsid w:val="00764F56"/>
    <w:rsid w:val="007721F3"/>
    <w:rsid w:val="007731DF"/>
    <w:rsid w:val="00775EF3"/>
    <w:rsid w:val="0078328B"/>
    <w:rsid w:val="00794BA5"/>
    <w:rsid w:val="00794D63"/>
    <w:rsid w:val="007A2254"/>
    <w:rsid w:val="007A5C46"/>
    <w:rsid w:val="007A6299"/>
    <w:rsid w:val="007A6F27"/>
    <w:rsid w:val="007A7883"/>
    <w:rsid w:val="007B0A0B"/>
    <w:rsid w:val="007B2185"/>
    <w:rsid w:val="007C1ED3"/>
    <w:rsid w:val="007C29FD"/>
    <w:rsid w:val="007C4C4D"/>
    <w:rsid w:val="007C62B5"/>
    <w:rsid w:val="007D0EBF"/>
    <w:rsid w:val="007D2FBE"/>
    <w:rsid w:val="007E0806"/>
    <w:rsid w:val="007E53F8"/>
    <w:rsid w:val="007E66D8"/>
    <w:rsid w:val="007F40C4"/>
    <w:rsid w:val="007F40D4"/>
    <w:rsid w:val="00804FB0"/>
    <w:rsid w:val="00805B01"/>
    <w:rsid w:val="008075A8"/>
    <w:rsid w:val="008108EC"/>
    <w:rsid w:val="00811439"/>
    <w:rsid w:val="00813B6D"/>
    <w:rsid w:val="00820853"/>
    <w:rsid w:val="008229FE"/>
    <w:rsid w:val="00827A0E"/>
    <w:rsid w:val="00830DE7"/>
    <w:rsid w:val="0083555E"/>
    <w:rsid w:val="008375F5"/>
    <w:rsid w:val="00840E6D"/>
    <w:rsid w:val="00841C69"/>
    <w:rsid w:val="00843708"/>
    <w:rsid w:val="008512E8"/>
    <w:rsid w:val="00852CEC"/>
    <w:rsid w:val="00861001"/>
    <w:rsid w:val="0086520B"/>
    <w:rsid w:val="0087083E"/>
    <w:rsid w:val="008814CD"/>
    <w:rsid w:val="008829A3"/>
    <w:rsid w:val="00883171"/>
    <w:rsid w:val="00886DAB"/>
    <w:rsid w:val="008905E1"/>
    <w:rsid w:val="00890EB1"/>
    <w:rsid w:val="00896D89"/>
    <w:rsid w:val="008A48E9"/>
    <w:rsid w:val="008A4E39"/>
    <w:rsid w:val="008A506F"/>
    <w:rsid w:val="008B006B"/>
    <w:rsid w:val="008B0257"/>
    <w:rsid w:val="008B5038"/>
    <w:rsid w:val="008B5475"/>
    <w:rsid w:val="008B7F84"/>
    <w:rsid w:val="008C13C5"/>
    <w:rsid w:val="008C4A11"/>
    <w:rsid w:val="008C79A8"/>
    <w:rsid w:val="008D3B0B"/>
    <w:rsid w:val="008E1DDF"/>
    <w:rsid w:val="008E570C"/>
    <w:rsid w:val="008E791B"/>
    <w:rsid w:val="008F32B8"/>
    <w:rsid w:val="008F5733"/>
    <w:rsid w:val="008F6A5B"/>
    <w:rsid w:val="008F75D1"/>
    <w:rsid w:val="009000AE"/>
    <w:rsid w:val="00900F9A"/>
    <w:rsid w:val="0090151C"/>
    <w:rsid w:val="009029D4"/>
    <w:rsid w:val="0090574F"/>
    <w:rsid w:val="00916E26"/>
    <w:rsid w:val="00920DF0"/>
    <w:rsid w:val="00921ED8"/>
    <w:rsid w:val="00925111"/>
    <w:rsid w:val="00925EF9"/>
    <w:rsid w:val="00926A0C"/>
    <w:rsid w:val="00931BD5"/>
    <w:rsid w:val="0093350B"/>
    <w:rsid w:val="0093462C"/>
    <w:rsid w:val="0093633D"/>
    <w:rsid w:val="00940829"/>
    <w:rsid w:val="00943B4C"/>
    <w:rsid w:val="00951070"/>
    <w:rsid w:val="00953C0D"/>
    <w:rsid w:val="00953CC4"/>
    <w:rsid w:val="009615EB"/>
    <w:rsid w:val="00975BD2"/>
    <w:rsid w:val="00977837"/>
    <w:rsid w:val="0098139D"/>
    <w:rsid w:val="009819AA"/>
    <w:rsid w:val="00982486"/>
    <w:rsid w:val="009856FA"/>
    <w:rsid w:val="00986CD4"/>
    <w:rsid w:val="009877A3"/>
    <w:rsid w:val="009902EA"/>
    <w:rsid w:val="009918C2"/>
    <w:rsid w:val="009938B9"/>
    <w:rsid w:val="00994B10"/>
    <w:rsid w:val="00995201"/>
    <w:rsid w:val="009961B8"/>
    <w:rsid w:val="00996510"/>
    <w:rsid w:val="00996AE1"/>
    <w:rsid w:val="00997B57"/>
    <w:rsid w:val="00997B96"/>
    <w:rsid w:val="009A3192"/>
    <w:rsid w:val="009A32EF"/>
    <w:rsid w:val="009A36E8"/>
    <w:rsid w:val="009B046D"/>
    <w:rsid w:val="009B0DFF"/>
    <w:rsid w:val="009B1715"/>
    <w:rsid w:val="009B1F8A"/>
    <w:rsid w:val="009B59D9"/>
    <w:rsid w:val="009C0395"/>
    <w:rsid w:val="009D1441"/>
    <w:rsid w:val="009D3931"/>
    <w:rsid w:val="009D43BC"/>
    <w:rsid w:val="009D4BAE"/>
    <w:rsid w:val="009D525E"/>
    <w:rsid w:val="009D72A5"/>
    <w:rsid w:val="009E1576"/>
    <w:rsid w:val="009E4D51"/>
    <w:rsid w:val="009F3F91"/>
    <w:rsid w:val="009F6459"/>
    <w:rsid w:val="00A02A7C"/>
    <w:rsid w:val="00A109D2"/>
    <w:rsid w:val="00A10D73"/>
    <w:rsid w:val="00A10D7C"/>
    <w:rsid w:val="00A13991"/>
    <w:rsid w:val="00A14BF6"/>
    <w:rsid w:val="00A1799C"/>
    <w:rsid w:val="00A236C7"/>
    <w:rsid w:val="00A27F2E"/>
    <w:rsid w:val="00A32AE6"/>
    <w:rsid w:val="00A32C64"/>
    <w:rsid w:val="00A37E75"/>
    <w:rsid w:val="00A40254"/>
    <w:rsid w:val="00A42C10"/>
    <w:rsid w:val="00A474DC"/>
    <w:rsid w:val="00A51E34"/>
    <w:rsid w:val="00A52885"/>
    <w:rsid w:val="00A577ED"/>
    <w:rsid w:val="00A57F89"/>
    <w:rsid w:val="00A64C0E"/>
    <w:rsid w:val="00A655C6"/>
    <w:rsid w:val="00A72336"/>
    <w:rsid w:val="00A73637"/>
    <w:rsid w:val="00A81495"/>
    <w:rsid w:val="00A82216"/>
    <w:rsid w:val="00A8382A"/>
    <w:rsid w:val="00A924C6"/>
    <w:rsid w:val="00A927F2"/>
    <w:rsid w:val="00A93EAF"/>
    <w:rsid w:val="00A95807"/>
    <w:rsid w:val="00A95AB3"/>
    <w:rsid w:val="00A96A60"/>
    <w:rsid w:val="00AA0D4D"/>
    <w:rsid w:val="00AA267B"/>
    <w:rsid w:val="00AA675D"/>
    <w:rsid w:val="00AA7448"/>
    <w:rsid w:val="00AB2E68"/>
    <w:rsid w:val="00AB61B5"/>
    <w:rsid w:val="00AC272A"/>
    <w:rsid w:val="00AC4B9B"/>
    <w:rsid w:val="00AC7AC8"/>
    <w:rsid w:val="00AD132B"/>
    <w:rsid w:val="00AD1EDD"/>
    <w:rsid w:val="00AD220C"/>
    <w:rsid w:val="00AD5AB4"/>
    <w:rsid w:val="00AE24FE"/>
    <w:rsid w:val="00AE56A9"/>
    <w:rsid w:val="00AF4CCD"/>
    <w:rsid w:val="00AF7BF4"/>
    <w:rsid w:val="00B0035A"/>
    <w:rsid w:val="00B018C4"/>
    <w:rsid w:val="00B0718C"/>
    <w:rsid w:val="00B1530E"/>
    <w:rsid w:val="00B179DA"/>
    <w:rsid w:val="00B341EC"/>
    <w:rsid w:val="00B37017"/>
    <w:rsid w:val="00B43F38"/>
    <w:rsid w:val="00B53FAE"/>
    <w:rsid w:val="00B5440E"/>
    <w:rsid w:val="00B54A9E"/>
    <w:rsid w:val="00B551A1"/>
    <w:rsid w:val="00B55C3D"/>
    <w:rsid w:val="00B60861"/>
    <w:rsid w:val="00B72AAC"/>
    <w:rsid w:val="00B756DE"/>
    <w:rsid w:val="00B7672E"/>
    <w:rsid w:val="00B818A4"/>
    <w:rsid w:val="00B8428C"/>
    <w:rsid w:val="00B85A33"/>
    <w:rsid w:val="00B920F5"/>
    <w:rsid w:val="00B95840"/>
    <w:rsid w:val="00B9665E"/>
    <w:rsid w:val="00BA0898"/>
    <w:rsid w:val="00BA0C42"/>
    <w:rsid w:val="00BA0FDE"/>
    <w:rsid w:val="00BA1653"/>
    <w:rsid w:val="00BA1944"/>
    <w:rsid w:val="00BA3F90"/>
    <w:rsid w:val="00BA58BE"/>
    <w:rsid w:val="00BA70E5"/>
    <w:rsid w:val="00BC1EBF"/>
    <w:rsid w:val="00BC3F5F"/>
    <w:rsid w:val="00BC4286"/>
    <w:rsid w:val="00BC687F"/>
    <w:rsid w:val="00BC6EC1"/>
    <w:rsid w:val="00BD23D3"/>
    <w:rsid w:val="00BD5C05"/>
    <w:rsid w:val="00BE0DF6"/>
    <w:rsid w:val="00BE2043"/>
    <w:rsid w:val="00BE3860"/>
    <w:rsid w:val="00BE471C"/>
    <w:rsid w:val="00BF0D04"/>
    <w:rsid w:val="00BF0DB9"/>
    <w:rsid w:val="00C10660"/>
    <w:rsid w:val="00C111E3"/>
    <w:rsid w:val="00C11B08"/>
    <w:rsid w:val="00C12973"/>
    <w:rsid w:val="00C13438"/>
    <w:rsid w:val="00C14970"/>
    <w:rsid w:val="00C15928"/>
    <w:rsid w:val="00C2284D"/>
    <w:rsid w:val="00C255F5"/>
    <w:rsid w:val="00C26DFE"/>
    <w:rsid w:val="00C27D5A"/>
    <w:rsid w:val="00C31732"/>
    <w:rsid w:val="00C31F67"/>
    <w:rsid w:val="00C32EC9"/>
    <w:rsid w:val="00C35ADC"/>
    <w:rsid w:val="00C35D99"/>
    <w:rsid w:val="00C41BDD"/>
    <w:rsid w:val="00C44AFD"/>
    <w:rsid w:val="00C4675A"/>
    <w:rsid w:val="00C47F5E"/>
    <w:rsid w:val="00C51CB4"/>
    <w:rsid w:val="00C566B3"/>
    <w:rsid w:val="00C620A6"/>
    <w:rsid w:val="00C700E1"/>
    <w:rsid w:val="00C71C9E"/>
    <w:rsid w:val="00C75855"/>
    <w:rsid w:val="00C82F53"/>
    <w:rsid w:val="00C93607"/>
    <w:rsid w:val="00C94602"/>
    <w:rsid w:val="00C95B7E"/>
    <w:rsid w:val="00CA5FB4"/>
    <w:rsid w:val="00CB0B18"/>
    <w:rsid w:val="00CB0BE1"/>
    <w:rsid w:val="00CB18DF"/>
    <w:rsid w:val="00CB781B"/>
    <w:rsid w:val="00CC0909"/>
    <w:rsid w:val="00CC0D21"/>
    <w:rsid w:val="00CC1B56"/>
    <w:rsid w:val="00CC2286"/>
    <w:rsid w:val="00CC2519"/>
    <w:rsid w:val="00CC49EF"/>
    <w:rsid w:val="00CC4AD5"/>
    <w:rsid w:val="00CC4D0B"/>
    <w:rsid w:val="00CC7B9A"/>
    <w:rsid w:val="00CD42CF"/>
    <w:rsid w:val="00CD5D38"/>
    <w:rsid w:val="00CE2B53"/>
    <w:rsid w:val="00CE58C4"/>
    <w:rsid w:val="00CE6F39"/>
    <w:rsid w:val="00CF2E59"/>
    <w:rsid w:val="00CF7345"/>
    <w:rsid w:val="00D00DF4"/>
    <w:rsid w:val="00D02424"/>
    <w:rsid w:val="00D03F3F"/>
    <w:rsid w:val="00D04243"/>
    <w:rsid w:val="00D075ED"/>
    <w:rsid w:val="00D10344"/>
    <w:rsid w:val="00D16FCA"/>
    <w:rsid w:val="00D24629"/>
    <w:rsid w:val="00D3122B"/>
    <w:rsid w:val="00D32EB7"/>
    <w:rsid w:val="00D374AE"/>
    <w:rsid w:val="00D42157"/>
    <w:rsid w:val="00D456BA"/>
    <w:rsid w:val="00D46A21"/>
    <w:rsid w:val="00D473E3"/>
    <w:rsid w:val="00D51EAC"/>
    <w:rsid w:val="00D5406C"/>
    <w:rsid w:val="00D56374"/>
    <w:rsid w:val="00D5716A"/>
    <w:rsid w:val="00D6170F"/>
    <w:rsid w:val="00D619F0"/>
    <w:rsid w:val="00D619F3"/>
    <w:rsid w:val="00D62610"/>
    <w:rsid w:val="00D65D10"/>
    <w:rsid w:val="00D67559"/>
    <w:rsid w:val="00D67EA4"/>
    <w:rsid w:val="00D70DAB"/>
    <w:rsid w:val="00D7104A"/>
    <w:rsid w:val="00D73524"/>
    <w:rsid w:val="00D774FE"/>
    <w:rsid w:val="00D82A62"/>
    <w:rsid w:val="00D94375"/>
    <w:rsid w:val="00DA0AC7"/>
    <w:rsid w:val="00DA47E8"/>
    <w:rsid w:val="00DB18DB"/>
    <w:rsid w:val="00DB3899"/>
    <w:rsid w:val="00DB5002"/>
    <w:rsid w:val="00DB6647"/>
    <w:rsid w:val="00DB68A6"/>
    <w:rsid w:val="00DC1D7D"/>
    <w:rsid w:val="00DC22F9"/>
    <w:rsid w:val="00DC6D66"/>
    <w:rsid w:val="00DD1262"/>
    <w:rsid w:val="00DD4DC1"/>
    <w:rsid w:val="00DD50B2"/>
    <w:rsid w:val="00DE09B4"/>
    <w:rsid w:val="00DE27A5"/>
    <w:rsid w:val="00DE54AB"/>
    <w:rsid w:val="00DE5D27"/>
    <w:rsid w:val="00DE681A"/>
    <w:rsid w:val="00DE7809"/>
    <w:rsid w:val="00DF1EC5"/>
    <w:rsid w:val="00DF6298"/>
    <w:rsid w:val="00E062BD"/>
    <w:rsid w:val="00E06459"/>
    <w:rsid w:val="00E1140D"/>
    <w:rsid w:val="00E14DF8"/>
    <w:rsid w:val="00E14F9C"/>
    <w:rsid w:val="00E313D6"/>
    <w:rsid w:val="00E32697"/>
    <w:rsid w:val="00E3274F"/>
    <w:rsid w:val="00E3637F"/>
    <w:rsid w:val="00E4140B"/>
    <w:rsid w:val="00E44600"/>
    <w:rsid w:val="00E4583B"/>
    <w:rsid w:val="00E63C32"/>
    <w:rsid w:val="00E66243"/>
    <w:rsid w:val="00E711E8"/>
    <w:rsid w:val="00E74725"/>
    <w:rsid w:val="00E7659E"/>
    <w:rsid w:val="00E76C85"/>
    <w:rsid w:val="00E80357"/>
    <w:rsid w:val="00E81112"/>
    <w:rsid w:val="00E81824"/>
    <w:rsid w:val="00E8648D"/>
    <w:rsid w:val="00E905C7"/>
    <w:rsid w:val="00E9494B"/>
    <w:rsid w:val="00E95876"/>
    <w:rsid w:val="00E9621D"/>
    <w:rsid w:val="00E96932"/>
    <w:rsid w:val="00E973C5"/>
    <w:rsid w:val="00EA2493"/>
    <w:rsid w:val="00EA44AD"/>
    <w:rsid w:val="00EB448A"/>
    <w:rsid w:val="00EB61B4"/>
    <w:rsid w:val="00EC00E4"/>
    <w:rsid w:val="00EC5231"/>
    <w:rsid w:val="00EC7894"/>
    <w:rsid w:val="00EC7ACF"/>
    <w:rsid w:val="00EC7EEA"/>
    <w:rsid w:val="00ED4BA8"/>
    <w:rsid w:val="00EE030C"/>
    <w:rsid w:val="00EE0947"/>
    <w:rsid w:val="00EE4EA9"/>
    <w:rsid w:val="00EE720A"/>
    <w:rsid w:val="00EE75E1"/>
    <w:rsid w:val="00EE7D34"/>
    <w:rsid w:val="00EF1959"/>
    <w:rsid w:val="00EF1A50"/>
    <w:rsid w:val="00EF5805"/>
    <w:rsid w:val="00F067A9"/>
    <w:rsid w:val="00F06CC5"/>
    <w:rsid w:val="00F1238D"/>
    <w:rsid w:val="00F13E2B"/>
    <w:rsid w:val="00F14594"/>
    <w:rsid w:val="00F17EF2"/>
    <w:rsid w:val="00F32B4C"/>
    <w:rsid w:val="00F32E66"/>
    <w:rsid w:val="00F42E58"/>
    <w:rsid w:val="00F4335C"/>
    <w:rsid w:val="00F43C3A"/>
    <w:rsid w:val="00F44869"/>
    <w:rsid w:val="00F45948"/>
    <w:rsid w:val="00F45C39"/>
    <w:rsid w:val="00F476BF"/>
    <w:rsid w:val="00F57E42"/>
    <w:rsid w:val="00F6230C"/>
    <w:rsid w:val="00F73382"/>
    <w:rsid w:val="00F737C4"/>
    <w:rsid w:val="00F74AD1"/>
    <w:rsid w:val="00F75A4B"/>
    <w:rsid w:val="00F75C5C"/>
    <w:rsid w:val="00F811DE"/>
    <w:rsid w:val="00F824E1"/>
    <w:rsid w:val="00F84DF7"/>
    <w:rsid w:val="00F86A60"/>
    <w:rsid w:val="00F87529"/>
    <w:rsid w:val="00F87F73"/>
    <w:rsid w:val="00F960ED"/>
    <w:rsid w:val="00FA7F4C"/>
    <w:rsid w:val="00FB39DA"/>
    <w:rsid w:val="00FB774A"/>
    <w:rsid w:val="00FE1563"/>
    <w:rsid w:val="00FE3516"/>
    <w:rsid w:val="00FE4194"/>
    <w:rsid w:val="00FE4F12"/>
    <w:rsid w:val="00FF1D42"/>
    <w:rsid w:val="00FF398D"/>
    <w:rsid w:val="00FF704F"/>
    <w:rsid w:val="01243232"/>
    <w:rsid w:val="0199BF6A"/>
    <w:rsid w:val="036545DD"/>
    <w:rsid w:val="03E016F8"/>
    <w:rsid w:val="03ED77D3"/>
    <w:rsid w:val="047F4916"/>
    <w:rsid w:val="05496019"/>
    <w:rsid w:val="05834A5B"/>
    <w:rsid w:val="05A33B09"/>
    <w:rsid w:val="062B1B73"/>
    <w:rsid w:val="063F4C0F"/>
    <w:rsid w:val="0674F986"/>
    <w:rsid w:val="06915F8D"/>
    <w:rsid w:val="06FA0A03"/>
    <w:rsid w:val="073297DB"/>
    <w:rsid w:val="07B2E376"/>
    <w:rsid w:val="07D84595"/>
    <w:rsid w:val="099096EA"/>
    <w:rsid w:val="09CBE15E"/>
    <w:rsid w:val="09E3F302"/>
    <w:rsid w:val="09EDEF93"/>
    <w:rsid w:val="0B4F591B"/>
    <w:rsid w:val="0BAC8712"/>
    <w:rsid w:val="0BDA4B22"/>
    <w:rsid w:val="0C55B575"/>
    <w:rsid w:val="0C716F88"/>
    <w:rsid w:val="0C7DBDD4"/>
    <w:rsid w:val="0D696DDE"/>
    <w:rsid w:val="0EBD523A"/>
    <w:rsid w:val="0EF0EEAE"/>
    <w:rsid w:val="0F27C3C3"/>
    <w:rsid w:val="0F37541C"/>
    <w:rsid w:val="0F8430F5"/>
    <w:rsid w:val="0FA5A302"/>
    <w:rsid w:val="1059999B"/>
    <w:rsid w:val="10E291FD"/>
    <w:rsid w:val="11346AE3"/>
    <w:rsid w:val="15CB18A2"/>
    <w:rsid w:val="1647F379"/>
    <w:rsid w:val="16B12764"/>
    <w:rsid w:val="174E8103"/>
    <w:rsid w:val="193622CD"/>
    <w:rsid w:val="1A34A62F"/>
    <w:rsid w:val="1AE81BB4"/>
    <w:rsid w:val="1BEF10E4"/>
    <w:rsid w:val="1CD691D1"/>
    <w:rsid w:val="1CF53D08"/>
    <w:rsid w:val="1D371919"/>
    <w:rsid w:val="1DD46416"/>
    <w:rsid w:val="1E783E84"/>
    <w:rsid w:val="1ED82A3D"/>
    <w:rsid w:val="1F1729C8"/>
    <w:rsid w:val="1F36FC72"/>
    <w:rsid w:val="1F9308D3"/>
    <w:rsid w:val="1FF3681F"/>
    <w:rsid w:val="20005EF8"/>
    <w:rsid w:val="200184F5"/>
    <w:rsid w:val="21A4F077"/>
    <w:rsid w:val="21F046FF"/>
    <w:rsid w:val="221348BE"/>
    <w:rsid w:val="2320A3F3"/>
    <w:rsid w:val="245C2253"/>
    <w:rsid w:val="258AE54D"/>
    <w:rsid w:val="2609594C"/>
    <w:rsid w:val="2640E452"/>
    <w:rsid w:val="27CCA983"/>
    <w:rsid w:val="2861E454"/>
    <w:rsid w:val="28ADF583"/>
    <w:rsid w:val="2958E850"/>
    <w:rsid w:val="2A020C57"/>
    <w:rsid w:val="2A11DDF4"/>
    <w:rsid w:val="2A8DC060"/>
    <w:rsid w:val="2B6D366D"/>
    <w:rsid w:val="2B72D480"/>
    <w:rsid w:val="2B77AFE7"/>
    <w:rsid w:val="2BE7372A"/>
    <w:rsid w:val="2C905CB1"/>
    <w:rsid w:val="2CE2FAE9"/>
    <w:rsid w:val="2F183CFE"/>
    <w:rsid w:val="2FF0E4C7"/>
    <w:rsid w:val="303EB975"/>
    <w:rsid w:val="307895EB"/>
    <w:rsid w:val="3090665C"/>
    <w:rsid w:val="32DB63DC"/>
    <w:rsid w:val="349334D4"/>
    <w:rsid w:val="3500BDBA"/>
    <w:rsid w:val="3506D079"/>
    <w:rsid w:val="358C7D35"/>
    <w:rsid w:val="3596D25E"/>
    <w:rsid w:val="374931B5"/>
    <w:rsid w:val="377ABEB2"/>
    <w:rsid w:val="3783BD67"/>
    <w:rsid w:val="37CA1498"/>
    <w:rsid w:val="38264D3C"/>
    <w:rsid w:val="389DE2B1"/>
    <w:rsid w:val="3A8ACE0A"/>
    <w:rsid w:val="3AAEBD7E"/>
    <w:rsid w:val="3CB96026"/>
    <w:rsid w:val="3CFAECC9"/>
    <w:rsid w:val="3DD95957"/>
    <w:rsid w:val="3DDA6067"/>
    <w:rsid w:val="3F432CA9"/>
    <w:rsid w:val="3F91A6DB"/>
    <w:rsid w:val="40DA1079"/>
    <w:rsid w:val="40FD6DE3"/>
    <w:rsid w:val="41A1224E"/>
    <w:rsid w:val="43405FE7"/>
    <w:rsid w:val="43445B75"/>
    <w:rsid w:val="43B3D860"/>
    <w:rsid w:val="4442DFC8"/>
    <w:rsid w:val="465E5196"/>
    <w:rsid w:val="471C931A"/>
    <w:rsid w:val="4778D761"/>
    <w:rsid w:val="47E0700A"/>
    <w:rsid w:val="47F3772A"/>
    <w:rsid w:val="48757315"/>
    <w:rsid w:val="489ED3AB"/>
    <w:rsid w:val="49F8766D"/>
    <w:rsid w:val="4A61DCAB"/>
    <w:rsid w:val="4B9EFDAE"/>
    <w:rsid w:val="4B9FE9A6"/>
    <w:rsid w:val="4BAA6D8E"/>
    <w:rsid w:val="4BBA8136"/>
    <w:rsid w:val="4BCA7E81"/>
    <w:rsid w:val="4BCADB1B"/>
    <w:rsid w:val="4C159284"/>
    <w:rsid w:val="4C1843D8"/>
    <w:rsid w:val="4C54BAA8"/>
    <w:rsid w:val="4C7CE361"/>
    <w:rsid w:val="4C8C4BA7"/>
    <w:rsid w:val="4CBBABAF"/>
    <w:rsid w:val="4CCFE5FD"/>
    <w:rsid w:val="4D0F9020"/>
    <w:rsid w:val="4D2800A7"/>
    <w:rsid w:val="4D562274"/>
    <w:rsid w:val="4D874714"/>
    <w:rsid w:val="4DCE65AE"/>
    <w:rsid w:val="4DEE4563"/>
    <w:rsid w:val="4EB5C6E2"/>
    <w:rsid w:val="50138556"/>
    <w:rsid w:val="50E1971D"/>
    <w:rsid w:val="51A4511E"/>
    <w:rsid w:val="51D32788"/>
    <w:rsid w:val="522F4FF3"/>
    <w:rsid w:val="5246A54B"/>
    <w:rsid w:val="52C12A8F"/>
    <w:rsid w:val="53529D05"/>
    <w:rsid w:val="537CD45E"/>
    <w:rsid w:val="539191C9"/>
    <w:rsid w:val="548681C4"/>
    <w:rsid w:val="5489715E"/>
    <w:rsid w:val="548A5700"/>
    <w:rsid w:val="5508671F"/>
    <w:rsid w:val="5561162F"/>
    <w:rsid w:val="56943CC2"/>
    <w:rsid w:val="56CBC6FD"/>
    <w:rsid w:val="57F75565"/>
    <w:rsid w:val="5943F52D"/>
    <w:rsid w:val="596A43A2"/>
    <w:rsid w:val="5985C384"/>
    <w:rsid w:val="599F4B86"/>
    <w:rsid w:val="5A16CE79"/>
    <w:rsid w:val="5B624864"/>
    <w:rsid w:val="5C5DAB9E"/>
    <w:rsid w:val="5D1A9894"/>
    <w:rsid w:val="5D31E364"/>
    <w:rsid w:val="5EFA9711"/>
    <w:rsid w:val="6058BBA5"/>
    <w:rsid w:val="60706238"/>
    <w:rsid w:val="61CF115F"/>
    <w:rsid w:val="61E0C5F4"/>
    <w:rsid w:val="6206C760"/>
    <w:rsid w:val="6227058A"/>
    <w:rsid w:val="633C9E11"/>
    <w:rsid w:val="639BA039"/>
    <w:rsid w:val="643E5B2B"/>
    <w:rsid w:val="6492A181"/>
    <w:rsid w:val="64D6B3F7"/>
    <w:rsid w:val="65C4D795"/>
    <w:rsid w:val="6641923F"/>
    <w:rsid w:val="6805F12F"/>
    <w:rsid w:val="68F02D1E"/>
    <w:rsid w:val="6980BB0E"/>
    <w:rsid w:val="69DFC48A"/>
    <w:rsid w:val="6A37A761"/>
    <w:rsid w:val="6ABE57CC"/>
    <w:rsid w:val="6D520523"/>
    <w:rsid w:val="6E60B7E5"/>
    <w:rsid w:val="6EF6D11F"/>
    <w:rsid w:val="717E81E5"/>
    <w:rsid w:val="72666A4E"/>
    <w:rsid w:val="73AB4A71"/>
    <w:rsid w:val="75A402F4"/>
    <w:rsid w:val="76896A8F"/>
    <w:rsid w:val="76E810C9"/>
    <w:rsid w:val="78234544"/>
    <w:rsid w:val="783BC1BA"/>
    <w:rsid w:val="78C8B70E"/>
    <w:rsid w:val="79D36781"/>
    <w:rsid w:val="79FABF10"/>
    <w:rsid w:val="7B90CCBA"/>
    <w:rsid w:val="7BB49252"/>
    <w:rsid w:val="7BD4740C"/>
    <w:rsid w:val="7BFF2CC8"/>
    <w:rsid w:val="7CC95ED8"/>
    <w:rsid w:val="7D19A5BB"/>
    <w:rsid w:val="7D6AF790"/>
    <w:rsid w:val="7EEAC03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8A450"/>
  <w15:docId w15:val="{7309630F-7146-4262-B487-AEAE644C7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12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12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12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12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12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12D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12D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12D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12D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rsid w:val="002C12D5"/>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2C12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12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12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12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12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12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12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12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12D5"/>
    <w:rPr>
      <w:rFonts w:eastAsiaTheme="majorEastAsia" w:cstheme="majorBidi"/>
      <w:color w:val="272727" w:themeColor="text1" w:themeTint="D8"/>
    </w:rPr>
  </w:style>
  <w:style w:type="character" w:customStyle="1" w:styleId="TitleChar">
    <w:name w:val="Title Char"/>
    <w:basedOn w:val="DefaultParagraphFont"/>
    <w:link w:val="Title"/>
    <w:uiPriority w:val="10"/>
    <w:rsid w:val="002C12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pPr>
    <w:rPr>
      <w:color w:val="595959"/>
      <w:sz w:val="28"/>
      <w:szCs w:val="28"/>
    </w:rPr>
  </w:style>
  <w:style w:type="character" w:customStyle="1" w:styleId="SubtitleChar">
    <w:name w:val="Subtitle Char"/>
    <w:basedOn w:val="DefaultParagraphFont"/>
    <w:link w:val="Subtitle"/>
    <w:uiPriority w:val="11"/>
    <w:rsid w:val="002C12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12D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C12D5"/>
    <w:rPr>
      <w:i/>
      <w:iCs/>
      <w:color w:val="404040" w:themeColor="text1" w:themeTint="BF"/>
    </w:rPr>
  </w:style>
  <w:style w:type="paragraph" w:styleId="ListParagraph">
    <w:name w:val="List Paragraph"/>
    <w:basedOn w:val="Normal"/>
    <w:uiPriority w:val="34"/>
    <w:qFormat/>
    <w:rsid w:val="002C12D5"/>
    <w:pPr>
      <w:ind w:left="720"/>
      <w:contextualSpacing/>
    </w:pPr>
  </w:style>
  <w:style w:type="character" w:styleId="IntenseEmphasis">
    <w:name w:val="Intense Emphasis"/>
    <w:basedOn w:val="DefaultParagraphFont"/>
    <w:uiPriority w:val="21"/>
    <w:qFormat/>
    <w:rsid w:val="002C12D5"/>
    <w:rPr>
      <w:i/>
      <w:iCs/>
      <w:color w:val="0F4761" w:themeColor="accent1" w:themeShade="BF"/>
    </w:rPr>
  </w:style>
  <w:style w:type="paragraph" w:styleId="IntenseQuote">
    <w:name w:val="Intense Quote"/>
    <w:basedOn w:val="Normal"/>
    <w:next w:val="Normal"/>
    <w:link w:val="IntenseQuoteChar"/>
    <w:uiPriority w:val="30"/>
    <w:qFormat/>
    <w:rsid w:val="002C12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12D5"/>
    <w:rPr>
      <w:i/>
      <w:iCs/>
      <w:color w:val="0F4761" w:themeColor="accent1" w:themeShade="BF"/>
    </w:rPr>
  </w:style>
  <w:style w:type="character" w:styleId="IntenseReference">
    <w:name w:val="Intense Reference"/>
    <w:basedOn w:val="DefaultParagraphFont"/>
    <w:uiPriority w:val="32"/>
    <w:qFormat/>
    <w:rsid w:val="002C12D5"/>
    <w:rPr>
      <w:b/>
      <w:bCs/>
      <w:smallCaps/>
      <w:color w:val="0F4761" w:themeColor="accent1" w:themeShade="BF"/>
      <w:spacing w:val="5"/>
    </w:rPr>
  </w:style>
  <w:style w:type="paragraph" w:styleId="Header">
    <w:name w:val="header"/>
    <w:basedOn w:val="Normal"/>
    <w:link w:val="HeaderChar"/>
    <w:uiPriority w:val="99"/>
    <w:unhideWhenUsed/>
    <w:rsid w:val="006A775A"/>
    <w:pPr>
      <w:tabs>
        <w:tab w:val="center" w:pos="4819"/>
        <w:tab w:val="right" w:pos="9638"/>
      </w:tabs>
    </w:pPr>
  </w:style>
  <w:style w:type="character" w:customStyle="1" w:styleId="HeaderChar">
    <w:name w:val="Header Char"/>
    <w:basedOn w:val="DefaultParagraphFont"/>
    <w:link w:val="Header"/>
    <w:uiPriority w:val="99"/>
    <w:rsid w:val="006A775A"/>
  </w:style>
  <w:style w:type="paragraph" w:styleId="Footer">
    <w:name w:val="footer"/>
    <w:basedOn w:val="Normal"/>
    <w:link w:val="FooterChar"/>
    <w:uiPriority w:val="99"/>
    <w:unhideWhenUsed/>
    <w:rsid w:val="006A775A"/>
    <w:pPr>
      <w:tabs>
        <w:tab w:val="center" w:pos="4819"/>
        <w:tab w:val="right" w:pos="9638"/>
      </w:tabs>
    </w:pPr>
  </w:style>
  <w:style w:type="character" w:customStyle="1" w:styleId="FooterChar">
    <w:name w:val="Footer Char"/>
    <w:basedOn w:val="DefaultParagraphFont"/>
    <w:link w:val="Footer"/>
    <w:uiPriority w:val="99"/>
    <w:rsid w:val="006A775A"/>
  </w:style>
  <w:style w:type="character" w:styleId="CommentReference">
    <w:name w:val="annotation reference"/>
    <w:basedOn w:val="DefaultParagraphFont"/>
    <w:uiPriority w:val="99"/>
    <w:semiHidden/>
    <w:unhideWhenUsed/>
    <w:rsid w:val="00A27F2E"/>
    <w:rPr>
      <w:sz w:val="16"/>
      <w:szCs w:val="16"/>
    </w:rPr>
  </w:style>
  <w:style w:type="paragraph" w:styleId="CommentText">
    <w:name w:val="annotation text"/>
    <w:basedOn w:val="Normal"/>
    <w:link w:val="CommentTextChar"/>
    <w:uiPriority w:val="99"/>
    <w:unhideWhenUsed/>
    <w:rsid w:val="00A27F2E"/>
    <w:rPr>
      <w:sz w:val="20"/>
      <w:szCs w:val="20"/>
    </w:rPr>
  </w:style>
  <w:style w:type="character" w:customStyle="1" w:styleId="CommentTextChar">
    <w:name w:val="Comment Text Char"/>
    <w:basedOn w:val="DefaultParagraphFont"/>
    <w:link w:val="CommentText"/>
    <w:uiPriority w:val="99"/>
    <w:rsid w:val="00A27F2E"/>
    <w:rPr>
      <w:sz w:val="20"/>
      <w:szCs w:val="20"/>
    </w:rPr>
  </w:style>
  <w:style w:type="paragraph" w:styleId="CommentSubject">
    <w:name w:val="annotation subject"/>
    <w:basedOn w:val="CommentText"/>
    <w:next w:val="CommentText"/>
    <w:link w:val="CommentSubjectChar"/>
    <w:uiPriority w:val="99"/>
    <w:semiHidden/>
    <w:unhideWhenUsed/>
    <w:rsid w:val="00A27F2E"/>
    <w:rPr>
      <w:b/>
      <w:bCs/>
    </w:rPr>
  </w:style>
  <w:style w:type="character" w:customStyle="1" w:styleId="CommentSubjectChar">
    <w:name w:val="Comment Subject Char"/>
    <w:basedOn w:val="CommentTextChar"/>
    <w:link w:val="CommentSubject"/>
    <w:uiPriority w:val="99"/>
    <w:semiHidden/>
    <w:rsid w:val="00A27F2E"/>
    <w:rPr>
      <w:b/>
      <w:bCs/>
      <w:sz w:val="20"/>
      <w:szCs w:val="20"/>
    </w:rPr>
  </w:style>
  <w:style w:type="character" w:styleId="Hyperlink">
    <w:name w:val="Hyperlink"/>
    <w:basedOn w:val="DefaultParagraphFont"/>
    <w:uiPriority w:val="99"/>
    <w:unhideWhenUsed/>
    <w:rsid w:val="00CD42CF"/>
    <w:rPr>
      <w:color w:val="467886" w:themeColor="hyperlink"/>
      <w:u w:val="single"/>
    </w:rPr>
  </w:style>
  <w:style w:type="character" w:styleId="UnresolvedMention">
    <w:name w:val="Unresolved Mention"/>
    <w:basedOn w:val="DefaultParagraphFont"/>
    <w:uiPriority w:val="99"/>
    <w:semiHidden/>
    <w:unhideWhenUsed/>
    <w:rsid w:val="00CD42CF"/>
    <w:rPr>
      <w:color w:val="605E5C"/>
      <w:shd w:val="clear" w:color="auto" w:fill="E1DFDD"/>
    </w:rPr>
  </w:style>
  <w:style w:type="paragraph" w:styleId="Revision">
    <w:name w:val="Revision"/>
    <w:hidden/>
    <w:uiPriority w:val="99"/>
    <w:semiHidden/>
    <w:rsid w:val="00547C82"/>
  </w:style>
  <w:style w:type="paragraph" w:styleId="NormalWeb">
    <w:name w:val="Normal (Web)"/>
    <w:basedOn w:val="Normal"/>
    <w:uiPriority w:val="99"/>
    <w:semiHidden/>
    <w:unhideWhenUsed/>
    <w:rsid w:val="00750229"/>
    <w:rPr>
      <w:rFonts w:ascii="Times New Roman" w:hAnsi="Times New Roman" w:cs="Times New Roman"/>
    </w:rPr>
  </w:style>
  <w:style w:type="character" w:styleId="FollowedHyperlink">
    <w:name w:val="FollowedHyperlink"/>
    <w:basedOn w:val="DefaultParagraphFont"/>
    <w:uiPriority w:val="99"/>
    <w:semiHidden/>
    <w:unhideWhenUsed/>
    <w:rsid w:val="0025382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7949">
      <w:bodyDiv w:val="1"/>
      <w:marLeft w:val="0"/>
      <w:marRight w:val="0"/>
      <w:marTop w:val="0"/>
      <w:marBottom w:val="0"/>
      <w:divBdr>
        <w:top w:val="none" w:sz="0" w:space="0" w:color="auto"/>
        <w:left w:val="none" w:sz="0" w:space="0" w:color="auto"/>
        <w:bottom w:val="none" w:sz="0" w:space="0" w:color="auto"/>
        <w:right w:val="none" w:sz="0" w:space="0" w:color="auto"/>
      </w:divBdr>
    </w:div>
    <w:div w:id="1788636">
      <w:bodyDiv w:val="1"/>
      <w:marLeft w:val="0"/>
      <w:marRight w:val="0"/>
      <w:marTop w:val="0"/>
      <w:marBottom w:val="0"/>
      <w:divBdr>
        <w:top w:val="none" w:sz="0" w:space="0" w:color="auto"/>
        <w:left w:val="none" w:sz="0" w:space="0" w:color="auto"/>
        <w:bottom w:val="none" w:sz="0" w:space="0" w:color="auto"/>
        <w:right w:val="none" w:sz="0" w:space="0" w:color="auto"/>
      </w:divBdr>
    </w:div>
    <w:div w:id="13963630">
      <w:bodyDiv w:val="1"/>
      <w:marLeft w:val="0"/>
      <w:marRight w:val="0"/>
      <w:marTop w:val="0"/>
      <w:marBottom w:val="0"/>
      <w:divBdr>
        <w:top w:val="none" w:sz="0" w:space="0" w:color="auto"/>
        <w:left w:val="none" w:sz="0" w:space="0" w:color="auto"/>
        <w:bottom w:val="none" w:sz="0" w:space="0" w:color="auto"/>
        <w:right w:val="none" w:sz="0" w:space="0" w:color="auto"/>
      </w:divBdr>
    </w:div>
    <w:div w:id="16932009">
      <w:bodyDiv w:val="1"/>
      <w:marLeft w:val="0"/>
      <w:marRight w:val="0"/>
      <w:marTop w:val="0"/>
      <w:marBottom w:val="0"/>
      <w:divBdr>
        <w:top w:val="none" w:sz="0" w:space="0" w:color="auto"/>
        <w:left w:val="none" w:sz="0" w:space="0" w:color="auto"/>
        <w:bottom w:val="none" w:sz="0" w:space="0" w:color="auto"/>
        <w:right w:val="none" w:sz="0" w:space="0" w:color="auto"/>
      </w:divBdr>
      <w:divsChild>
        <w:div w:id="1084913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729141">
      <w:bodyDiv w:val="1"/>
      <w:marLeft w:val="0"/>
      <w:marRight w:val="0"/>
      <w:marTop w:val="0"/>
      <w:marBottom w:val="0"/>
      <w:divBdr>
        <w:top w:val="none" w:sz="0" w:space="0" w:color="auto"/>
        <w:left w:val="none" w:sz="0" w:space="0" w:color="auto"/>
        <w:bottom w:val="none" w:sz="0" w:space="0" w:color="auto"/>
        <w:right w:val="none" w:sz="0" w:space="0" w:color="auto"/>
      </w:divBdr>
      <w:divsChild>
        <w:div w:id="1654214732">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69885780">
      <w:bodyDiv w:val="1"/>
      <w:marLeft w:val="0"/>
      <w:marRight w:val="0"/>
      <w:marTop w:val="0"/>
      <w:marBottom w:val="0"/>
      <w:divBdr>
        <w:top w:val="none" w:sz="0" w:space="0" w:color="auto"/>
        <w:left w:val="none" w:sz="0" w:space="0" w:color="auto"/>
        <w:bottom w:val="none" w:sz="0" w:space="0" w:color="auto"/>
        <w:right w:val="none" w:sz="0" w:space="0" w:color="auto"/>
      </w:divBdr>
    </w:div>
    <w:div w:id="120343770">
      <w:bodyDiv w:val="1"/>
      <w:marLeft w:val="0"/>
      <w:marRight w:val="0"/>
      <w:marTop w:val="0"/>
      <w:marBottom w:val="0"/>
      <w:divBdr>
        <w:top w:val="none" w:sz="0" w:space="0" w:color="auto"/>
        <w:left w:val="none" w:sz="0" w:space="0" w:color="auto"/>
        <w:bottom w:val="none" w:sz="0" w:space="0" w:color="auto"/>
        <w:right w:val="none" w:sz="0" w:space="0" w:color="auto"/>
      </w:divBdr>
      <w:divsChild>
        <w:div w:id="1403140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501356">
      <w:bodyDiv w:val="1"/>
      <w:marLeft w:val="0"/>
      <w:marRight w:val="0"/>
      <w:marTop w:val="0"/>
      <w:marBottom w:val="0"/>
      <w:divBdr>
        <w:top w:val="none" w:sz="0" w:space="0" w:color="auto"/>
        <w:left w:val="none" w:sz="0" w:space="0" w:color="auto"/>
        <w:bottom w:val="none" w:sz="0" w:space="0" w:color="auto"/>
        <w:right w:val="none" w:sz="0" w:space="0" w:color="auto"/>
      </w:divBdr>
    </w:div>
    <w:div w:id="139420239">
      <w:bodyDiv w:val="1"/>
      <w:marLeft w:val="0"/>
      <w:marRight w:val="0"/>
      <w:marTop w:val="0"/>
      <w:marBottom w:val="0"/>
      <w:divBdr>
        <w:top w:val="none" w:sz="0" w:space="0" w:color="auto"/>
        <w:left w:val="none" w:sz="0" w:space="0" w:color="auto"/>
        <w:bottom w:val="none" w:sz="0" w:space="0" w:color="auto"/>
        <w:right w:val="none" w:sz="0" w:space="0" w:color="auto"/>
      </w:divBdr>
      <w:divsChild>
        <w:div w:id="1304970185">
          <w:marLeft w:val="0"/>
          <w:marRight w:val="0"/>
          <w:marTop w:val="0"/>
          <w:marBottom w:val="0"/>
          <w:divBdr>
            <w:top w:val="none" w:sz="0" w:space="0" w:color="auto"/>
            <w:left w:val="none" w:sz="0" w:space="0" w:color="auto"/>
            <w:bottom w:val="none" w:sz="0" w:space="0" w:color="auto"/>
            <w:right w:val="none" w:sz="0" w:space="0" w:color="auto"/>
          </w:divBdr>
          <w:divsChild>
            <w:div w:id="604382986">
              <w:marLeft w:val="0"/>
              <w:marRight w:val="0"/>
              <w:marTop w:val="0"/>
              <w:marBottom w:val="0"/>
              <w:divBdr>
                <w:top w:val="none" w:sz="0" w:space="0" w:color="auto"/>
                <w:left w:val="none" w:sz="0" w:space="0" w:color="auto"/>
                <w:bottom w:val="none" w:sz="0" w:space="0" w:color="auto"/>
                <w:right w:val="none" w:sz="0" w:space="0" w:color="auto"/>
              </w:divBdr>
              <w:divsChild>
                <w:div w:id="356349814">
                  <w:marLeft w:val="0"/>
                  <w:marRight w:val="0"/>
                  <w:marTop w:val="0"/>
                  <w:marBottom w:val="0"/>
                  <w:divBdr>
                    <w:top w:val="none" w:sz="0" w:space="0" w:color="auto"/>
                    <w:left w:val="none" w:sz="0" w:space="0" w:color="auto"/>
                    <w:bottom w:val="none" w:sz="0" w:space="0" w:color="auto"/>
                    <w:right w:val="none" w:sz="0" w:space="0" w:color="auto"/>
                  </w:divBdr>
                  <w:divsChild>
                    <w:div w:id="1651444327">
                      <w:marLeft w:val="0"/>
                      <w:marRight w:val="0"/>
                      <w:marTop w:val="0"/>
                      <w:marBottom w:val="0"/>
                      <w:divBdr>
                        <w:top w:val="none" w:sz="0" w:space="0" w:color="auto"/>
                        <w:left w:val="none" w:sz="0" w:space="0" w:color="auto"/>
                        <w:bottom w:val="none" w:sz="0" w:space="0" w:color="auto"/>
                        <w:right w:val="none" w:sz="0" w:space="0" w:color="auto"/>
                      </w:divBdr>
                      <w:divsChild>
                        <w:div w:id="2013603962">
                          <w:marLeft w:val="0"/>
                          <w:marRight w:val="0"/>
                          <w:marTop w:val="0"/>
                          <w:marBottom w:val="0"/>
                          <w:divBdr>
                            <w:top w:val="none" w:sz="0" w:space="0" w:color="auto"/>
                            <w:left w:val="none" w:sz="0" w:space="0" w:color="auto"/>
                            <w:bottom w:val="none" w:sz="0" w:space="0" w:color="auto"/>
                            <w:right w:val="none" w:sz="0" w:space="0" w:color="auto"/>
                          </w:divBdr>
                          <w:divsChild>
                            <w:div w:id="1223517367">
                              <w:marLeft w:val="0"/>
                              <w:marRight w:val="0"/>
                              <w:marTop w:val="0"/>
                              <w:marBottom w:val="0"/>
                              <w:divBdr>
                                <w:top w:val="none" w:sz="0" w:space="0" w:color="auto"/>
                                <w:left w:val="none" w:sz="0" w:space="0" w:color="auto"/>
                                <w:bottom w:val="none" w:sz="0" w:space="0" w:color="auto"/>
                                <w:right w:val="none" w:sz="0" w:space="0" w:color="auto"/>
                              </w:divBdr>
                              <w:divsChild>
                                <w:div w:id="15802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839365">
      <w:bodyDiv w:val="1"/>
      <w:marLeft w:val="0"/>
      <w:marRight w:val="0"/>
      <w:marTop w:val="0"/>
      <w:marBottom w:val="0"/>
      <w:divBdr>
        <w:top w:val="none" w:sz="0" w:space="0" w:color="auto"/>
        <w:left w:val="none" w:sz="0" w:space="0" w:color="auto"/>
        <w:bottom w:val="none" w:sz="0" w:space="0" w:color="auto"/>
        <w:right w:val="none" w:sz="0" w:space="0" w:color="auto"/>
      </w:divBdr>
      <w:divsChild>
        <w:div w:id="1544781189">
          <w:marLeft w:val="0"/>
          <w:marRight w:val="0"/>
          <w:marTop w:val="0"/>
          <w:marBottom w:val="0"/>
          <w:divBdr>
            <w:top w:val="none" w:sz="0" w:space="0" w:color="auto"/>
            <w:left w:val="none" w:sz="0" w:space="0" w:color="auto"/>
            <w:bottom w:val="none" w:sz="0" w:space="0" w:color="auto"/>
            <w:right w:val="none" w:sz="0" w:space="0" w:color="auto"/>
          </w:divBdr>
          <w:divsChild>
            <w:div w:id="1159418041">
              <w:marLeft w:val="0"/>
              <w:marRight w:val="0"/>
              <w:marTop w:val="0"/>
              <w:marBottom w:val="0"/>
              <w:divBdr>
                <w:top w:val="none" w:sz="0" w:space="0" w:color="auto"/>
                <w:left w:val="none" w:sz="0" w:space="0" w:color="auto"/>
                <w:bottom w:val="none" w:sz="0" w:space="0" w:color="auto"/>
                <w:right w:val="none" w:sz="0" w:space="0" w:color="auto"/>
              </w:divBdr>
              <w:divsChild>
                <w:div w:id="1161771671">
                  <w:marLeft w:val="0"/>
                  <w:marRight w:val="0"/>
                  <w:marTop w:val="0"/>
                  <w:marBottom w:val="0"/>
                  <w:divBdr>
                    <w:top w:val="none" w:sz="0" w:space="0" w:color="auto"/>
                    <w:left w:val="none" w:sz="0" w:space="0" w:color="auto"/>
                    <w:bottom w:val="none" w:sz="0" w:space="0" w:color="auto"/>
                    <w:right w:val="none" w:sz="0" w:space="0" w:color="auto"/>
                  </w:divBdr>
                  <w:divsChild>
                    <w:div w:id="1964966190">
                      <w:marLeft w:val="0"/>
                      <w:marRight w:val="0"/>
                      <w:marTop w:val="0"/>
                      <w:marBottom w:val="0"/>
                      <w:divBdr>
                        <w:top w:val="none" w:sz="0" w:space="0" w:color="auto"/>
                        <w:left w:val="none" w:sz="0" w:space="0" w:color="auto"/>
                        <w:bottom w:val="none" w:sz="0" w:space="0" w:color="auto"/>
                        <w:right w:val="none" w:sz="0" w:space="0" w:color="auto"/>
                      </w:divBdr>
                      <w:divsChild>
                        <w:div w:id="1700470465">
                          <w:marLeft w:val="0"/>
                          <w:marRight w:val="0"/>
                          <w:marTop w:val="0"/>
                          <w:marBottom w:val="0"/>
                          <w:divBdr>
                            <w:top w:val="none" w:sz="0" w:space="0" w:color="auto"/>
                            <w:left w:val="none" w:sz="0" w:space="0" w:color="auto"/>
                            <w:bottom w:val="none" w:sz="0" w:space="0" w:color="auto"/>
                            <w:right w:val="none" w:sz="0" w:space="0" w:color="auto"/>
                          </w:divBdr>
                          <w:divsChild>
                            <w:div w:id="1226184061">
                              <w:marLeft w:val="0"/>
                              <w:marRight w:val="0"/>
                              <w:marTop w:val="0"/>
                              <w:marBottom w:val="0"/>
                              <w:divBdr>
                                <w:top w:val="none" w:sz="0" w:space="0" w:color="auto"/>
                                <w:left w:val="none" w:sz="0" w:space="0" w:color="auto"/>
                                <w:bottom w:val="none" w:sz="0" w:space="0" w:color="auto"/>
                                <w:right w:val="none" w:sz="0" w:space="0" w:color="auto"/>
                              </w:divBdr>
                              <w:divsChild>
                                <w:div w:id="1907376144">
                                  <w:marLeft w:val="0"/>
                                  <w:marRight w:val="0"/>
                                  <w:marTop w:val="0"/>
                                  <w:marBottom w:val="0"/>
                                  <w:divBdr>
                                    <w:top w:val="none" w:sz="0" w:space="0" w:color="auto"/>
                                    <w:left w:val="none" w:sz="0" w:space="0" w:color="auto"/>
                                    <w:bottom w:val="none" w:sz="0" w:space="0" w:color="auto"/>
                                    <w:right w:val="none" w:sz="0" w:space="0" w:color="auto"/>
                                  </w:divBdr>
                                  <w:divsChild>
                                    <w:div w:id="188274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046245">
      <w:bodyDiv w:val="1"/>
      <w:marLeft w:val="0"/>
      <w:marRight w:val="0"/>
      <w:marTop w:val="0"/>
      <w:marBottom w:val="0"/>
      <w:divBdr>
        <w:top w:val="none" w:sz="0" w:space="0" w:color="auto"/>
        <w:left w:val="none" w:sz="0" w:space="0" w:color="auto"/>
        <w:bottom w:val="none" w:sz="0" w:space="0" w:color="auto"/>
        <w:right w:val="none" w:sz="0" w:space="0" w:color="auto"/>
      </w:divBdr>
    </w:div>
    <w:div w:id="274754233">
      <w:bodyDiv w:val="1"/>
      <w:marLeft w:val="0"/>
      <w:marRight w:val="0"/>
      <w:marTop w:val="0"/>
      <w:marBottom w:val="0"/>
      <w:divBdr>
        <w:top w:val="none" w:sz="0" w:space="0" w:color="auto"/>
        <w:left w:val="none" w:sz="0" w:space="0" w:color="auto"/>
        <w:bottom w:val="none" w:sz="0" w:space="0" w:color="auto"/>
        <w:right w:val="none" w:sz="0" w:space="0" w:color="auto"/>
      </w:divBdr>
      <w:divsChild>
        <w:div w:id="1292398720">
          <w:marLeft w:val="0"/>
          <w:marRight w:val="0"/>
          <w:marTop w:val="0"/>
          <w:marBottom w:val="0"/>
          <w:divBdr>
            <w:top w:val="none" w:sz="0" w:space="0" w:color="auto"/>
            <w:left w:val="none" w:sz="0" w:space="0" w:color="auto"/>
            <w:bottom w:val="none" w:sz="0" w:space="0" w:color="auto"/>
            <w:right w:val="none" w:sz="0" w:space="0" w:color="auto"/>
          </w:divBdr>
          <w:divsChild>
            <w:div w:id="1834032025">
              <w:marLeft w:val="0"/>
              <w:marRight w:val="0"/>
              <w:marTop w:val="0"/>
              <w:marBottom w:val="0"/>
              <w:divBdr>
                <w:top w:val="none" w:sz="0" w:space="0" w:color="auto"/>
                <w:left w:val="none" w:sz="0" w:space="0" w:color="auto"/>
                <w:bottom w:val="none" w:sz="0" w:space="0" w:color="auto"/>
                <w:right w:val="none" w:sz="0" w:space="0" w:color="auto"/>
              </w:divBdr>
              <w:divsChild>
                <w:div w:id="1398626656">
                  <w:marLeft w:val="0"/>
                  <w:marRight w:val="0"/>
                  <w:marTop w:val="0"/>
                  <w:marBottom w:val="0"/>
                  <w:divBdr>
                    <w:top w:val="none" w:sz="0" w:space="0" w:color="auto"/>
                    <w:left w:val="none" w:sz="0" w:space="0" w:color="auto"/>
                    <w:bottom w:val="none" w:sz="0" w:space="0" w:color="auto"/>
                    <w:right w:val="none" w:sz="0" w:space="0" w:color="auto"/>
                  </w:divBdr>
                  <w:divsChild>
                    <w:div w:id="44645049">
                      <w:marLeft w:val="0"/>
                      <w:marRight w:val="0"/>
                      <w:marTop w:val="0"/>
                      <w:marBottom w:val="0"/>
                      <w:divBdr>
                        <w:top w:val="none" w:sz="0" w:space="0" w:color="auto"/>
                        <w:left w:val="none" w:sz="0" w:space="0" w:color="auto"/>
                        <w:bottom w:val="none" w:sz="0" w:space="0" w:color="auto"/>
                        <w:right w:val="none" w:sz="0" w:space="0" w:color="auto"/>
                      </w:divBdr>
                      <w:divsChild>
                        <w:div w:id="845293524">
                          <w:marLeft w:val="0"/>
                          <w:marRight w:val="0"/>
                          <w:marTop w:val="0"/>
                          <w:marBottom w:val="0"/>
                          <w:divBdr>
                            <w:top w:val="none" w:sz="0" w:space="0" w:color="auto"/>
                            <w:left w:val="none" w:sz="0" w:space="0" w:color="auto"/>
                            <w:bottom w:val="none" w:sz="0" w:space="0" w:color="auto"/>
                            <w:right w:val="none" w:sz="0" w:space="0" w:color="auto"/>
                          </w:divBdr>
                          <w:divsChild>
                            <w:div w:id="1668558552">
                              <w:marLeft w:val="0"/>
                              <w:marRight w:val="0"/>
                              <w:marTop w:val="0"/>
                              <w:marBottom w:val="0"/>
                              <w:divBdr>
                                <w:top w:val="none" w:sz="0" w:space="0" w:color="auto"/>
                                <w:left w:val="none" w:sz="0" w:space="0" w:color="auto"/>
                                <w:bottom w:val="none" w:sz="0" w:space="0" w:color="auto"/>
                                <w:right w:val="none" w:sz="0" w:space="0" w:color="auto"/>
                              </w:divBdr>
                              <w:divsChild>
                                <w:div w:id="890700049">
                                  <w:marLeft w:val="0"/>
                                  <w:marRight w:val="0"/>
                                  <w:marTop w:val="0"/>
                                  <w:marBottom w:val="0"/>
                                  <w:divBdr>
                                    <w:top w:val="none" w:sz="0" w:space="0" w:color="auto"/>
                                    <w:left w:val="none" w:sz="0" w:space="0" w:color="auto"/>
                                    <w:bottom w:val="none" w:sz="0" w:space="0" w:color="auto"/>
                                    <w:right w:val="none" w:sz="0" w:space="0" w:color="auto"/>
                                  </w:divBdr>
                                  <w:divsChild>
                                    <w:div w:id="1393387909">
                                      <w:marLeft w:val="0"/>
                                      <w:marRight w:val="0"/>
                                      <w:marTop w:val="0"/>
                                      <w:marBottom w:val="0"/>
                                      <w:divBdr>
                                        <w:top w:val="none" w:sz="0" w:space="0" w:color="auto"/>
                                        <w:left w:val="none" w:sz="0" w:space="0" w:color="auto"/>
                                        <w:bottom w:val="none" w:sz="0" w:space="0" w:color="auto"/>
                                        <w:right w:val="none" w:sz="0" w:space="0" w:color="auto"/>
                                      </w:divBdr>
                                      <w:divsChild>
                                        <w:div w:id="162747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1541438">
      <w:bodyDiv w:val="1"/>
      <w:marLeft w:val="0"/>
      <w:marRight w:val="0"/>
      <w:marTop w:val="0"/>
      <w:marBottom w:val="0"/>
      <w:divBdr>
        <w:top w:val="none" w:sz="0" w:space="0" w:color="auto"/>
        <w:left w:val="none" w:sz="0" w:space="0" w:color="auto"/>
        <w:bottom w:val="none" w:sz="0" w:space="0" w:color="auto"/>
        <w:right w:val="none" w:sz="0" w:space="0" w:color="auto"/>
      </w:divBdr>
    </w:div>
    <w:div w:id="325673960">
      <w:bodyDiv w:val="1"/>
      <w:marLeft w:val="0"/>
      <w:marRight w:val="0"/>
      <w:marTop w:val="0"/>
      <w:marBottom w:val="0"/>
      <w:divBdr>
        <w:top w:val="none" w:sz="0" w:space="0" w:color="auto"/>
        <w:left w:val="none" w:sz="0" w:space="0" w:color="auto"/>
        <w:bottom w:val="none" w:sz="0" w:space="0" w:color="auto"/>
        <w:right w:val="none" w:sz="0" w:space="0" w:color="auto"/>
      </w:divBdr>
    </w:div>
    <w:div w:id="345449873">
      <w:bodyDiv w:val="1"/>
      <w:marLeft w:val="0"/>
      <w:marRight w:val="0"/>
      <w:marTop w:val="0"/>
      <w:marBottom w:val="0"/>
      <w:divBdr>
        <w:top w:val="none" w:sz="0" w:space="0" w:color="auto"/>
        <w:left w:val="none" w:sz="0" w:space="0" w:color="auto"/>
        <w:bottom w:val="none" w:sz="0" w:space="0" w:color="auto"/>
        <w:right w:val="none" w:sz="0" w:space="0" w:color="auto"/>
      </w:divBdr>
    </w:div>
    <w:div w:id="346443200">
      <w:bodyDiv w:val="1"/>
      <w:marLeft w:val="0"/>
      <w:marRight w:val="0"/>
      <w:marTop w:val="0"/>
      <w:marBottom w:val="0"/>
      <w:divBdr>
        <w:top w:val="none" w:sz="0" w:space="0" w:color="auto"/>
        <w:left w:val="none" w:sz="0" w:space="0" w:color="auto"/>
        <w:bottom w:val="none" w:sz="0" w:space="0" w:color="auto"/>
        <w:right w:val="none" w:sz="0" w:space="0" w:color="auto"/>
      </w:divBdr>
    </w:div>
    <w:div w:id="357893533">
      <w:bodyDiv w:val="1"/>
      <w:marLeft w:val="0"/>
      <w:marRight w:val="0"/>
      <w:marTop w:val="0"/>
      <w:marBottom w:val="0"/>
      <w:divBdr>
        <w:top w:val="none" w:sz="0" w:space="0" w:color="auto"/>
        <w:left w:val="none" w:sz="0" w:space="0" w:color="auto"/>
        <w:bottom w:val="none" w:sz="0" w:space="0" w:color="auto"/>
        <w:right w:val="none" w:sz="0" w:space="0" w:color="auto"/>
      </w:divBdr>
    </w:div>
    <w:div w:id="377172134">
      <w:bodyDiv w:val="1"/>
      <w:marLeft w:val="0"/>
      <w:marRight w:val="0"/>
      <w:marTop w:val="0"/>
      <w:marBottom w:val="0"/>
      <w:divBdr>
        <w:top w:val="none" w:sz="0" w:space="0" w:color="auto"/>
        <w:left w:val="none" w:sz="0" w:space="0" w:color="auto"/>
        <w:bottom w:val="none" w:sz="0" w:space="0" w:color="auto"/>
        <w:right w:val="none" w:sz="0" w:space="0" w:color="auto"/>
      </w:divBdr>
    </w:div>
    <w:div w:id="432671084">
      <w:bodyDiv w:val="1"/>
      <w:marLeft w:val="0"/>
      <w:marRight w:val="0"/>
      <w:marTop w:val="0"/>
      <w:marBottom w:val="0"/>
      <w:divBdr>
        <w:top w:val="none" w:sz="0" w:space="0" w:color="auto"/>
        <w:left w:val="none" w:sz="0" w:space="0" w:color="auto"/>
        <w:bottom w:val="none" w:sz="0" w:space="0" w:color="auto"/>
        <w:right w:val="none" w:sz="0" w:space="0" w:color="auto"/>
      </w:divBdr>
    </w:div>
    <w:div w:id="470905004">
      <w:bodyDiv w:val="1"/>
      <w:marLeft w:val="0"/>
      <w:marRight w:val="0"/>
      <w:marTop w:val="0"/>
      <w:marBottom w:val="0"/>
      <w:divBdr>
        <w:top w:val="none" w:sz="0" w:space="0" w:color="auto"/>
        <w:left w:val="none" w:sz="0" w:space="0" w:color="auto"/>
        <w:bottom w:val="none" w:sz="0" w:space="0" w:color="auto"/>
        <w:right w:val="none" w:sz="0" w:space="0" w:color="auto"/>
      </w:divBdr>
    </w:div>
    <w:div w:id="502625837">
      <w:bodyDiv w:val="1"/>
      <w:marLeft w:val="0"/>
      <w:marRight w:val="0"/>
      <w:marTop w:val="0"/>
      <w:marBottom w:val="0"/>
      <w:divBdr>
        <w:top w:val="none" w:sz="0" w:space="0" w:color="auto"/>
        <w:left w:val="none" w:sz="0" w:space="0" w:color="auto"/>
        <w:bottom w:val="none" w:sz="0" w:space="0" w:color="auto"/>
        <w:right w:val="none" w:sz="0" w:space="0" w:color="auto"/>
      </w:divBdr>
    </w:div>
    <w:div w:id="514615967">
      <w:bodyDiv w:val="1"/>
      <w:marLeft w:val="0"/>
      <w:marRight w:val="0"/>
      <w:marTop w:val="0"/>
      <w:marBottom w:val="0"/>
      <w:divBdr>
        <w:top w:val="none" w:sz="0" w:space="0" w:color="auto"/>
        <w:left w:val="none" w:sz="0" w:space="0" w:color="auto"/>
        <w:bottom w:val="none" w:sz="0" w:space="0" w:color="auto"/>
        <w:right w:val="none" w:sz="0" w:space="0" w:color="auto"/>
      </w:divBdr>
    </w:div>
    <w:div w:id="514810450">
      <w:bodyDiv w:val="1"/>
      <w:marLeft w:val="0"/>
      <w:marRight w:val="0"/>
      <w:marTop w:val="0"/>
      <w:marBottom w:val="0"/>
      <w:divBdr>
        <w:top w:val="none" w:sz="0" w:space="0" w:color="auto"/>
        <w:left w:val="none" w:sz="0" w:space="0" w:color="auto"/>
        <w:bottom w:val="none" w:sz="0" w:space="0" w:color="auto"/>
        <w:right w:val="none" w:sz="0" w:space="0" w:color="auto"/>
      </w:divBdr>
      <w:divsChild>
        <w:div w:id="2014605361">
          <w:marLeft w:val="0"/>
          <w:marRight w:val="0"/>
          <w:marTop w:val="0"/>
          <w:marBottom w:val="0"/>
          <w:divBdr>
            <w:top w:val="none" w:sz="0" w:space="0" w:color="auto"/>
            <w:left w:val="none" w:sz="0" w:space="0" w:color="auto"/>
            <w:bottom w:val="none" w:sz="0" w:space="0" w:color="auto"/>
            <w:right w:val="none" w:sz="0" w:space="0" w:color="auto"/>
          </w:divBdr>
          <w:divsChild>
            <w:div w:id="116879985">
              <w:marLeft w:val="0"/>
              <w:marRight w:val="0"/>
              <w:marTop w:val="0"/>
              <w:marBottom w:val="0"/>
              <w:divBdr>
                <w:top w:val="none" w:sz="0" w:space="0" w:color="auto"/>
                <w:left w:val="none" w:sz="0" w:space="0" w:color="auto"/>
                <w:bottom w:val="none" w:sz="0" w:space="0" w:color="auto"/>
                <w:right w:val="none" w:sz="0" w:space="0" w:color="auto"/>
              </w:divBdr>
              <w:divsChild>
                <w:div w:id="982076505">
                  <w:marLeft w:val="0"/>
                  <w:marRight w:val="0"/>
                  <w:marTop w:val="0"/>
                  <w:marBottom w:val="0"/>
                  <w:divBdr>
                    <w:top w:val="none" w:sz="0" w:space="0" w:color="auto"/>
                    <w:left w:val="none" w:sz="0" w:space="0" w:color="auto"/>
                    <w:bottom w:val="none" w:sz="0" w:space="0" w:color="auto"/>
                    <w:right w:val="none" w:sz="0" w:space="0" w:color="auto"/>
                  </w:divBdr>
                  <w:divsChild>
                    <w:div w:id="1671176693">
                      <w:marLeft w:val="0"/>
                      <w:marRight w:val="0"/>
                      <w:marTop w:val="0"/>
                      <w:marBottom w:val="0"/>
                      <w:divBdr>
                        <w:top w:val="none" w:sz="0" w:space="0" w:color="auto"/>
                        <w:left w:val="none" w:sz="0" w:space="0" w:color="auto"/>
                        <w:bottom w:val="none" w:sz="0" w:space="0" w:color="auto"/>
                        <w:right w:val="none" w:sz="0" w:space="0" w:color="auto"/>
                      </w:divBdr>
                      <w:divsChild>
                        <w:div w:id="12193072">
                          <w:marLeft w:val="0"/>
                          <w:marRight w:val="0"/>
                          <w:marTop w:val="0"/>
                          <w:marBottom w:val="0"/>
                          <w:divBdr>
                            <w:top w:val="none" w:sz="0" w:space="0" w:color="auto"/>
                            <w:left w:val="none" w:sz="0" w:space="0" w:color="auto"/>
                            <w:bottom w:val="none" w:sz="0" w:space="0" w:color="auto"/>
                            <w:right w:val="none" w:sz="0" w:space="0" w:color="auto"/>
                          </w:divBdr>
                          <w:divsChild>
                            <w:div w:id="213540867">
                              <w:marLeft w:val="0"/>
                              <w:marRight w:val="0"/>
                              <w:marTop w:val="0"/>
                              <w:marBottom w:val="0"/>
                              <w:divBdr>
                                <w:top w:val="none" w:sz="0" w:space="0" w:color="auto"/>
                                <w:left w:val="none" w:sz="0" w:space="0" w:color="auto"/>
                                <w:bottom w:val="none" w:sz="0" w:space="0" w:color="auto"/>
                                <w:right w:val="none" w:sz="0" w:space="0" w:color="auto"/>
                              </w:divBdr>
                              <w:divsChild>
                                <w:div w:id="1703968550">
                                  <w:marLeft w:val="0"/>
                                  <w:marRight w:val="0"/>
                                  <w:marTop w:val="0"/>
                                  <w:marBottom w:val="0"/>
                                  <w:divBdr>
                                    <w:top w:val="none" w:sz="0" w:space="0" w:color="auto"/>
                                    <w:left w:val="none" w:sz="0" w:space="0" w:color="auto"/>
                                    <w:bottom w:val="none" w:sz="0" w:space="0" w:color="auto"/>
                                    <w:right w:val="none" w:sz="0" w:space="0" w:color="auto"/>
                                  </w:divBdr>
                                  <w:divsChild>
                                    <w:div w:id="930817022">
                                      <w:marLeft w:val="0"/>
                                      <w:marRight w:val="0"/>
                                      <w:marTop w:val="0"/>
                                      <w:marBottom w:val="0"/>
                                      <w:divBdr>
                                        <w:top w:val="none" w:sz="0" w:space="0" w:color="auto"/>
                                        <w:left w:val="none" w:sz="0" w:space="0" w:color="auto"/>
                                        <w:bottom w:val="none" w:sz="0" w:space="0" w:color="auto"/>
                                        <w:right w:val="none" w:sz="0" w:space="0" w:color="auto"/>
                                      </w:divBdr>
                                      <w:divsChild>
                                        <w:div w:id="68984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6552464">
      <w:bodyDiv w:val="1"/>
      <w:marLeft w:val="0"/>
      <w:marRight w:val="0"/>
      <w:marTop w:val="0"/>
      <w:marBottom w:val="0"/>
      <w:divBdr>
        <w:top w:val="none" w:sz="0" w:space="0" w:color="auto"/>
        <w:left w:val="none" w:sz="0" w:space="0" w:color="auto"/>
        <w:bottom w:val="none" w:sz="0" w:space="0" w:color="auto"/>
        <w:right w:val="none" w:sz="0" w:space="0" w:color="auto"/>
      </w:divBdr>
    </w:div>
    <w:div w:id="540366762">
      <w:bodyDiv w:val="1"/>
      <w:marLeft w:val="0"/>
      <w:marRight w:val="0"/>
      <w:marTop w:val="0"/>
      <w:marBottom w:val="0"/>
      <w:divBdr>
        <w:top w:val="none" w:sz="0" w:space="0" w:color="auto"/>
        <w:left w:val="none" w:sz="0" w:space="0" w:color="auto"/>
        <w:bottom w:val="none" w:sz="0" w:space="0" w:color="auto"/>
        <w:right w:val="none" w:sz="0" w:space="0" w:color="auto"/>
      </w:divBdr>
    </w:div>
    <w:div w:id="543294186">
      <w:bodyDiv w:val="1"/>
      <w:marLeft w:val="0"/>
      <w:marRight w:val="0"/>
      <w:marTop w:val="0"/>
      <w:marBottom w:val="0"/>
      <w:divBdr>
        <w:top w:val="none" w:sz="0" w:space="0" w:color="auto"/>
        <w:left w:val="none" w:sz="0" w:space="0" w:color="auto"/>
        <w:bottom w:val="none" w:sz="0" w:space="0" w:color="auto"/>
        <w:right w:val="none" w:sz="0" w:space="0" w:color="auto"/>
      </w:divBdr>
    </w:div>
    <w:div w:id="547305155">
      <w:bodyDiv w:val="1"/>
      <w:marLeft w:val="0"/>
      <w:marRight w:val="0"/>
      <w:marTop w:val="0"/>
      <w:marBottom w:val="0"/>
      <w:divBdr>
        <w:top w:val="none" w:sz="0" w:space="0" w:color="auto"/>
        <w:left w:val="none" w:sz="0" w:space="0" w:color="auto"/>
        <w:bottom w:val="none" w:sz="0" w:space="0" w:color="auto"/>
        <w:right w:val="none" w:sz="0" w:space="0" w:color="auto"/>
      </w:divBdr>
      <w:divsChild>
        <w:div w:id="11646685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7645055">
      <w:bodyDiv w:val="1"/>
      <w:marLeft w:val="0"/>
      <w:marRight w:val="0"/>
      <w:marTop w:val="0"/>
      <w:marBottom w:val="0"/>
      <w:divBdr>
        <w:top w:val="none" w:sz="0" w:space="0" w:color="auto"/>
        <w:left w:val="none" w:sz="0" w:space="0" w:color="auto"/>
        <w:bottom w:val="none" w:sz="0" w:space="0" w:color="auto"/>
        <w:right w:val="none" w:sz="0" w:space="0" w:color="auto"/>
      </w:divBdr>
    </w:div>
    <w:div w:id="547843300">
      <w:bodyDiv w:val="1"/>
      <w:marLeft w:val="0"/>
      <w:marRight w:val="0"/>
      <w:marTop w:val="0"/>
      <w:marBottom w:val="0"/>
      <w:divBdr>
        <w:top w:val="none" w:sz="0" w:space="0" w:color="auto"/>
        <w:left w:val="none" w:sz="0" w:space="0" w:color="auto"/>
        <w:bottom w:val="none" w:sz="0" w:space="0" w:color="auto"/>
        <w:right w:val="none" w:sz="0" w:space="0" w:color="auto"/>
      </w:divBdr>
    </w:div>
    <w:div w:id="603028294">
      <w:bodyDiv w:val="1"/>
      <w:marLeft w:val="0"/>
      <w:marRight w:val="0"/>
      <w:marTop w:val="0"/>
      <w:marBottom w:val="0"/>
      <w:divBdr>
        <w:top w:val="none" w:sz="0" w:space="0" w:color="auto"/>
        <w:left w:val="none" w:sz="0" w:space="0" w:color="auto"/>
        <w:bottom w:val="none" w:sz="0" w:space="0" w:color="auto"/>
        <w:right w:val="none" w:sz="0" w:space="0" w:color="auto"/>
      </w:divBdr>
      <w:divsChild>
        <w:div w:id="869798317">
          <w:marLeft w:val="0"/>
          <w:marRight w:val="0"/>
          <w:marTop w:val="0"/>
          <w:marBottom w:val="0"/>
          <w:divBdr>
            <w:top w:val="none" w:sz="0" w:space="0" w:color="auto"/>
            <w:left w:val="none" w:sz="0" w:space="0" w:color="auto"/>
            <w:bottom w:val="none" w:sz="0" w:space="0" w:color="auto"/>
            <w:right w:val="none" w:sz="0" w:space="0" w:color="auto"/>
          </w:divBdr>
          <w:divsChild>
            <w:div w:id="34159958">
              <w:marLeft w:val="0"/>
              <w:marRight w:val="0"/>
              <w:marTop w:val="0"/>
              <w:marBottom w:val="0"/>
              <w:divBdr>
                <w:top w:val="none" w:sz="0" w:space="0" w:color="auto"/>
                <w:left w:val="none" w:sz="0" w:space="0" w:color="auto"/>
                <w:bottom w:val="none" w:sz="0" w:space="0" w:color="auto"/>
                <w:right w:val="none" w:sz="0" w:space="0" w:color="auto"/>
              </w:divBdr>
              <w:divsChild>
                <w:div w:id="1856341">
                  <w:marLeft w:val="0"/>
                  <w:marRight w:val="0"/>
                  <w:marTop w:val="0"/>
                  <w:marBottom w:val="0"/>
                  <w:divBdr>
                    <w:top w:val="none" w:sz="0" w:space="0" w:color="auto"/>
                    <w:left w:val="none" w:sz="0" w:space="0" w:color="auto"/>
                    <w:bottom w:val="none" w:sz="0" w:space="0" w:color="auto"/>
                    <w:right w:val="none" w:sz="0" w:space="0" w:color="auto"/>
                  </w:divBdr>
                  <w:divsChild>
                    <w:div w:id="1063062258">
                      <w:marLeft w:val="0"/>
                      <w:marRight w:val="0"/>
                      <w:marTop w:val="0"/>
                      <w:marBottom w:val="0"/>
                      <w:divBdr>
                        <w:top w:val="none" w:sz="0" w:space="0" w:color="auto"/>
                        <w:left w:val="none" w:sz="0" w:space="0" w:color="auto"/>
                        <w:bottom w:val="none" w:sz="0" w:space="0" w:color="auto"/>
                        <w:right w:val="none" w:sz="0" w:space="0" w:color="auto"/>
                      </w:divBdr>
                      <w:divsChild>
                        <w:div w:id="101074040">
                          <w:marLeft w:val="0"/>
                          <w:marRight w:val="0"/>
                          <w:marTop w:val="0"/>
                          <w:marBottom w:val="0"/>
                          <w:divBdr>
                            <w:top w:val="none" w:sz="0" w:space="0" w:color="auto"/>
                            <w:left w:val="none" w:sz="0" w:space="0" w:color="auto"/>
                            <w:bottom w:val="none" w:sz="0" w:space="0" w:color="auto"/>
                            <w:right w:val="none" w:sz="0" w:space="0" w:color="auto"/>
                          </w:divBdr>
                          <w:divsChild>
                            <w:div w:id="1221136846">
                              <w:marLeft w:val="0"/>
                              <w:marRight w:val="0"/>
                              <w:marTop w:val="0"/>
                              <w:marBottom w:val="0"/>
                              <w:divBdr>
                                <w:top w:val="none" w:sz="0" w:space="0" w:color="auto"/>
                                <w:left w:val="none" w:sz="0" w:space="0" w:color="auto"/>
                                <w:bottom w:val="none" w:sz="0" w:space="0" w:color="auto"/>
                                <w:right w:val="none" w:sz="0" w:space="0" w:color="auto"/>
                              </w:divBdr>
                              <w:divsChild>
                                <w:div w:id="954216540">
                                  <w:marLeft w:val="0"/>
                                  <w:marRight w:val="0"/>
                                  <w:marTop w:val="0"/>
                                  <w:marBottom w:val="0"/>
                                  <w:divBdr>
                                    <w:top w:val="none" w:sz="0" w:space="0" w:color="auto"/>
                                    <w:left w:val="none" w:sz="0" w:space="0" w:color="auto"/>
                                    <w:bottom w:val="none" w:sz="0" w:space="0" w:color="auto"/>
                                    <w:right w:val="none" w:sz="0" w:space="0" w:color="auto"/>
                                  </w:divBdr>
                                  <w:divsChild>
                                    <w:div w:id="94261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8652846">
      <w:bodyDiv w:val="1"/>
      <w:marLeft w:val="0"/>
      <w:marRight w:val="0"/>
      <w:marTop w:val="0"/>
      <w:marBottom w:val="0"/>
      <w:divBdr>
        <w:top w:val="none" w:sz="0" w:space="0" w:color="auto"/>
        <w:left w:val="none" w:sz="0" w:space="0" w:color="auto"/>
        <w:bottom w:val="none" w:sz="0" w:space="0" w:color="auto"/>
        <w:right w:val="none" w:sz="0" w:space="0" w:color="auto"/>
      </w:divBdr>
    </w:div>
    <w:div w:id="649096627">
      <w:bodyDiv w:val="1"/>
      <w:marLeft w:val="0"/>
      <w:marRight w:val="0"/>
      <w:marTop w:val="0"/>
      <w:marBottom w:val="0"/>
      <w:divBdr>
        <w:top w:val="none" w:sz="0" w:space="0" w:color="auto"/>
        <w:left w:val="none" w:sz="0" w:space="0" w:color="auto"/>
        <w:bottom w:val="none" w:sz="0" w:space="0" w:color="auto"/>
        <w:right w:val="none" w:sz="0" w:space="0" w:color="auto"/>
      </w:divBdr>
    </w:div>
    <w:div w:id="660815306">
      <w:bodyDiv w:val="1"/>
      <w:marLeft w:val="0"/>
      <w:marRight w:val="0"/>
      <w:marTop w:val="0"/>
      <w:marBottom w:val="0"/>
      <w:divBdr>
        <w:top w:val="none" w:sz="0" w:space="0" w:color="auto"/>
        <w:left w:val="none" w:sz="0" w:space="0" w:color="auto"/>
        <w:bottom w:val="none" w:sz="0" w:space="0" w:color="auto"/>
        <w:right w:val="none" w:sz="0" w:space="0" w:color="auto"/>
      </w:divBdr>
    </w:div>
    <w:div w:id="665591942">
      <w:bodyDiv w:val="1"/>
      <w:marLeft w:val="0"/>
      <w:marRight w:val="0"/>
      <w:marTop w:val="0"/>
      <w:marBottom w:val="0"/>
      <w:divBdr>
        <w:top w:val="none" w:sz="0" w:space="0" w:color="auto"/>
        <w:left w:val="none" w:sz="0" w:space="0" w:color="auto"/>
        <w:bottom w:val="none" w:sz="0" w:space="0" w:color="auto"/>
        <w:right w:val="none" w:sz="0" w:space="0" w:color="auto"/>
      </w:divBdr>
      <w:divsChild>
        <w:div w:id="131948955">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673342736">
      <w:bodyDiv w:val="1"/>
      <w:marLeft w:val="0"/>
      <w:marRight w:val="0"/>
      <w:marTop w:val="0"/>
      <w:marBottom w:val="0"/>
      <w:divBdr>
        <w:top w:val="none" w:sz="0" w:space="0" w:color="auto"/>
        <w:left w:val="none" w:sz="0" w:space="0" w:color="auto"/>
        <w:bottom w:val="none" w:sz="0" w:space="0" w:color="auto"/>
        <w:right w:val="none" w:sz="0" w:space="0" w:color="auto"/>
      </w:divBdr>
    </w:div>
    <w:div w:id="732856010">
      <w:bodyDiv w:val="1"/>
      <w:marLeft w:val="0"/>
      <w:marRight w:val="0"/>
      <w:marTop w:val="0"/>
      <w:marBottom w:val="0"/>
      <w:divBdr>
        <w:top w:val="none" w:sz="0" w:space="0" w:color="auto"/>
        <w:left w:val="none" w:sz="0" w:space="0" w:color="auto"/>
        <w:bottom w:val="none" w:sz="0" w:space="0" w:color="auto"/>
        <w:right w:val="none" w:sz="0" w:space="0" w:color="auto"/>
      </w:divBdr>
    </w:div>
    <w:div w:id="762997943">
      <w:bodyDiv w:val="1"/>
      <w:marLeft w:val="0"/>
      <w:marRight w:val="0"/>
      <w:marTop w:val="0"/>
      <w:marBottom w:val="0"/>
      <w:divBdr>
        <w:top w:val="none" w:sz="0" w:space="0" w:color="auto"/>
        <w:left w:val="none" w:sz="0" w:space="0" w:color="auto"/>
        <w:bottom w:val="none" w:sz="0" w:space="0" w:color="auto"/>
        <w:right w:val="none" w:sz="0" w:space="0" w:color="auto"/>
      </w:divBdr>
      <w:divsChild>
        <w:div w:id="1208444830">
          <w:marLeft w:val="0"/>
          <w:marRight w:val="0"/>
          <w:marTop w:val="0"/>
          <w:marBottom w:val="0"/>
          <w:divBdr>
            <w:top w:val="none" w:sz="0" w:space="0" w:color="auto"/>
            <w:left w:val="none" w:sz="0" w:space="0" w:color="auto"/>
            <w:bottom w:val="none" w:sz="0" w:space="0" w:color="auto"/>
            <w:right w:val="none" w:sz="0" w:space="0" w:color="auto"/>
          </w:divBdr>
          <w:divsChild>
            <w:div w:id="1313102943">
              <w:marLeft w:val="0"/>
              <w:marRight w:val="0"/>
              <w:marTop w:val="0"/>
              <w:marBottom w:val="0"/>
              <w:divBdr>
                <w:top w:val="none" w:sz="0" w:space="0" w:color="auto"/>
                <w:left w:val="none" w:sz="0" w:space="0" w:color="auto"/>
                <w:bottom w:val="none" w:sz="0" w:space="0" w:color="auto"/>
                <w:right w:val="none" w:sz="0" w:space="0" w:color="auto"/>
              </w:divBdr>
              <w:divsChild>
                <w:div w:id="185214644">
                  <w:marLeft w:val="0"/>
                  <w:marRight w:val="0"/>
                  <w:marTop w:val="0"/>
                  <w:marBottom w:val="0"/>
                  <w:divBdr>
                    <w:top w:val="none" w:sz="0" w:space="0" w:color="auto"/>
                    <w:left w:val="none" w:sz="0" w:space="0" w:color="auto"/>
                    <w:bottom w:val="none" w:sz="0" w:space="0" w:color="auto"/>
                    <w:right w:val="none" w:sz="0" w:space="0" w:color="auto"/>
                  </w:divBdr>
                  <w:divsChild>
                    <w:div w:id="1020274888">
                      <w:marLeft w:val="0"/>
                      <w:marRight w:val="0"/>
                      <w:marTop w:val="0"/>
                      <w:marBottom w:val="0"/>
                      <w:divBdr>
                        <w:top w:val="none" w:sz="0" w:space="0" w:color="auto"/>
                        <w:left w:val="none" w:sz="0" w:space="0" w:color="auto"/>
                        <w:bottom w:val="none" w:sz="0" w:space="0" w:color="auto"/>
                        <w:right w:val="none" w:sz="0" w:space="0" w:color="auto"/>
                      </w:divBdr>
                      <w:divsChild>
                        <w:div w:id="1267619360">
                          <w:marLeft w:val="0"/>
                          <w:marRight w:val="0"/>
                          <w:marTop w:val="0"/>
                          <w:marBottom w:val="0"/>
                          <w:divBdr>
                            <w:top w:val="none" w:sz="0" w:space="0" w:color="auto"/>
                            <w:left w:val="none" w:sz="0" w:space="0" w:color="auto"/>
                            <w:bottom w:val="none" w:sz="0" w:space="0" w:color="auto"/>
                            <w:right w:val="none" w:sz="0" w:space="0" w:color="auto"/>
                          </w:divBdr>
                          <w:divsChild>
                            <w:div w:id="2135783885">
                              <w:marLeft w:val="0"/>
                              <w:marRight w:val="0"/>
                              <w:marTop w:val="0"/>
                              <w:marBottom w:val="0"/>
                              <w:divBdr>
                                <w:top w:val="none" w:sz="0" w:space="0" w:color="auto"/>
                                <w:left w:val="none" w:sz="0" w:space="0" w:color="auto"/>
                                <w:bottom w:val="none" w:sz="0" w:space="0" w:color="auto"/>
                                <w:right w:val="none" w:sz="0" w:space="0" w:color="auto"/>
                              </w:divBdr>
                              <w:divsChild>
                                <w:div w:id="1314211581">
                                  <w:marLeft w:val="0"/>
                                  <w:marRight w:val="0"/>
                                  <w:marTop w:val="0"/>
                                  <w:marBottom w:val="0"/>
                                  <w:divBdr>
                                    <w:top w:val="none" w:sz="0" w:space="0" w:color="auto"/>
                                    <w:left w:val="none" w:sz="0" w:space="0" w:color="auto"/>
                                    <w:bottom w:val="none" w:sz="0" w:space="0" w:color="auto"/>
                                    <w:right w:val="none" w:sz="0" w:space="0" w:color="auto"/>
                                  </w:divBdr>
                                  <w:divsChild>
                                    <w:div w:id="343946779">
                                      <w:marLeft w:val="0"/>
                                      <w:marRight w:val="0"/>
                                      <w:marTop w:val="0"/>
                                      <w:marBottom w:val="0"/>
                                      <w:divBdr>
                                        <w:top w:val="none" w:sz="0" w:space="0" w:color="auto"/>
                                        <w:left w:val="none" w:sz="0" w:space="0" w:color="auto"/>
                                        <w:bottom w:val="none" w:sz="0" w:space="0" w:color="auto"/>
                                        <w:right w:val="none" w:sz="0" w:space="0" w:color="auto"/>
                                      </w:divBdr>
                                      <w:divsChild>
                                        <w:div w:id="113189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6387896">
      <w:bodyDiv w:val="1"/>
      <w:marLeft w:val="0"/>
      <w:marRight w:val="0"/>
      <w:marTop w:val="0"/>
      <w:marBottom w:val="0"/>
      <w:divBdr>
        <w:top w:val="none" w:sz="0" w:space="0" w:color="auto"/>
        <w:left w:val="none" w:sz="0" w:space="0" w:color="auto"/>
        <w:bottom w:val="none" w:sz="0" w:space="0" w:color="auto"/>
        <w:right w:val="none" w:sz="0" w:space="0" w:color="auto"/>
      </w:divBdr>
    </w:div>
    <w:div w:id="830565199">
      <w:bodyDiv w:val="1"/>
      <w:marLeft w:val="0"/>
      <w:marRight w:val="0"/>
      <w:marTop w:val="0"/>
      <w:marBottom w:val="0"/>
      <w:divBdr>
        <w:top w:val="none" w:sz="0" w:space="0" w:color="auto"/>
        <w:left w:val="none" w:sz="0" w:space="0" w:color="auto"/>
        <w:bottom w:val="none" w:sz="0" w:space="0" w:color="auto"/>
        <w:right w:val="none" w:sz="0" w:space="0" w:color="auto"/>
      </w:divBdr>
    </w:div>
    <w:div w:id="845899528">
      <w:bodyDiv w:val="1"/>
      <w:marLeft w:val="0"/>
      <w:marRight w:val="0"/>
      <w:marTop w:val="0"/>
      <w:marBottom w:val="0"/>
      <w:divBdr>
        <w:top w:val="none" w:sz="0" w:space="0" w:color="auto"/>
        <w:left w:val="none" w:sz="0" w:space="0" w:color="auto"/>
        <w:bottom w:val="none" w:sz="0" w:space="0" w:color="auto"/>
        <w:right w:val="none" w:sz="0" w:space="0" w:color="auto"/>
      </w:divBdr>
    </w:div>
    <w:div w:id="876091173">
      <w:bodyDiv w:val="1"/>
      <w:marLeft w:val="0"/>
      <w:marRight w:val="0"/>
      <w:marTop w:val="0"/>
      <w:marBottom w:val="0"/>
      <w:divBdr>
        <w:top w:val="none" w:sz="0" w:space="0" w:color="auto"/>
        <w:left w:val="none" w:sz="0" w:space="0" w:color="auto"/>
        <w:bottom w:val="none" w:sz="0" w:space="0" w:color="auto"/>
        <w:right w:val="none" w:sz="0" w:space="0" w:color="auto"/>
      </w:divBdr>
      <w:divsChild>
        <w:div w:id="2022969460">
          <w:blockQuote w:val="1"/>
          <w:marLeft w:val="360"/>
          <w:marRight w:val="720"/>
          <w:marTop w:val="100"/>
          <w:marBottom w:val="100"/>
          <w:divBdr>
            <w:top w:val="none" w:sz="0" w:space="0" w:color="auto"/>
            <w:left w:val="none" w:sz="0" w:space="0" w:color="auto"/>
            <w:bottom w:val="none" w:sz="0" w:space="0" w:color="auto"/>
            <w:right w:val="none" w:sz="0" w:space="0" w:color="auto"/>
          </w:divBdr>
        </w:div>
      </w:divsChild>
    </w:div>
    <w:div w:id="900023075">
      <w:bodyDiv w:val="1"/>
      <w:marLeft w:val="0"/>
      <w:marRight w:val="0"/>
      <w:marTop w:val="0"/>
      <w:marBottom w:val="0"/>
      <w:divBdr>
        <w:top w:val="none" w:sz="0" w:space="0" w:color="auto"/>
        <w:left w:val="none" w:sz="0" w:space="0" w:color="auto"/>
        <w:bottom w:val="none" w:sz="0" w:space="0" w:color="auto"/>
        <w:right w:val="none" w:sz="0" w:space="0" w:color="auto"/>
      </w:divBdr>
    </w:div>
    <w:div w:id="933786533">
      <w:bodyDiv w:val="1"/>
      <w:marLeft w:val="0"/>
      <w:marRight w:val="0"/>
      <w:marTop w:val="0"/>
      <w:marBottom w:val="0"/>
      <w:divBdr>
        <w:top w:val="none" w:sz="0" w:space="0" w:color="auto"/>
        <w:left w:val="none" w:sz="0" w:space="0" w:color="auto"/>
        <w:bottom w:val="none" w:sz="0" w:space="0" w:color="auto"/>
        <w:right w:val="none" w:sz="0" w:space="0" w:color="auto"/>
      </w:divBdr>
    </w:div>
    <w:div w:id="943612074">
      <w:bodyDiv w:val="1"/>
      <w:marLeft w:val="0"/>
      <w:marRight w:val="0"/>
      <w:marTop w:val="0"/>
      <w:marBottom w:val="0"/>
      <w:divBdr>
        <w:top w:val="none" w:sz="0" w:space="0" w:color="auto"/>
        <w:left w:val="none" w:sz="0" w:space="0" w:color="auto"/>
        <w:bottom w:val="none" w:sz="0" w:space="0" w:color="auto"/>
        <w:right w:val="none" w:sz="0" w:space="0" w:color="auto"/>
      </w:divBdr>
    </w:div>
    <w:div w:id="967203851">
      <w:bodyDiv w:val="1"/>
      <w:marLeft w:val="0"/>
      <w:marRight w:val="0"/>
      <w:marTop w:val="0"/>
      <w:marBottom w:val="0"/>
      <w:divBdr>
        <w:top w:val="none" w:sz="0" w:space="0" w:color="auto"/>
        <w:left w:val="none" w:sz="0" w:space="0" w:color="auto"/>
        <w:bottom w:val="none" w:sz="0" w:space="0" w:color="auto"/>
        <w:right w:val="none" w:sz="0" w:space="0" w:color="auto"/>
      </w:divBdr>
    </w:div>
    <w:div w:id="969359832">
      <w:bodyDiv w:val="1"/>
      <w:marLeft w:val="0"/>
      <w:marRight w:val="0"/>
      <w:marTop w:val="0"/>
      <w:marBottom w:val="0"/>
      <w:divBdr>
        <w:top w:val="none" w:sz="0" w:space="0" w:color="auto"/>
        <w:left w:val="none" w:sz="0" w:space="0" w:color="auto"/>
        <w:bottom w:val="none" w:sz="0" w:space="0" w:color="auto"/>
        <w:right w:val="none" w:sz="0" w:space="0" w:color="auto"/>
      </w:divBdr>
    </w:div>
    <w:div w:id="972175613">
      <w:bodyDiv w:val="1"/>
      <w:marLeft w:val="0"/>
      <w:marRight w:val="0"/>
      <w:marTop w:val="0"/>
      <w:marBottom w:val="0"/>
      <w:divBdr>
        <w:top w:val="none" w:sz="0" w:space="0" w:color="auto"/>
        <w:left w:val="none" w:sz="0" w:space="0" w:color="auto"/>
        <w:bottom w:val="none" w:sz="0" w:space="0" w:color="auto"/>
        <w:right w:val="none" w:sz="0" w:space="0" w:color="auto"/>
      </w:divBdr>
    </w:div>
    <w:div w:id="996954233">
      <w:bodyDiv w:val="1"/>
      <w:marLeft w:val="0"/>
      <w:marRight w:val="0"/>
      <w:marTop w:val="0"/>
      <w:marBottom w:val="0"/>
      <w:divBdr>
        <w:top w:val="none" w:sz="0" w:space="0" w:color="auto"/>
        <w:left w:val="none" w:sz="0" w:space="0" w:color="auto"/>
        <w:bottom w:val="none" w:sz="0" w:space="0" w:color="auto"/>
        <w:right w:val="none" w:sz="0" w:space="0" w:color="auto"/>
      </w:divBdr>
    </w:div>
    <w:div w:id="1006324827">
      <w:bodyDiv w:val="1"/>
      <w:marLeft w:val="0"/>
      <w:marRight w:val="0"/>
      <w:marTop w:val="0"/>
      <w:marBottom w:val="0"/>
      <w:divBdr>
        <w:top w:val="none" w:sz="0" w:space="0" w:color="auto"/>
        <w:left w:val="none" w:sz="0" w:space="0" w:color="auto"/>
        <w:bottom w:val="none" w:sz="0" w:space="0" w:color="auto"/>
        <w:right w:val="none" w:sz="0" w:space="0" w:color="auto"/>
      </w:divBdr>
    </w:div>
    <w:div w:id="1024524295">
      <w:bodyDiv w:val="1"/>
      <w:marLeft w:val="0"/>
      <w:marRight w:val="0"/>
      <w:marTop w:val="0"/>
      <w:marBottom w:val="0"/>
      <w:divBdr>
        <w:top w:val="none" w:sz="0" w:space="0" w:color="auto"/>
        <w:left w:val="none" w:sz="0" w:space="0" w:color="auto"/>
        <w:bottom w:val="none" w:sz="0" w:space="0" w:color="auto"/>
        <w:right w:val="none" w:sz="0" w:space="0" w:color="auto"/>
      </w:divBdr>
      <w:divsChild>
        <w:div w:id="2127579166">
          <w:marLeft w:val="0"/>
          <w:marRight w:val="0"/>
          <w:marTop w:val="0"/>
          <w:marBottom w:val="0"/>
          <w:divBdr>
            <w:top w:val="none" w:sz="0" w:space="0" w:color="auto"/>
            <w:left w:val="none" w:sz="0" w:space="0" w:color="auto"/>
            <w:bottom w:val="none" w:sz="0" w:space="0" w:color="auto"/>
            <w:right w:val="none" w:sz="0" w:space="0" w:color="auto"/>
          </w:divBdr>
          <w:divsChild>
            <w:div w:id="1785804724">
              <w:marLeft w:val="0"/>
              <w:marRight w:val="0"/>
              <w:marTop w:val="0"/>
              <w:marBottom w:val="0"/>
              <w:divBdr>
                <w:top w:val="none" w:sz="0" w:space="0" w:color="auto"/>
                <w:left w:val="none" w:sz="0" w:space="0" w:color="auto"/>
                <w:bottom w:val="none" w:sz="0" w:space="0" w:color="auto"/>
                <w:right w:val="none" w:sz="0" w:space="0" w:color="auto"/>
              </w:divBdr>
              <w:divsChild>
                <w:div w:id="945771522">
                  <w:marLeft w:val="0"/>
                  <w:marRight w:val="0"/>
                  <w:marTop w:val="0"/>
                  <w:marBottom w:val="0"/>
                  <w:divBdr>
                    <w:top w:val="none" w:sz="0" w:space="0" w:color="auto"/>
                    <w:left w:val="none" w:sz="0" w:space="0" w:color="auto"/>
                    <w:bottom w:val="none" w:sz="0" w:space="0" w:color="auto"/>
                    <w:right w:val="none" w:sz="0" w:space="0" w:color="auto"/>
                  </w:divBdr>
                  <w:divsChild>
                    <w:div w:id="102963437">
                      <w:marLeft w:val="0"/>
                      <w:marRight w:val="0"/>
                      <w:marTop w:val="0"/>
                      <w:marBottom w:val="0"/>
                      <w:divBdr>
                        <w:top w:val="none" w:sz="0" w:space="0" w:color="auto"/>
                        <w:left w:val="none" w:sz="0" w:space="0" w:color="auto"/>
                        <w:bottom w:val="none" w:sz="0" w:space="0" w:color="auto"/>
                        <w:right w:val="none" w:sz="0" w:space="0" w:color="auto"/>
                      </w:divBdr>
                      <w:divsChild>
                        <w:div w:id="217329037">
                          <w:marLeft w:val="0"/>
                          <w:marRight w:val="0"/>
                          <w:marTop w:val="0"/>
                          <w:marBottom w:val="0"/>
                          <w:divBdr>
                            <w:top w:val="none" w:sz="0" w:space="0" w:color="auto"/>
                            <w:left w:val="none" w:sz="0" w:space="0" w:color="auto"/>
                            <w:bottom w:val="none" w:sz="0" w:space="0" w:color="auto"/>
                            <w:right w:val="none" w:sz="0" w:space="0" w:color="auto"/>
                          </w:divBdr>
                          <w:divsChild>
                            <w:div w:id="1635671247">
                              <w:marLeft w:val="0"/>
                              <w:marRight w:val="0"/>
                              <w:marTop w:val="0"/>
                              <w:marBottom w:val="0"/>
                              <w:divBdr>
                                <w:top w:val="none" w:sz="0" w:space="0" w:color="auto"/>
                                <w:left w:val="none" w:sz="0" w:space="0" w:color="auto"/>
                                <w:bottom w:val="none" w:sz="0" w:space="0" w:color="auto"/>
                                <w:right w:val="none" w:sz="0" w:space="0" w:color="auto"/>
                              </w:divBdr>
                              <w:divsChild>
                                <w:div w:id="967442594">
                                  <w:marLeft w:val="0"/>
                                  <w:marRight w:val="0"/>
                                  <w:marTop w:val="0"/>
                                  <w:marBottom w:val="0"/>
                                  <w:divBdr>
                                    <w:top w:val="none" w:sz="0" w:space="0" w:color="auto"/>
                                    <w:left w:val="none" w:sz="0" w:space="0" w:color="auto"/>
                                    <w:bottom w:val="none" w:sz="0" w:space="0" w:color="auto"/>
                                    <w:right w:val="none" w:sz="0" w:space="0" w:color="auto"/>
                                  </w:divBdr>
                                  <w:divsChild>
                                    <w:div w:id="1988506993">
                                      <w:marLeft w:val="0"/>
                                      <w:marRight w:val="0"/>
                                      <w:marTop w:val="0"/>
                                      <w:marBottom w:val="0"/>
                                      <w:divBdr>
                                        <w:top w:val="none" w:sz="0" w:space="0" w:color="auto"/>
                                        <w:left w:val="none" w:sz="0" w:space="0" w:color="auto"/>
                                        <w:bottom w:val="none" w:sz="0" w:space="0" w:color="auto"/>
                                        <w:right w:val="none" w:sz="0" w:space="0" w:color="auto"/>
                                      </w:divBdr>
                                      <w:divsChild>
                                        <w:div w:id="57982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8188803">
      <w:bodyDiv w:val="1"/>
      <w:marLeft w:val="0"/>
      <w:marRight w:val="0"/>
      <w:marTop w:val="0"/>
      <w:marBottom w:val="0"/>
      <w:divBdr>
        <w:top w:val="none" w:sz="0" w:space="0" w:color="auto"/>
        <w:left w:val="none" w:sz="0" w:space="0" w:color="auto"/>
        <w:bottom w:val="none" w:sz="0" w:space="0" w:color="auto"/>
        <w:right w:val="none" w:sz="0" w:space="0" w:color="auto"/>
      </w:divBdr>
      <w:divsChild>
        <w:div w:id="794248715">
          <w:marLeft w:val="0"/>
          <w:marRight w:val="0"/>
          <w:marTop w:val="0"/>
          <w:marBottom w:val="0"/>
          <w:divBdr>
            <w:top w:val="none" w:sz="0" w:space="0" w:color="auto"/>
            <w:left w:val="none" w:sz="0" w:space="0" w:color="auto"/>
            <w:bottom w:val="none" w:sz="0" w:space="0" w:color="auto"/>
            <w:right w:val="none" w:sz="0" w:space="0" w:color="auto"/>
          </w:divBdr>
          <w:divsChild>
            <w:div w:id="699358886">
              <w:marLeft w:val="0"/>
              <w:marRight w:val="0"/>
              <w:marTop w:val="0"/>
              <w:marBottom w:val="0"/>
              <w:divBdr>
                <w:top w:val="none" w:sz="0" w:space="0" w:color="auto"/>
                <w:left w:val="none" w:sz="0" w:space="0" w:color="auto"/>
                <w:bottom w:val="none" w:sz="0" w:space="0" w:color="auto"/>
                <w:right w:val="none" w:sz="0" w:space="0" w:color="auto"/>
              </w:divBdr>
              <w:divsChild>
                <w:div w:id="1038507022">
                  <w:marLeft w:val="0"/>
                  <w:marRight w:val="0"/>
                  <w:marTop w:val="0"/>
                  <w:marBottom w:val="0"/>
                  <w:divBdr>
                    <w:top w:val="none" w:sz="0" w:space="0" w:color="auto"/>
                    <w:left w:val="none" w:sz="0" w:space="0" w:color="auto"/>
                    <w:bottom w:val="none" w:sz="0" w:space="0" w:color="auto"/>
                    <w:right w:val="none" w:sz="0" w:space="0" w:color="auto"/>
                  </w:divBdr>
                  <w:divsChild>
                    <w:div w:id="98771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967677">
      <w:bodyDiv w:val="1"/>
      <w:marLeft w:val="0"/>
      <w:marRight w:val="0"/>
      <w:marTop w:val="0"/>
      <w:marBottom w:val="0"/>
      <w:divBdr>
        <w:top w:val="none" w:sz="0" w:space="0" w:color="auto"/>
        <w:left w:val="none" w:sz="0" w:space="0" w:color="auto"/>
        <w:bottom w:val="none" w:sz="0" w:space="0" w:color="auto"/>
        <w:right w:val="none" w:sz="0" w:space="0" w:color="auto"/>
      </w:divBdr>
    </w:div>
    <w:div w:id="1058939097">
      <w:bodyDiv w:val="1"/>
      <w:marLeft w:val="0"/>
      <w:marRight w:val="0"/>
      <w:marTop w:val="0"/>
      <w:marBottom w:val="0"/>
      <w:divBdr>
        <w:top w:val="none" w:sz="0" w:space="0" w:color="auto"/>
        <w:left w:val="none" w:sz="0" w:space="0" w:color="auto"/>
        <w:bottom w:val="none" w:sz="0" w:space="0" w:color="auto"/>
        <w:right w:val="none" w:sz="0" w:space="0" w:color="auto"/>
      </w:divBdr>
    </w:div>
    <w:div w:id="1060641520">
      <w:bodyDiv w:val="1"/>
      <w:marLeft w:val="0"/>
      <w:marRight w:val="0"/>
      <w:marTop w:val="0"/>
      <w:marBottom w:val="0"/>
      <w:divBdr>
        <w:top w:val="none" w:sz="0" w:space="0" w:color="auto"/>
        <w:left w:val="none" w:sz="0" w:space="0" w:color="auto"/>
        <w:bottom w:val="none" w:sz="0" w:space="0" w:color="auto"/>
        <w:right w:val="none" w:sz="0" w:space="0" w:color="auto"/>
      </w:divBdr>
    </w:div>
    <w:div w:id="1102260616">
      <w:bodyDiv w:val="1"/>
      <w:marLeft w:val="0"/>
      <w:marRight w:val="0"/>
      <w:marTop w:val="0"/>
      <w:marBottom w:val="0"/>
      <w:divBdr>
        <w:top w:val="none" w:sz="0" w:space="0" w:color="auto"/>
        <w:left w:val="none" w:sz="0" w:space="0" w:color="auto"/>
        <w:bottom w:val="none" w:sz="0" w:space="0" w:color="auto"/>
        <w:right w:val="none" w:sz="0" w:space="0" w:color="auto"/>
      </w:divBdr>
      <w:divsChild>
        <w:div w:id="1175077531">
          <w:marLeft w:val="0"/>
          <w:marRight w:val="0"/>
          <w:marTop w:val="0"/>
          <w:marBottom w:val="0"/>
          <w:divBdr>
            <w:top w:val="none" w:sz="0" w:space="0" w:color="auto"/>
            <w:left w:val="none" w:sz="0" w:space="0" w:color="auto"/>
            <w:bottom w:val="none" w:sz="0" w:space="0" w:color="auto"/>
            <w:right w:val="none" w:sz="0" w:space="0" w:color="auto"/>
          </w:divBdr>
          <w:divsChild>
            <w:div w:id="307174951">
              <w:marLeft w:val="0"/>
              <w:marRight w:val="0"/>
              <w:marTop w:val="0"/>
              <w:marBottom w:val="0"/>
              <w:divBdr>
                <w:top w:val="none" w:sz="0" w:space="0" w:color="auto"/>
                <w:left w:val="none" w:sz="0" w:space="0" w:color="auto"/>
                <w:bottom w:val="none" w:sz="0" w:space="0" w:color="auto"/>
                <w:right w:val="none" w:sz="0" w:space="0" w:color="auto"/>
              </w:divBdr>
              <w:divsChild>
                <w:div w:id="1490175168">
                  <w:marLeft w:val="0"/>
                  <w:marRight w:val="0"/>
                  <w:marTop w:val="0"/>
                  <w:marBottom w:val="0"/>
                  <w:divBdr>
                    <w:top w:val="none" w:sz="0" w:space="0" w:color="auto"/>
                    <w:left w:val="none" w:sz="0" w:space="0" w:color="auto"/>
                    <w:bottom w:val="none" w:sz="0" w:space="0" w:color="auto"/>
                    <w:right w:val="none" w:sz="0" w:space="0" w:color="auto"/>
                  </w:divBdr>
                  <w:divsChild>
                    <w:div w:id="1859852082">
                      <w:marLeft w:val="0"/>
                      <w:marRight w:val="0"/>
                      <w:marTop w:val="0"/>
                      <w:marBottom w:val="0"/>
                      <w:divBdr>
                        <w:top w:val="none" w:sz="0" w:space="0" w:color="auto"/>
                        <w:left w:val="none" w:sz="0" w:space="0" w:color="auto"/>
                        <w:bottom w:val="none" w:sz="0" w:space="0" w:color="auto"/>
                        <w:right w:val="none" w:sz="0" w:space="0" w:color="auto"/>
                      </w:divBdr>
                      <w:divsChild>
                        <w:div w:id="497354392">
                          <w:marLeft w:val="0"/>
                          <w:marRight w:val="0"/>
                          <w:marTop w:val="0"/>
                          <w:marBottom w:val="0"/>
                          <w:divBdr>
                            <w:top w:val="none" w:sz="0" w:space="0" w:color="auto"/>
                            <w:left w:val="none" w:sz="0" w:space="0" w:color="auto"/>
                            <w:bottom w:val="none" w:sz="0" w:space="0" w:color="auto"/>
                            <w:right w:val="none" w:sz="0" w:space="0" w:color="auto"/>
                          </w:divBdr>
                          <w:divsChild>
                            <w:div w:id="1281955699">
                              <w:marLeft w:val="0"/>
                              <w:marRight w:val="0"/>
                              <w:marTop w:val="0"/>
                              <w:marBottom w:val="0"/>
                              <w:divBdr>
                                <w:top w:val="none" w:sz="0" w:space="0" w:color="auto"/>
                                <w:left w:val="none" w:sz="0" w:space="0" w:color="auto"/>
                                <w:bottom w:val="none" w:sz="0" w:space="0" w:color="auto"/>
                                <w:right w:val="none" w:sz="0" w:space="0" w:color="auto"/>
                              </w:divBdr>
                              <w:divsChild>
                                <w:div w:id="1765615030">
                                  <w:marLeft w:val="0"/>
                                  <w:marRight w:val="0"/>
                                  <w:marTop w:val="0"/>
                                  <w:marBottom w:val="0"/>
                                  <w:divBdr>
                                    <w:top w:val="none" w:sz="0" w:space="0" w:color="auto"/>
                                    <w:left w:val="none" w:sz="0" w:space="0" w:color="auto"/>
                                    <w:bottom w:val="none" w:sz="0" w:space="0" w:color="auto"/>
                                    <w:right w:val="none" w:sz="0" w:space="0" w:color="auto"/>
                                  </w:divBdr>
                                  <w:divsChild>
                                    <w:div w:id="8988170">
                                      <w:marLeft w:val="0"/>
                                      <w:marRight w:val="0"/>
                                      <w:marTop w:val="0"/>
                                      <w:marBottom w:val="0"/>
                                      <w:divBdr>
                                        <w:top w:val="none" w:sz="0" w:space="0" w:color="auto"/>
                                        <w:left w:val="none" w:sz="0" w:space="0" w:color="auto"/>
                                        <w:bottom w:val="none" w:sz="0" w:space="0" w:color="auto"/>
                                        <w:right w:val="none" w:sz="0" w:space="0" w:color="auto"/>
                                      </w:divBdr>
                                      <w:divsChild>
                                        <w:div w:id="37558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7449227">
      <w:bodyDiv w:val="1"/>
      <w:marLeft w:val="0"/>
      <w:marRight w:val="0"/>
      <w:marTop w:val="0"/>
      <w:marBottom w:val="0"/>
      <w:divBdr>
        <w:top w:val="none" w:sz="0" w:space="0" w:color="auto"/>
        <w:left w:val="none" w:sz="0" w:space="0" w:color="auto"/>
        <w:bottom w:val="none" w:sz="0" w:space="0" w:color="auto"/>
        <w:right w:val="none" w:sz="0" w:space="0" w:color="auto"/>
      </w:divBdr>
    </w:div>
    <w:div w:id="1150093831">
      <w:bodyDiv w:val="1"/>
      <w:marLeft w:val="0"/>
      <w:marRight w:val="0"/>
      <w:marTop w:val="0"/>
      <w:marBottom w:val="0"/>
      <w:divBdr>
        <w:top w:val="none" w:sz="0" w:space="0" w:color="auto"/>
        <w:left w:val="none" w:sz="0" w:space="0" w:color="auto"/>
        <w:bottom w:val="none" w:sz="0" w:space="0" w:color="auto"/>
        <w:right w:val="none" w:sz="0" w:space="0" w:color="auto"/>
      </w:divBdr>
    </w:div>
    <w:div w:id="1162624866">
      <w:bodyDiv w:val="1"/>
      <w:marLeft w:val="0"/>
      <w:marRight w:val="0"/>
      <w:marTop w:val="0"/>
      <w:marBottom w:val="0"/>
      <w:divBdr>
        <w:top w:val="none" w:sz="0" w:space="0" w:color="auto"/>
        <w:left w:val="none" w:sz="0" w:space="0" w:color="auto"/>
        <w:bottom w:val="none" w:sz="0" w:space="0" w:color="auto"/>
        <w:right w:val="none" w:sz="0" w:space="0" w:color="auto"/>
      </w:divBdr>
    </w:div>
    <w:div w:id="1206286186">
      <w:bodyDiv w:val="1"/>
      <w:marLeft w:val="0"/>
      <w:marRight w:val="0"/>
      <w:marTop w:val="0"/>
      <w:marBottom w:val="0"/>
      <w:divBdr>
        <w:top w:val="none" w:sz="0" w:space="0" w:color="auto"/>
        <w:left w:val="none" w:sz="0" w:space="0" w:color="auto"/>
        <w:bottom w:val="none" w:sz="0" w:space="0" w:color="auto"/>
        <w:right w:val="none" w:sz="0" w:space="0" w:color="auto"/>
      </w:divBdr>
    </w:div>
    <w:div w:id="1206288090">
      <w:bodyDiv w:val="1"/>
      <w:marLeft w:val="0"/>
      <w:marRight w:val="0"/>
      <w:marTop w:val="0"/>
      <w:marBottom w:val="0"/>
      <w:divBdr>
        <w:top w:val="none" w:sz="0" w:space="0" w:color="auto"/>
        <w:left w:val="none" w:sz="0" w:space="0" w:color="auto"/>
        <w:bottom w:val="none" w:sz="0" w:space="0" w:color="auto"/>
        <w:right w:val="none" w:sz="0" w:space="0" w:color="auto"/>
      </w:divBdr>
    </w:div>
    <w:div w:id="1212420494">
      <w:bodyDiv w:val="1"/>
      <w:marLeft w:val="0"/>
      <w:marRight w:val="0"/>
      <w:marTop w:val="0"/>
      <w:marBottom w:val="0"/>
      <w:divBdr>
        <w:top w:val="none" w:sz="0" w:space="0" w:color="auto"/>
        <w:left w:val="none" w:sz="0" w:space="0" w:color="auto"/>
        <w:bottom w:val="none" w:sz="0" w:space="0" w:color="auto"/>
        <w:right w:val="none" w:sz="0" w:space="0" w:color="auto"/>
      </w:divBdr>
      <w:divsChild>
        <w:div w:id="1246067969">
          <w:marLeft w:val="0"/>
          <w:marRight w:val="0"/>
          <w:marTop w:val="0"/>
          <w:marBottom w:val="0"/>
          <w:divBdr>
            <w:top w:val="none" w:sz="0" w:space="0" w:color="auto"/>
            <w:left w:val="none" w:sz="0" w:space="0" w:color="auto"/>
            <w:bottom w:val="none" w:sz="0" w:space="0" w:color="auto"/>
            <w:right w:val="none" w:sz="0" w:space="0" w:color="auto"/>
          </w:divBdr>
          <w:divsChild>
            <w:div w:id="1637955436">
              <w:marLeft w:val="0"/>
              <w:marRight w:val="0"/>
              <w:marTop w:val="0"/>
              <w:marBottom w:val="0"/>
              <w:divBdr>
                <w:top w:val="none" w:sz="0" w:space="0" w:color="auto"/>
                <w:left w:val="none" w:sz="0" w:space="0" w:color="auto"/>
                <w:bottom w:val="none" w:sz="0" w:space="0" w:color="auto"/>
                <w:right w:val="none" w:sz="0" w:space="0" w:color="auto"/>
              </w:divBdr>
              <w:divsChild>
                <w:div w:id="1225410788">
                  <w:marLeft w:val="0"/>
                  <w:marRight w:val="0"/>
                  <w:marTop w:val="0"/>
                  <w:marBottom w:val="0"/>
                  <w:divBdr>
                    <w:top w:val="none" w:sz="0" w:space="0" w:color="auto"/>
                    <w:left w:val="none" w:sz="0" w:space="0" w:color="auto"/>
                    <w:bottom w:val="none" w:sz="0" w:space="0" w:color="auto"/>
                    <w:right w:val="none" w:sz="0" w:space="0" w:color="auto"/>
                  </w:divBdr>
                  <w:divsChild>
                    <w:div w:id="978415085">
                      <w:marLeft w:val="0"/>
                      <w:marRight w:val="0"/>
                      <w:marTop w:val="0"/>
                      <w:marBottom w:val="0"/>
                      <w:divBdr>
                        <w:top w:val="none" w:sz="0" w:space="0" w:color="auto"/>
                        <w:left w:val="none" w:sz="0" w:space="0" w:color="auto"/>
                        <w:bottom w:val="none" w:sz="0" w:space="0" w:color="auto"/>
                        <w:right w:val="none" w:sz="0" w:space="0" w:color="auto"/>
                      </w:divBdr>
                      <w:divsChild>
                        <w:div w:id="30768588">
                          <w:marLeft w:val="0"/>
                          <w:marRight w:val="0"/>
                          <w:marTop w:val="0"/>
                          <w:marBottom w:val="0"/>
                          <w:divBdr>
                            <w:top w:val="none" w:sz="0" w:space="0" w:color="auto"/>
                            <w:left w:val="none" w:sz="0" w:space="0" w:color="auto"/>
                            <w:bottom w:val="none" w:sz="0" w:space="0" w:color="auto"/>
                            <w:right w:val="none" w:sz="0" w:space="0" w:color="auto"/>
                          </w:divBdr>
                          <w:divsChild>
                            <w:div w:id="982926721">
                              <w:marLeft w:val="0"/>
                              <w:marRight w:val="0"/>
                              <w:marTop w:val="0"/>
                              <w:marBottom w:val="0"/>
                              <w:divBdr>
                                <w:top w:val="none" w:sz="0" w:space="0" w:color="auto"/>
                                <w:left w:val="none" w:sz="0" w:space="0" w:color="auto"/>
                                <w:bottom w:val="none" w:sz="0" w:space="0" w:color="auto"/>
                                <w:right w:val="none" w:sz="0" w:space="0" w:color="auto"/>
                              </w:divBdr>
                              <w:divsChild>
                                <w:div w:id="278494602">
                                  <w:marLeft w:val="0"/>
                                  <w:marRight w:val="0"/>
                                  <w:marTop w:val="0"/>
                                  <w:marBottom w:val="0"/>
                                  <w:divBdr>
                                    <w:top w:val="none" w:sz="0" w:space="0" w:color="auto"/>
                                    <w:left w:val="none" w:sz="0" w:space="0" w:color="auto"/>
                                    <w:bottom w:val="none" w:sz="0" w:space="0" w:color="auto"/>
                                    <w:right w:val="none" w:sz="0" w:space="0" w:color="auto"/>
                                  </w:divBdr>
                                  <w:divsChild>
                                    <w:div w:id="1578440976">
                                      <w:marLeft w:val="0"/>
                                      <w:marRight w:val="0"/>
                                      <w:marTop w:val="0"/>
                                      <w:marBottom w:val="0"/>
                                      <w:divBdr>
                                        <w:top w:val="none" w:sz="0" w:space="0" w:color="auto"/>
                                        <w:left w:val="none" w:sz="0" w:space="0" w:color="auto"/>
                                        <w:bottom w:val="none" w:sz="0" w:space="0" w:color="auto"/>
                                        <w:right w:val="none" w:sz="0" w:space="0" w:color="auto"/>
                                      </w:divBdr>
                                      <w:divsChild>
                                        <w:div w:id="171137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1862791">
      <w:bodyDiv w:val="1"/>
      <w:marLeft w:val="0"/>
      <w:marRight w:val="0"/>
      <w:marTop w:val="0"/>
      <w:marBottom w:val="0"/>
      <w:divBdr>
        <w:top w:val="none" w:sz="0" w:space="0" w:color="auto"/>
        <w:left w:val="none" w:sz="0" w:space="0" w:color="auto"/>
        <w:bottom w:val="none" w:sz="0" w:space="0" w:color="auto"/>
        <w:right w:val="none" w:sz="0" w:space="0" w:color="auto"/>
      </w:divBdr>
    </w:div>
    <w:div w:id="1254127196">
      <w:bodyDiv w:val="1"/>
      <w:marLeft w:val="0"/>
      <w:marRight w:val="0"/>
      <w:marTop w:val="0"/>
      <w:marBottom w:val="0"/>
      <w:divBdr>
        <w:top w:val="none" w:sz="0" w:space="0" w:color="auto"/>
        <w:left w:val="none" w:sz="0" w:space="0" w:color="auto"/>
        <w:bottom w:val="none" w:sz="0" w:space="0" w:color="auto"/>
        <w:right w:val="none" w:sz="0" w:space="0" w:color="auto"/>
      </w:divBdr>
    </w:div>
    <w:div w:id="1266842169">
      <w:bodyDiv w:val="1"/>
      <w:marLeft w:val="0"/>
      <w:marRight w:val="0"/>
      <w:marTop w:val="0"/>
      <w:marBottom w:val="0"/>
      <w:divBdr>
        <w:top w:val="none" w:sz="0" w:space="0" w:color="auto"/>
        <w:left w:val="none" w:sz="0" w:space="0" w:color="auto"/>
        <w:bottom w:val="none" w:sz="0" w:space="0" w:color="auto"/>
        <w:right w:val="none" w:sz="0" w:space="0" w:color="auto"/>
      </w:divBdr>
      <w:divsChild>
        <w:div w:id="756173918">
          <w:blockQuote w:val="1"/>
          <w:marLeft w:val="360"/>
          <w:marRight w:val="720"/>
          <w:marTop w:val="100"/>
          <w:marBottom w:val="100"/>
          <w:divBdr>
            <w:top w:val="none" w:sz="0" w:space="0" w:color="auto"/>
            <w:left w:val="none" w:sz="0" w:space="0" w:color="auto"/>
            <w:bottom w:val="none" w:sz="0" w:space="0" w:color="auto"/>
            <w:right w:val="none" w:sz="0" w:space="0" w:color="auto"/>
          </w:divBdr>
        </w:div>
      </w:divsChild>
    </w:div>
    <w:div w:id="1300918454">
      <w:bodyDiv w:val="1"/>
      <w:marLeft w:val="0"/>
      <w:marRight w:val="0"/>
      <w:marTop w:val="0"/>
      <w:marBottom w:val="0"/>
      <w:divBdr>
        <w:top w:val="none" w:sz="0" w:space="0" w:color="auto"/>
        <w:left w:val="none" w:sz="0" w:space="0" w:color="auto"/>
        <w:bottom w:val="none" w:sz="0" w:space="0" w:color="auto"/>
        <w:right w:val="none" w:sz="0" w:space="0" w:color="auto"/>
      </w:divBdr>
    </w:div>
    <w:div w:id="1308706624">
      <w:bodyDiv w:val="1"/>
      <w:marLeft w:val="0"/>
      <w:marRight w:val="0"/>
      <w:marTop w:val="0"/>
      <w:marBottom w:val="0"/>
      <w:divBdr>
        <w:top w:val="none" w:sz="0" w:space="0" w:color="auto"/>
        <w:left w:val="none" w:sz="0" w:space="0" w:color="auto"/>
        <w:bottom w:val="none" w:sz="0" w:space="0" w:color="auto"/>
        <w:right w:val="none" w:sz="0" w:space="0" w:color="auto"/>
      </w:divBdr>
    </w:div>
    <w:div w:id="1312058168">
      <w:bodyDiv w:val="1"/>
      <w:marLeft w:val="0"/>
      <w:marRight w:val="0"/>
      <w:marTop w:val="0"/>
      <w:marBottom w:val="0"/>
      <w:divBdr>
        <w:top w:val="none" w:sz="0" w:space="0" w:color="auto"/>
        <w:left w:val="none" w:sz="0" w:space="0" w:color="auto"/>
        <w:bottom w:val="none" w:sz="0" w:space="0" w:color="auto"/>
        <w:right w:val="none" w:sz="0" w:space="0" w:color="auto"/>
      </w:divBdr>
    </w:div>
    <w:div w:id="1323967475">
      <w:bodyDiv w:val="1"/>
      <w:marLeft w:val="0"/>
      <w:marRight w:val="0"/>
      <w:marTop w:val="0"/>
      <w:marBottom w:val="0"/>
      <w:divBdr>
        <w:top w:val="none" w:sz="0" w:space="0" w:color="auto"/>
        <w:left w:val="none" w:sz="0" w:space="0" w:color="auto"/>
        <w:bottom w:val="none" w:sz="0" w:space="0" w:color="auto"/>
        <w:right w:val="none" w:sz="0" w:space="0" w:color="auto"/>
      </w:divBdr>
    </w:div>
    <w:div w:id="1368942750">
      <w:bodyDiv w:val="1"/>
      <w:marLeft w:val="0"/>
      <w:marRight w:val="0"/>
      <w:marTop w:val="0"/>
      <w:marBottom w:val="0"/>
      <w:divBdr>
        <w:top w:val="none" w:sz="0" w:space="0" w:color="auto"/>
        <w:left w:val="none" w:sz="0" w:space="0" w:color="auto"/>
        <w:bottom w:val="none" w:sz="0" w:space="0" w:color="auto"/>
        <w:right w:val="none" w:sz="0" w:space="0" w:color="auto"/>
      </w:divBdr>
      <w:divsChild>
        <w:div w:id="1062870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0689623">
      <w:bodyDiv w:val="1"/>
      <w:marLeft w:val="0"/>
      <w:marRight w:val="0"/>
      <w:marTop w:val="0"/>
      <w:marBottom w:val="0"/>
      <w:divBdr>
        <w:top w:val="none" w:sz="0" w:space="0" w:color="auto"/>
        <w:left w:val="none" w:sz="0" w:space="0" w:color="auto"/>
        <w:bottom w:val="none" w:sz="0" w:space="0" w:color="auto"/>
        <w:right w:val="none" w:sz="0" w:space="0" w:color="auto"/>
      </w:divBdr>
    </w:div>
    <w:div w:id="1417676165">
      <w:bodyDiv w:val="1"/>
      <w:marLeft w:val="0"/>
      <w:marRight w:val="0"/>
      <w:marTop w:val="0"/>
      <w:marBottom w:val="0"/>
      <w:divBdr>
        <w:top w:val="none" w:sz="0" w:space="0" w:color="auto"/>
        <w:left w:val="none" w:sz="0" w:space="0" w:color="auto"/>
        <w:bottom w:val="none" w:sz="0" w:space="0" w:color="auto"/>
        <w:right w:val="none" w:sz="0" w:space="0" w:color="auto"/>
      </w:divBdr>
      <w:divsChild>
        <w:div w:id="1838501705">
          <w:marLeft w:val="0"/>
          <w:marRight w:val="0"/>
          <w:marTop w:val="0"/>
          <w:marBottom w:val="0"/>
          <w:divBdr>
            <w:top w:val="none" w:sz="0" w:space="0" w:color="auto"/>
            <w:left w:val="none" w:sz="0" w:space="0" w:color="auto"/>
            <w:bottom w:val="none" w:sz="0" w:space="0" w:color="auto"/>
            <w:right w:val="none" w:sz="0" w:space="0" w:color="auto"/>
          </w:divBdr>
          <w:divsChild>
            <w:div w:id="1373265546">
              <w:marLeft w:val="0"/>
              <w:marRight w:val="0"/>
              <w:marTop w:val="0"/>
              <w:marBottom w:val="0"/>
              <w:divBdr>
                <w:top w:val="none" w:sz="0" w:space="0" w:color="auto"/>
                <w:left w:val="none" w:sz="0" w:space="0" w:color="auto"/>
                <w:bottom w:val="none" w:sz="0" w:space="0" w:color="auto"/>
                <w:right w:val="none" w:sz="0" w:space="0" w:color="auto"/>
              </w:divBdr>
              <w:divsChild>
                <w:div w:id="856692860">
                  <w:marLeft w:val="0"/>
                  <w:marRight w:val="0"/>
                  <w:marTop w:val="0"/>
                  <w:marBottom w:val="0"/>
                  <w:divBdr>
                    <w:top w:val="none" w:sz="0" w:space="0" w:color="auto"/>
                    <w:left w:val="none" w:sz="0" w:space="0" w:color="auto"/>
                    <w:bottom w:val="none" w:sz="0" w:space="0" w:color="auto"/>
                    <w:right w:val="none" w:sz="0" w:space="0" w:color="auto"/>
                  </w:divBdr>
                  <w:divsChild>
                    <w:div w:id="744571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229215">
      <w:bodyDiv w:val="1"/>
      <w:marLeft w:val="0"/>
      <w:marRight w:val="0"/>
      <w:marTop w:val="0"/>
      <w:marBottom w:val="0"/>
      <w:divBdr>
        <w:top w:val="none" w:sz="0" w:space="0" w:color="auto"/>
        <w:left w:val="none" w:sz="0" w:space="0" w:color="auto"/>
        <w:bottom w:val="none" w:sz="0" w:space="0" w:color="auto"/>
        <w:right w:val="none" w:sz="0" w:space="0" w:color="auto"/>
      </w:divBdr>
      <w:divsChild>
        <w:div w:id="2138646776">
          <w:marLeft w:val="0"/>
          <w:marRight w:val="0"/>
          <w:marTop w:val="0"/>
          <w:marBottom w:val="0"/>
          <w:divBdr>
            <w:top w:val="none" w:sz="0" w:space="0" w:color="auto"/>
            <w:left w:val="none" w:sz="0" w:space="0" w:color="auto"/>
            <w:bottom w:val="none" w:sz="0" w:space="0" w:color="auto"/>
            <w:right w:val="none" w:sz="0" w:space="0" w:color="auto"/>
          </w:divBdr>
          <w:divsChild>
            <w:div w:id="1519730252">
              <w:marLeft w:val="0"/>
              <w:marRight w:val="0"/>
              <w:marTop w:val="0"/>
              <w:marBottom w:val="0"/>
              <w:divBdr>
                <w:top w:val="none" w:sz="0" w:space="0" w:color="auto"/>
                <w:left w:val="none" w:sz="0" w:space="0" w:color="auto"/>
                <w:bottom w:val="none" w:sz="0" w:space="0" w:color="auto"/>
                <w:right w:val="none" w:sz="0" w:space="0" w:color="auto"/>
              </w:divBdr>
              <w:divsChild>
                <w:div w:id="1324964212">
                  <w:marLeft w:val="0"/>
                  <w:marRight w:val="0"/>
                  <w:marTop w:val="0"/>
                  <w:marBottom w:val="0"/>
                  <w:divBdr>
                    <w:top w:val="none" w:sz="0" w:space="0" w:color="auto"/>
                    <w:left w:val="none" w:sz="0" w:space="0" w:color="auto"/>
                    <w:bottom w:val="none" w:sz="0" w:space="0" w:color="auto"/>
                    <w:right w:val="none" w:sz="0" w:space="0" w:color="auto"/>
                  </w:divBdr>
                  <w:divsChild>
                    <w:div w:id="457382786">
                      <w:marLeft w:val="0"/>
                      <w:marRight w:val="0"/>
                      <w:marTop w:val="0"/>
                      <w:marBottom w:val="0"/>
                      <w:divBdr>
                        <w:top w:val="none" w:sz="0" w:space="0" w:color="auto"/>
                        <w:left w:val="none" w:sz="0" w:space="0" w:color="auto"/>
                        <w:bottom w:val="none" w:sz="0" w:space="0" w:color="auto"/>
                        <w:right w:val="none" w:sz="0" w:space="0" w:color="auto"/>
                      </w:divBdr>
                      <w:divsChild>
                        <w:div w:id="2050105730">
                          <w:marLeft w:val="0"/>
                          <w:marRight w:val="0"/>
                          <w:marTop w:val="0"/>
                          <w:marBottom w:val="0"/>
                          <w:divBdr>
                            <w:top w:val="none" w:sz="0" w:space="0" w:color="auto"/>
                            <w:left w:val="none" w:sz="0" w:space="0" w:color="auto"/>
                            <w:bottom w:val="none" w:sz="0" w:space="0" w:color="auto"/>
                            <w:right w:val="none" w:sz="0" w:space="0" w:color="auto"/>
                          </w:divBdr>
                          <w:divsChild>
                            <w:div w:id="904415747">
                              <w:marLeft w:val="0"/>
                              <w:marRight w:val="0"/>
                              <w:marTop w:val="0"/>
                              <w:marBottom w:val="0"/>
                              <w:divBdr>
                                <w:top w:val="none" w:sz="0" w:space="0" w:color="auto"/>
                                <w:left w:val="none" w:sz="0" w:space="0" w:color="auto"/>
                                <w:bottom w:val="none" w:sz="0" w:space="0" w:color="auto"/>
                                <w:right w:val="none" w:sz="0" w:space="0" w:color="auto"/>
                              </w:divBdr>
                              <w:divsChild>
                                <w:div w:id="137076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723655">
      <w:bodyDiv w:val="1"/>
      <w:marLeft w:val="0"/>
      <w:marRight w:val="0"/>
      <w:marTop w:val="0"/>
      <w:marBottom w:val="0"/>
      <w:divBdr>
        <w:top w:val="none" w:sz="0" w:space="0" w:color="auto"/>
        <w:left w:val="none" w:sz="0" w:space="0" w:color="auto"/>
        <w:bottom w:val="none" w:sz="0" w:space="0" w:color="auto"/>
        <w:right w:val="none" w:sz="0" w:space="0" w:color="auto"/>
      </w:divBdr>
    </w:div>
    <w:div w:id="1485971651">
      <w:bodyDiv w:val="1"/>
      <w:marLeft w:val="0"/>
      <w:marRight w:val="0"/>
      <w:marTop w:val="0"/>
      <w:marBottom w:val="0"/>
      <w:divBdr>
        <w:top w:val="none" w:sz="0" w:space="0" w:color="auto"/>
        <w:left w:val="none" w:sz="0" w:space="0" w:color="auto"/>
        <w:bottom w:val="none" w:sz="0" w:space="0" w:color="auto"/>
        <w:right w:val="none" w:sz="0" w:space="0" w:color="auto"/>
      </w:divBdr>
    </w:div>
    <w:div w:id="1491289721">
      <w:bodyDiv w:val="1"/>
      <w:marLeft w:val="0"/>
      <w:marRight w:val="0"/>
      <w:marTop w:val="0"/>
      <w:marBottom w:val="0"/>
      <w:divBdr>
        <w:top w:val="none" w:sz="0" w:space="0" w:color="auto"/>
        <w:left w:val="none" w:sz="0" w:space="0" w:color="auto"/>
        <w:bottom w:val="none" w:sz="0" w:space="0" w:color="auto"/>
        <w:right w:val="none" w:sz="0" w:space="0" w:color="auto"/>
      </w:divBdr>
    </w:div>
    <w:div w:id="1506434725">
      <w:bodyDiv w:val="1"/>
      <w:marLeft w:val="0"/>
      <w:marRight w:val="0"/>
      <w:marTop w:val="0"/>
      <w:marBottom w:val="0"/>
      <w:divBdr>
        <w:top w:val="none" w:sz="0" w:space="0" w:color="auto"/>
        <w:left w:val="none" w:sz="0" w:space="0" w:color="auto"/>
        <w:bottom w:val="none" w:sz="0" w:space="0" w:color="auto"/>
        <w:right w:val="none" w:sz="0" w:space="0" w:color="auto"/>
      </w:divBdr>
    </w:div>
    <w:div w:id="1507281872">
      <w:bodyDiv w:val="1"/>
      <w:marLeft w:val="0"/>
      <w:marRight w:val="0"/>
      <w:marTop w:val="0"/>
      <w:marBottom w:val="0"/>
      <w:divBdr>
        <w:top w:val="none" w:sz="0" w:space="0" w:color="auto"/>
        <w:left w:val="none" w:sz="0" w:space="0" w:color="auto"/>
        <w:bottom w:val="none" w:sz="0" w:space="0" w:color="auto"/>
        <w:right w:val="none" w:sz="0" w:space="0" w:color="auto"/>
      </w:divBdr>
    </w:div>
    <w:div w:id="1524979835">
      <w:bodyDiv w:val="1"/>
      <w:marLeft w:val="0"/>
      <w:marRight w:val="0"/>
      <w:marTop w:val="0"/>
      <w:marBottom w:val="0"/>
      <w:divBdr>
        <w:top w:val="none" w:sz="0" w:space="0" w:color="auto"/>
        <w:left w:val="none" w:sz="0" w:space="0" w:color="auto"/>
        <w:bottom w:val="none" w:sz="0" w:space="0" w:color="auto"/>
        <w:right w:val="none" w:sz="0" w:space="0" w:color="auto"/>
      </w:divBdr>
    </w:div>
    <w:div w:id="1555703782">
      <w:bodyDiv w:val="1"/>
      <w:marLeft w:val="0"/>
      <w:marRight w:val="0"/>
      <w:marTop w:val="0"/>
      <w:marBottom w:val="0"/>
      <w:divBdr>
        <w:top w:val="none" w:sz="0" w:space="0" w:color="auto"/>
        <w:left w:val="none" w:sz="0" w:space="0" w:color="auto"/>
        <w:bottom w:val="none" w:sz="0" w:space="0" w:color="auto"/>
        <w:right w:val="none" w:sz="0" w:space="0" w:color="auto"/>
      </w:divBdr>
    </w:div>
    <w:div w:id="1559318101">
      <w:bodyDiv w:val="1"/>
      <w:marLeft w:val="0"/>
      <w:marRight w:val="0"/>
      <w:marTop w:val="0"/>
      <w:marBottom w:val="0"/>
      <w:divBdr>
        <w:top w:val="none" w:sz="0" w:space="0" w:color="auto"/>
        <w:left w:val="none" w:sz="0" w:space="0" w:color="auto"/>
        <w:bottom w:val="none" w:sz="0" w:space="0" w:color="auto"/>
        <w:right w:val="none" w:sz="0" w:space="0" w:color="auto"/>
      </w:divBdr>
      <w:divsChild>
        <w:div w:id="2089110642">
          <w:marLeft w:val="0"/>
          <w:marRight w:val="0"/>
          <w:marTop w:val="0"/>
          <w:marBottom w:val="0"/>
          <w:divBdr>
            <w:top w:val="none" w:sz="0" w:space="0" w:color="auto"/>
            <w:left w:val="none" w:sz="0" w:space="0" w:color="auto"/>
            <w:bottom w:val="none" w:sz="0" w:space="0" w:color="auto"/>
            <w:right w:val="none" w:sz="0" w:space="0" w:color="auto"/>
          </w:divBdr>
          <w:divsChild>
            <w:div w:id="562910007">
              <w:marLeft w:val="0"/>
              <w:marRight w:val="0"/>
              <w:marTop w:val="0"/>
              <w:marBottom w:val="0"/>
              <w:divBdr>
                <w:top w:val="none" w:sz="0" w:space="0" w:color="auto"/>
                <w:left w:val="none" w:sz="0" w:space="0" w:color="auto"/>
                <w:bottom w:val="none" w:sz="0" w:space="0" w:color="auto"/>
                <w:right w:val="none" w:sz="0" w:space="0" w:color="auto"/>
              </w:divBdr>
              <w:divsChild>
                <w:div w:id="484207584">
                  <w:marLeft w:val="0"/>
                  <w:marRight w:val="0"/>
                  <w:marTop w:val="0"/>
                  <w:marBottom w:val="0"/>
                  <w:divBdr>
                    <w:top w:val="none" w:sz="0" w:space="0" w:color="auto"/>
                    <w:left w:val="none" w:sz="0" w:space="0" w:color="auto"/>
                    <w:bottom w:val="none" w:sz="0" w:space="0" w:color="auto"/>
                    <w:right w:val="none" w:sz="0" w:space="0" w:color="auto"/>
                  </w:divBdr>
                  <w:divsChild>
                    <w:div w:id="998921916">
                      <w:marLeft w:val="0"/>
                      <w:marRight w:val="0"/>
                      <w:marTop w:val="0"/>
                      <w:marBottom w:val="0"/>
                      <w:divBdr>
                        <w:top w:val="none" w:sz="0" w:space="0" w:color="auto"/>
                        <w:left w:val="none" w:sz="0" w:space="0" w:color="auto"/>
                        <w:bottom w:val="none" w:sz="0" w:space="0" w:color="auto"/>
                        <w:right w:val="none" w:sz="0" w:space="0" w:color="auto"/>
                      </w:divBdr>
                      <w:divsChild>
                        <w:div w:id="2008169491">
                          <w:marLeft w:val="0"/>
                          <w:marRight w:val="0"/>
                          <w:marTop w:val="0"/>
                          <w:marBottom w:val="0"/>
                          <w:divBdr>
                            <w:top w:val="none" w:sz="0" w:space="0" w:color="auto"/>
                            <w:left w:val="none" w:sz="0" w:space="0" w:color="auto"/>
                            <w:bottom w:val="none" w:sz="0" w:space="0" w:color="auto"/>
                            <w:right w:val="none" w:sz="0" w:space="0" w:color="auto"/>
                          </w:divBdr>
                          <w:divsChild>
                            <w:div w:id="1728453060">
                              <w:marLeft w:val="0"/>
                              <w:marRight w:val="0"/>
                              <w:marTop w:val="0"/>
                              <w:marBottom w:val="0"/>
                              <w:divBdr>
                                <w:top w:val="none" w:sz="0" w:space="0" w:color="auto"/>
                                <w:left w:val="none" w:sz="0" w:space="0" w:color="auto"/>
                                <w:bottom w:val="none" w:sz="0" w:space="0" w:color="auto"/>
                                <w:right w:val="none" w:sz="0" w:space="0" w:color="auto"/>
                              </w:divBdr>
                              <w:divsChild>
                                <w:div w:id="1388140289">
                                  <w:marLeft w:val="0"/>
                                  <w:marRight w:val="0"/>
                                  <w:marTop w:val="0"/>
                                  <w:marBottom w:val="0"/>
                                  <w:divBdr>
                                    <w:top w:val="none" w:sz="0" w:space="0" w:color="auto"/>
                                    <w:left w:val="none" w:sz="0" w:space="0" w:color="auto"/>
                                    <w:bottom w:val="none" w:sz="0" w:space="0" w:color="auto"/>
                                    <w:right w:val="none" w:sz="0" w:space="0" w:color="auto"/>
                                  </w:divBdr>
                                  <w:divsChild>
                                    <w:div w:id="175139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3559477">
      <w:bodyDiv w:val="1"/>
      <w:marLeft w:val="0"/>
      <w:marRight w:val="0"/>
      <w:marTop w:val="0"/>
      <w:marBottom w:val="0"/>
      <w:divBdr>
        <w:top w:val="none" w:sz="0" w:space="0" w:color="auto"/>
        <w:left w:val="none" w:sz="0" w:space="0" w:color="auto"/>
        <w:bottom w:val="none" w:sz="0" w:space="0" w:color="auto"/>
        <w:right w:val="none" w:sz="0" w:space="0" w:color="auto"/>
      </w:divBdr>
    </w:div>
    <w:div w:id="1595359611">
      <w:bodyDiv w:val="1"/>
      <w:marLeft w:val="0"/>
      <w:marRight w:val="0"/>
      <w:marTop w:val="0"/>
      <w:marBottom w:val="0"/>
      <w:divBdr>
        <w:top w:val="none" w:sz="0" w:space="0" w:color="auto"/>
        <w:left w:val="none" w:sz="0" w:space="0" w:color="auto"/>
        <w:bottom w:val="none" w:sz="0" w:space="0" w:color="auto"/>
        <w:right w:val="none" w:sz="0" w:space="0" w:color="auto"/>
      </w:divBdr>
    </w:div>
    <w:div w:id="1596743468">
      <w:bodyDiv w:val="1"/>
      <w:marLeft w:val="0"/>
      <w:marRight w:val="0"/>
      <w:marTop w:val="0"/>
      <w:marBottom w:val="0"/>
      <w:divBdr>
        <w:top w:val="none" w:sz="0" w:space="0" w:color="auto"/>
        <w:left w:val="none" w:sz="0" w:space="0" w:color="auto"/>
        <w:bottom w:val="none" w:sz="0" w:space="0" w:color="auto"/>
        <w:right w:val="none" w:sz="0" w:space="0" w:color="auto"/>
      </w:divBdr>
    </w:div>
    <w:div w:id="1606499841">
      <w:bodyDiv w:val="1"/>
      <w:marLeft w:val="0"/>
      <w:marRight w:val="0"/>
      <w:marTop w:val="0"/>
      <w:marBottom w:val="0"/>
      <w:divBdr>
        <w:top w:val="none" w:sz="0" w:space="0" w:color="auto"/>
        <w:left w:val="none" w:sz="0" w:space="0" w:color="auto"/>
        <w:bottom w:val="none" w:sz="0" w:space="0" w:color="auto"/>
        <w:right w:val="none" w:sz="0" w:space="0" w:color="auto"/>
      </w:divBdr>
    </w:div>
    <w:div w:id="1622760806">
      <w:bodyDiv w:val="1"/>
      <w:marLeft w:val="0"/>
      <w:marRight w:val="0"/>
      <w:marTop w:val="0"/>
      <w:marBottom w:val="0"/>
      <w:divBdr>
        <w:top w:val="none" w:sz="0" w:space="0" w:color="auto"/>
        <w:left w:val="none" w:sz="0" w:space="0" w:color="auto"/>
        <w:bottom w:val="none" w:sz="0" w:space="0" w:color="auto"/>
        <w:right w:val="none" w:sz="0" w:space="0" w:color="auto"/>
      </w:divBdr>
    </w:div>
    <w:div w:id="1658457551">
      <w:bodyDiv w:val="1"/>
      <w:marLeft w:val="0"/>
      <w:marRight w:val="0"/>
      <w:marTop w:val="0"/>
      <w:marBottom w:val="0"/>
      <w:divBdr>
        <w:top w:val="none" w:sz="0" w:space="0" w:color="auto"/>
        <w:left w:val="none" w:sz="0" w:space="0" w:color="auto"/>
        <w:bottom w:val="none" w:sz="0" w:space="0" w:color="auto"/>
        <w:right w:val="none" w:sz="0" w:space="0" w:color="auto"/>
      </w:divBdr>
    </w:div>
    <w:div w:id="1664623732">
      <w:bodyDiv w:val="1"/>
      <w:marLeft w:val="0"/>
      <w:marRight w:val="0"/>
      <w:marTop w:val="0"/>
      <w:marBottom w:val="0"/>
      <w:divBdr>
        <w:top w:val="none" w:sz="0" w:space="0" w:color="auto"/>
        <w:left w:val="none" w:sz="0" w:space="0" w:color="auto"/>
        <w:bottom w:val="none" w:sz="0" w:space="0" w:color="auto"/>
        <w:right w:val="none" w:sz="0" w:space="0" w:color="auto"/>
      </w:divBdr>
      <w:divsChild>
        <w:div w:id="1859003417">
          <w:marLeft w:val="0"/>
          <w:marRight w:val="0"/>
          <w:marTop w:val="0"/>
          <w:marBottom w:val="0"/>
          <w:divBdr>
            <w:top w:val="none" w:sz="0" w:space="0" w:color="auto"/>
            <w:left w:val="none" w:sz="0" w:space="0" w:color="auto"/>
            <w:bottom w:val="none" w:sz="0" w:space="0" w:color="auto"/>
            <w:right w:val="none" w:sz="0" w:space="0" w:color="auto"/>
          </w:divBdr>
          <w:divsChild>
            <w:div w:id="1223954316">
              <w:marLeft w:val="0"/>
              <w:marRight w:val="0"/>
              <w:marTop w:val="0"/>
              <w:marBottom w:val="0"/>
              <w:divBdr>
                <w:top w:val="none" w:sz="0" w:space="0" w:color="auto"/>
                <w:left w:val="none" w:sz="0" w:space="0" w:color="auto"/>
                <w:bottom w:val="none" w:sz="0" w:space="0" w:color="auto"/>
                <w:right w:val="none" w:sz="0" w:space="0" w:color="auto"/>
              </w:divBdr>
              <w:divsChild>
                <w:div w:id="1072242702">
                  <w:marLeft w:val="0"/>
                  <w:marRight w:val="0"/>
                  <w:marTop w:val="0"/>
                  <w:marBottom w:val="0"/>
                  <w:divBdr>
                    <w:top w:val="none" w:sz="0" w:space="0" w:color="auto"/>
                    <w:left w:val="none" w:sz="0" w:space="0" w:color="auto"/>
                    <w:bottom w:val="none" w:sz="0" w:space="0" w:color="auto"/>
                    <w:right w:val="none" w:sz="0" w:space="0" w:color="auto"/>
                  </w:divBdr>
                  <w:divsChild>
                    <w:div w:id="1004627046">
                      <w:marLeft w:val="0"/>
                      <w:marRight w:val="0"/>
                      <w:marTop w:val="0"/>
                      <w:marBottom w:val="0"/>
                      <w:divBdr>
                        <w:top w:val="none" w:sz="0" w:space="0" w:color="auto"/>
                        <w:left w:val="none" w:sz="0" w:space="0" w:color="auto"/>
                        <w:bottom w:val="none" w:sz="0" w:space="0" w:color="auto"/>
                        <w:right w:val="none" w:sz="0" w:space="0" w:color="auto"/>
                      </w:divBdr>
                      <w:divsChild>
                        <w:div w:id="1462965498">
                          <w:marLeft w:val="0"/>
                          <w:marRight w:val="0"/>
                          <w:marTop w:val="0"/>
                          <w:marBottom w:val="0"/>
                          <w:divBdr>
                            <w:top w:val="none" w:sz="0" w:space="0" w:color="auto"/>
                            <w:left w:val="none" w:sz="0" w:space="0" w:color="auto"/>
                            <w:bottom w:val="none" w:sz="0" w:space="0" w:color="auto"/>
                            <w:right w:val="none" w:sz="0" w:space="0" w:color="auto"/>
                          </w:divBdr>
                          <w:divsChild>
                            <w:div w:id="1702439431">
                              <w:marLeft w:val="0"/>
                              <w:marRight w:val="0"/>
                              <w:marTop w:val="0"/>
                              <w:marBottom w:val="0"/>
                              <w:divBdr>
                                <w:top w:val="none" w:sz="0" w:space="0" w:color="auto"/>
                                <w:left w:val="none" w:sz="0" w:space="0" w:color="auto"/>
                                <w:bottom w:val="none" w:sz="0" w:space="0" w:color="auto"/>
                                <w:right w:val="none" w:sz="0" w:space="0" w:color="auto"/>
                              </w:divBdr>
                              <w:divsChild>
                                <w:div w:id="480848481">
                                  <w:marLeft w:val="0"/>
                                  <w:marRight w:val="0"/>
                                  <w:marTop w:val="0"/>
                                  <w:marBottom w:val="0"/>
                                  <w:divBdr>
                                    <w:top w:val="none" w:sz="0" w:space="0" w:color="auto"/>
                                    <w:left w:val="none" w:sz="0" w:space="0" w:color="auto"/>
                                    <w:bottom w:val="none" w:sz="0" w:space="0" w:color="auto"/>
                                    <w:right w:val="none" w:sz="0" w:space="0" w:color="auto"/>
                                  </w:divBdr>
                                  <w:divsChild>
                                    <w:div w:id="530074960">
                                      <w:marLeft w:val="0"/>
                                      <w:marRight w:val="0"/>
                                      <w:marTop w:val="0"/>
                                      <w:marBottom w:val="0"/>
                                      <w:divBdr>
                                        <w:top w:val="none" w:sz="0" w:space="0" w:color="auto"/>
                                        <w:left w:val="none" w:sz="0" w:space="0" w:color="auto"/>
                                        <w:bottom w:val="none" w:sz="0" w:space="0" w:color="auto"/>
                                        <w:right w:val="none" w:sz="0" w:space="0" w:color="auto"/>
                                      </w:divBdr>
                                      <w:divsChild>
                                        <w:div w:id="90599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6684929">
      <w:bodyDiv w:val="1"/>
      <w:marLeft w:val="0"/>
      <w:marRight w:val="0"/>
      <w:marTop w:val="0"/>
      <w:marBottom w:val="0"/>
      <w:divBdr>
        <w:top w:val="none" w:sz="0" w:space="0" w:color="auto"/>
        <w:left w:val="none" w:sz="0" w:space="0" w:color="auto"/>
        <w:bottom w:val="none" w:sz="0" w:space="0" w:color="auto"/>
        <w:right w:val="none" w:sz="0" w:space="0" w:color="auto"/>
      </w:divBdr>
    </w:div>
    <w:div w:id="1693067009">
      <w:bodyDiv w:val="1"/>
      <w:marLeft w:val="0"/>
      <w:marRight w:val="0"/>
      <w:marTop w:val="0"/>
      <w:marBottom w:val="0"/>
      <w:divBdr>
        <w:top w:val="none" w:sz="0" w:space="0" w:color="auto"/>
        <w:left w:val="none" w:sz="0" w:space="0" w:color="auto"/>
        <w:bottom w:val="none" w:sz="0" w:space="0" w:color="auto"/>
        <w:right w:val="none" w:sz="0" w:space="0" w:color="auto"/>
      </w:divBdr>
    </w:div>
    <w:div w:id="1695693655">
      <w:bodyDiv w:val="1"/>
      <w:marLeft w:val="0"/>
      <w:marRight w:val="0"/>
      <w:marTop w:val="0"/>
      <w:marBottom w:val="0"/>
      <w:divBdr>
        <w:top w:val="none" w:sz="0" w:space="0" w:color="auto"/>
        <w:left w:val="none" w:sz="0" w:space="0" w:color="auto"/>
        <w:bottom w:val="none" w:sz="0" w:space="0" w:color="auto"/>
        <w:right w:val="none" w:sz="0" w:space="0" w:color="auto"/>
      </w:divBdr>
    </w:div>
    <w:div w:id="1704819208">
      <w:bodyDiv w:val="1"/>
      <w:marLeft w:val="0"/>
      <w:marRight w:val="0"/>
      <w:marTop w:val="0"/>
      <w:marBottom w:val="0"/>
      <w:divBdr>
        <w:top w:val="none" w:sz="0" w:space="0" w:color="auto"/>
        <w:left w:val="none" w:sz="0" w:space="0" w:color="auto"/>
        <w:bottom w:val="none" w:sz="0" w:space="0" w:color="auto"/>
        <w:right w:val="none" w:sz="0" w:space="0" w:color="auto"/>
      </w:divBdr>
    </w:div>
    <w:div w:id="1710453613">
      <w:bodyDiv w:val="1"/>
      <w:marLeft w:val="0"/>
      <w:marRight w:val="0"/>
      <w:marTop w:val="0"/>
      <w:marBottom w:val="0"/>
      <w:divBdr>
        <w:top w:val="none" w:sz="0" w:space="0" w:color="auto"/>
        <w:left w:val="none" w:sz="0" w:space="0" w:color="auto"/>
        <w:bottom w:val="none" w:sz="0" w:space="0" w:color="auto"/>
        <w:right w:val="none" w:sz="0" w:space="0" w:color="auto"/>
      </w:divBdr>
      <w:divsChild>
        <w:div w:id="2035224052">
          <w:marLeft w:val="0"/>
          <w:marRight w:val="0"/>
          <w:marTop w:val="0"/>
          <w:marBottom w:val="0"/>
          <w:divBdr>
            <w:top w:val="none" w:sz="0" w:space="0" w:color="auto"/>
            <w:left w:val="none" w:sz="0" w:space="0" w:color="auto"/>
            <w:bottom w:val="none" w:sz="0" w:space="0" w:color="auto"/>
            <w:right w:val="none" w:sz="0" w:space="0" w:color="auto"/>
          </w:divBdr>
          <w:divsChild>
            <w:div w:id="1544905051">
              <w:marLeft w:val="0"/>
              <w:marRight w:val="0"/>
              <w:marTop w:val="0"/>
              <w:marBottom w:val="0"/>
              <w:divBdr>
                <w:top w:val="none" w:sz="0" w:space="0" w:color="auto"/>
                <w:left w:val="none" w:sz="0" w:space="0" w:color="auto"/>
                <w:bottom w:val="none" w:sz="0" w:space="0" w:color="auto"/>
                <w:right w:val="none" w:sz="0" w:space="0" w:color="auto"/>
              </w:divBdr>
              <w:divsChild>
                <w:div w:id="1125193668">
                  <w:marLeft w:val="0"/>
                  <w:marRight w:val="0"/>
                  <w:marTop w:val="0"/>
                  <w:marBottom w:val="0"/>
                  <w:divBdr>
                    <w:top w:val="none" w:sz="0" w:space="0" w:color="auto"/>
                    <w:left w:val="none" w:sz="0" w:space="0" w:color="auto"/>
                    <w:bottom w:val="none" w:sz="0" w:space="0" w:color="auto"/>
                    <w:right w:val="none" w:sz="0" w:space="0" w:color="auto"/>
                  </w:divBdr>
                  <w:divsChild>
                    <w:div w:id="1492987886">
                      <w:marLeft w:val="0"/>
                      <w:marRight w:val="0"/>
                      <w:marTop w:val="0"/>
                      <w:marBottom w:val="0"/>
                      <w:divBdr>
                        <w:top w:val="none" w:sz="0" w:space="0" w:color="auto"/>
                        <w:left w:val="none" w:sz="0" w:space="0" w:color="auto"/>
                        <w:bottom w:val="none" w:sz="0" w:space="0" w:color="auto"/>
                        <w:right w:val="none" w:sz="0" w:space="0" w:color="auto"/>
                      </w:divBdr>
                      <w:divsChild>
                        <w:div w:id="2050690091">
                          <w:marLeft w:val="0"/>
                          <w:marRight w:val="0"/>
                          <w:marTop w:val="0"/>
                          <w:marBottom w:val="0"/>
                          <w:divBdr>
                            <w:top w:val="none" w:sz="0" w:space="0" w:color="auto"/>
                            <w:left w:val="none" w:sz="0" w:space="0" w:color="auto"/>
                            <w:bottom w:val="none" w:sz="0" w:space="0" w:color="auto"/>
                            <w:right w:val="none" w:sz="0" w:space="0" w:color="auto"/>
                          </w:divBdr>
                          <w:divsChild>
                            <w:div w:id="605619884">
                              <w:marLeft w:val="0"/>
                              <w:marRight w:val="0"/>
                              <w:marTop w:val="0"/>
                              <w:marBottom w:val="0"/>
                              <w:divBdr>
                                <w:top w:val="none" w:sz="0" w:space="0" w:color="auto"/>
                                <w:left w:val="none" w:sz="0" w:space="0" w:color="auto"/>
                                <w:bottom w:val="none" w:sz="0" w:space="0" w:color="auto"/>
                                <w:right w:val="none" w:sz="0" w:space="0" w:color="auto"/>
                              </w:divBdr>
                              <w:divsChild>
                                <w:div w:id="1136291285">
                                  <w:marLeft w:val="0"/>
                                  <w:marRight w:val="0"/>
                                  <w:marTop w:val="0"/>
                                  <w:marBottom w:val="0"/>
                                  <w:divBdr>
                                    <w:top w:val="none" w:sz="0" w:space="0" w:color="auto"/>
                                    <w:left w:val="none" w:sz="0" w:space="0" w:color="auto"/>
                                    <w:bottom w:val="none" w:sz="0" w:space="0" w:color="auto"/>
                                    <w:right w:val="none" w:sz="0" w:space="0" w:color="auto"/>
                                  </w:divBdr>
                                  <w:divsChild>
                                    <w:div w:id="180141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4453819">
      <w:bodyDiv w:val="1"/>
      <w:marLeft w:val="0"/>
      <w:marRight w:val="0"/>
      <w:marTop w:val="0"/>
      <w:marBottom w:val="0"/>
      <w:divBdr>
        <w:top w:val="none" w:sz="0" w:space="0" w:color="auto"/>
        <w:left w:val="none" w:sz="0" w:space="0" w:color="auto"/>
        <w:bottom w:val="none" w:sz="0" w:space="0" w:color="auto"/>
        <w:right w:val="none" w:sz="0" w:space="0" w:color="auto"/>
      </w:divBdr>
    </w:div>
    <w:div w:id="1721318110">
      <w:bodyDiv w:val="1"/>
      <w:marLeft w:val="0"/>
      <w:marRight w:val="0"/>
      <w:marTop w:val="0"/>
      <w:marBottom w:val="0"/>
      <w:divBdr>
        <w:top w:val="none" w:sz="0" w:space="0" w:color="auto"/>
        <w:left w:val="none" w:sz="0" w:space="0" w:color="auto"/>
        <w:bottom w:val="none" w:sz="0" w:space="0" w:color="auto"/>
        <w:right w:val="none" w:sz="0" w:space="0" w:color="auto"/>
      </w:divBdr>
    </w:div>
    <w:div w:id="1725789781">
      <w:bodyDiv w:val="1"/>
      <w:marLeft w:val="0"/>
      <w:marRight w:val="0"/>
      <w:marTop w:val="0"/>
      <w:marBottom w:val="0"/>
      <w:divBdr>
        <w:top w:val="none" w:sz="0" w:space="0" w:color="auto"/>
        <w:left w:val="none" w:sz="0" w:space="0" w:color="auto"/>
        <w:bottom w:val="none" w:sz="0" w:space="0" w:color="auto"/>
        <w:right w:val="none" w:sz="0" w:space="0" w:color="auto"/>
      </w:divBdr>
    </w:div>
    <w:div w:id="1737435435">
      <w:bodyDiv w:val="1"/>
      <w:marLeft w:val="0"/>
      <w:marRight w:val="0"/>
      <w:marTop w:val="0"/>
      <w:marBottom w:val="0"/>
      <w:divBdr>
        <w:top w:val="none" w:sz="0" w:space="0" w:color="auto"/>
        <w:left w:val="none" w:sz="0" w:space="0" w:color="auto"/>
        <w:bottom w:val="none" w:sz="0" w:space="0" w:color="auto"/>
        <w:right w:val="none" w:sz="0" w:space="0" w:color="auto"/>
      </w:divBdr>
    </w:div>
    <w:div w:id="1740057672">
      <w:bodyDiv w:val="1"/>
      <w:marLeft w:val="0"/>
      <w:marRight w:val="0"/>
      <w:marTop w:val="0"/>
      <w:marBottom w:val="0"/>
      <w:divBdr>
        <w:top w:val="none" w:sz="0" w:space="0" w:color="auto"/>
        <w:left w:val="none" w:sz="0" w:space="0" w:color="auto"/>
        <w:bottom w:val="none" w:sz="0" w:space="0" w:color="auto"/>
        <w:right w:val="none" w:sz="0" w:space="0" w:color="auto"/>
      </w:divBdr>
    </w:div>
    <w:div w:id="1743403382">
      <w:bodyDiv w:val="1"/>
      <w:marLeft w:val="0"/>
      <w:marRight w:val="0"/>
      <w:marTop w:val="0"/>
      <w:marBottom w:val="0"/>
      <w:divBdr>
        <w:top w:val="none" w:sz="0" w:space="0" w:color="auto"/>
        <w:left w:val="none" w:sz="0" w:space="0" w:color="auto"/>
        <w:bottom w:val="none" w:sz="0" w:space="0" w:color="auto"/>
        <w:right w:val="none" w:sz="0" w:space="0" w:color="auto"/>
      </w:divBdr>
    </w:div>
    <w:div w:id="1756897733">
      <w:bodyDiv w:val="1"/>
      <w:marLeft w:val="0"/>
      <w:marRight w:val="0"/>
      <w:marTop w:val="0"/>
      <w:marBottom w:val="0"/>
      <w:divBdr>
        <w:top w:val="none" w:sz="0" w:space="0" w:color="auto"/>
        <w:left w:val="none" w:sz="0" w:space="0" w:color="auto"/>
        <w:bottom w:val="none" w:sz="0" w:space="0" w:color="auto"/>
        <w:right w:val="none" w:sz="0" w:space="0" w:color="auto"/>
      </w:divBdr>
    </w:div>
    <w:div w:id="1759059540">
      <w:bodyDiv w:val="1"/>
      <w:marLeft w:val="0"/>
      <w:marRight w:val="0"/>
      <w:marTop w:val="0"/>
      <w:marBottom w:val="0"/>
      <w:divBdr>
        <w:top w:val="none" w:sz="0" w:space="0" w:color="auto"/>
        <w:left w:val="none" w:sz="0" w:space="0" w:color="auto"/>
        <w:bottom w:val="none" w:sz="0" w:space="0" w:color="auto"/>
        <w:right w:val="none" w:sz="0" w:space="0" w:color="auto"/>
      </w:divBdr>
    </w:div>
    <w:div w:id="1784765201">
      <w:bodyDiv w:val="1"/>
      <w:marLeft w:val="0"/>
      <w:marRight w:val="0"/>
      <w:marTop w:val="0"/>
      <w:marBottom w:val="0"/>
      <w:divBdr>
        <w:top w:val="none" w:sz="0" w:space="0" w:color="auto"/>
        <w:left w:val="none" w:sz="0" w:space="0" w:color="auto"/>
        <w:bottom w:val="none" w:sz="0" w:space="0" w:color="auto"/>
        <w:right w:val="none" w:sz="0" w:space="0" w:color="auto"/>
      </w:divBdr>
    </w:div>
    <w:div w:id="1786928260">
      <w:bodyDiv w:val="1"/>
      <w:marLeft w:val="0"/>
      <w:marRight w:val="0"/>
      <w:marTop w:val="0"/>
      <w:marBottom w:val="0"/>
      <w:divBdr>
        <w:top w:val="none" w:sz="0" w:space="0" w:color="auto"/>
        <w:left w:val="none" w:sz="0" w:space="0" w:color="auto"/>
        <w:bottom w:val="none" w:sz="0" w:space="0" w:color="auto"/>
        <w:right w:val="none" w:sz="0" w:space="0" w:color="auto"/>
      </w:divBdr>
      <w:divsChild>
        <w:div w:id="806702472">
          <w:marLeft w:val="0"/>
          <w:marRight w:val="0"/>
          <w:marTop w:val="0"/>
          <w:marBottom w:val="0"/>
          <w:divBdr>
            <w:top w:val="none" w:sz="0" w:space="0" w:color="auto"/>
            <w:left w:val="none" w:sz="0" w:space="0" w:color="auto"/>
            <w:bottom w:val="none" w:sz="0" w:space="0" w:color="auto"/>
            <w:right w:val="none" w:sz="0" w:space="0" w:color="auto"/>
          </w:divBdr>
          <w:divsChild>
            <w:div w:id="1918323672">
              <w:marLeft w:val="0"/>
              <w:marRight w:val="0"/>
              <w:marTop w:val="0"/>
              <w:marBottom w:val="0"/>
              <w:divBdr>
                <w:top w:val="none" w:sz="0" w:space="0" w:color="auto"/>
                <w:left w:val="none" w:sz="0" w:space="0" w:color="auto"/>
                <w:bottom w:val="none" w:sz="0" w:space="0" w:color="auto"/>
                <w:right w:val="none" w:sz="0" w:space="0" w:color="auto"/>
              </w:divBdr>
              <w:divsChild>
                <w:div w:id="824905085">
                  <w:marLeft w:val="0"/>
                  <w:marRight w:val="0"/>
                  <w:marTop w:val="0"/>
                  <w:marBottom w:val="0"/>
                  <w:divBdr>
                    <w:top w:val="none" w:sz="0" w:space="0" w:color="auto"/>
                    <w:left w:val="none" w:sz="0" w:space="0" w:color="auto"/>
                    <w:bottom w:val="none" w:sz="0" w:space="0" w:color="auto"/>
                    <w:right w:val="none" w:sz="0" w:space="0" w:color="auto"/>
                  </w:divBdr>
                  <w:divsChild>
                    <w:div w:id="1273978140">
                      <w:marLeft w:val="0"/>
                      <w:marRight w:val="0"/>
                      <w:marTop w:val="0"/>
                      <w:marBottom w:val="0"/>
                      <w:divBdr>
                        <w:top w:val="none" w:sz="0" w:space="0" w:color="auto"/>
                        <w:left w:val="none" w:sz="0" w:space="0" w:color="auto"/>
                        <w:bottom w:val="none" w:sz="0" w:space="0" w:color="auto"/>
                        <w:right w:val="none" w:sz="0" w:space="0" w:color="auto"/>
                      </w:divBdr>
                      <w:divsChild>
                        <w:div w:id="1030255769">
                          <w:marLeft w:val="0"/>
                          <w:marRight w:val="0"/>
                          <w:marTop w:val="0"/>
                          <w:marBottom w:val="0"/>
                          <w:divBdr>
                            <w:top w:val="none" w:sz="0" w:space="0" w:color="auto"/>
                            <w:left w:val="none" w:sz="0" w:space="0" w:color="auto"/>
                            <w:bottom w:val="none" w:sz="0" w:space="0" w:color="auto"/>
                            <w:right w:val="none" w:sz="0" w:space="0" w:color="auto"/>
                          </w:divBdr>
                          <w:divsChild>
                            <w:div w:id="1477797613">
                              <w:marLeft w:val="0"/>
                              <w:marRight w:val="0"/>
                              <w:marTop w:val="0"/>
                              <w:marBottom w:val="0"/>
                              <w:divBdr>
                                <w:top w:val="none" w:sz="0" w:space="0" w:color="auto"/>
                                <w:left w:val="none" w:sz="0" w:space="0" w:color="auto"/>
                                <w:bottom w:val="none" w:sz="0" w:space="0" w:color="auto"/>
                                <w:right w:val="none" w:sz="0" w:space="0" w:color="auto"/>
                              </w:divBdr>
                              <w:divsChild>
                                <w:div w:id="903485918">
                                  <w:marLeft w:val="0"/>
                                  <w:marRight w:val="0"/>
                                  <w:marTop w:val="0"/>
                                  <w:marBottom w:val="0"/>
                                  <w:divBdr>
                                    <w:top w:val="none" w:sz="0" w:space="0" w:color="auto"/>
                                    <w:left w:val="none" w:sz="0" w:space="0" w:color="auto"/>
                                    <w:bottom w:val="none" w:sz="0" w:space="0" w:color="auto"/>
                                    <w:right w:val="none" w:sz="0" w:space="0" w:color="auto"/>
                                  </w:divBdr>
                                  <w:divsChild>
                                    <w:div w:id="2041473002">
                                      <w:marLeft w:val="0"/>
                                      <w:marRight w:val="0"/>
                                      <w:marTop w:val="0"/>
                                      <w:marBottom w:val="0"/>
                                      <w:divBdr>
                                        <w:top w:val="none" w:sz="0" w:space="0" w:color="auto"/>
                                        <w:left w:val="none" w:sz="0" w:space="0" w:color="auto"/>
                                        <w:bottom w:val="none" w:sz="0" w:space="0" w:color="auto"/>
                                        <w:right w:val="none" w:sz="0" w:space="0" w:color="auto"/>
                                      </w:divBdr>
                                      <w:divsChild>
                                        <w:div w:id="397023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9376936">
      <w:bodyDiv w:val="1"/>
      <w:marLeft w:val="0"/>
      <w:marRight w:val="0"/>
      <w:marTop w:val="0"/>
      <w:marBottom w:val="0"/>
      <w:divBdr>
        <w:top w:val="none" w:sz="0" w:space="0" w:color="auto"/>
        <w:left w:val="none" w:sz="0" w:space="0" w:color="auto"/>
        <w:bottom w:val="none" w:sz="0" w:space="0" w:color="auto"/>
        <w:right w:val="none" w:sz="0" w:space="0" w:color="auto"/>
      </w:divBdr>
      <w:divsChild>
        <w:div w:id="923494950">
          <w:marLeft w:val="0"/>
          <w:marRight w:val="0"/>
          <w:marTop w:val="0"/>
          <w:marBottom w:val="0"/>
          <w:divBdr>
            <w:top w:val="none" w:sz="0" w:space="0" w:color="auto"/>
            <w:left w:val="none" w:sz="0" w:space="0" w:color="auto"/>
            <w:bottom w:val="none" w:sz="0" w:space="0" w:color="auto"/>
            <w:right w:val="none" w:sz="0" w:space="0" w:color="auto"/>
          </w:divBdr>
          <w:divsChild>
            <w:div w:id="1412464213">
              <w:marLeft w:val="0"/>
              <w:marRight w:val="0"/>
              <w:marTop w:val="0"/>
              <w:marBottom w:val="0"/>
              <w:divBdr>
                <w:top w:val="none" w:sz="0" w:space="0" w:color="auto"/>
                <w:left w:val="none" w:sz="0" w:space="0" w:color="auto"/>
                <w:bottom w:val="none" w:sz="0" w:space="0" w:color="auto"/>
                <w:right w:val="none" w:sz="0" w:space="0" w:color="auto"/>
              </w:divBdr>
              <w:divsChild>
                <w:div w:id="1268852387">
                  <w:marLeft w:val="0"/>
                  <w:marRight w:val="0"/>
                  <w:marTop w:val="0"/>
                  <w:marBottom w:val="0"/>
                  <w:divBdr>
                    <w:top w:val="none" w:sz="0" w:space="0" w:color="auto"/>
                    <w:left w:val="none" w:sz="0" w:space="0" w:color="auto"/>
                    <w:bottom w:val="none" w:sz="0" w:space="0" w:color="auto"/>
                    <w:right w:val="none" w:sz="0" w:space="0" w:color="auto"/>
                  </w:divBdr>
                  <w:divsChild>
                    <w:div w:id="1332565901">
                      <w:marLeft w:val="0"/>
                      <w:marRight w:val="0"/>
                      <w:marTop w:val="0"/>
                      <w:marBottom w:val="0"/>
                      <w:divBdr>
                        <w:top w:val="none" w:sz="0" w:space="0" w:color="auto"/>
                        <w:left w:val="none" w:sz="0" w:space="0" w:color="auto"/>
                        <w:bottom w:val="none" w:sz="0" w:space="0" w:color="auto"/>
                        <w:right w:val="none" w:sz="0" w:space="0" w:color="auto"/>
                      </w:divBdr>
                      <w:divsChild>
                        <w:div w:id="11539613">
                          <w:marLeft w:val="0"/>
                          <w:marRight w:val="0"/>
                          <w:marTop w:val="0"/>
                          <w:marBottom w:val="0"/>
                          <w:divBdr>
                            <w:top w:val="none" w:sz="0" w:space="0" w:color="auto"/>
                            <w:left w:val="none" w:sz="0" w:space="0" w:color="auto"/>
                            <w:bottom w:val="none" w:sz="0" w:space="0" w:color="auto"/>
                            <w:right w:val="none" w:sz="0" w:space="0" w:color="auto"/>
                          </w:divBdr>
                          <w:divsChild>
                            <w:div w:id="1172916569">
                              <w:marLeft w:val="0"/>
                              <w:marRight w:val="0"/>
                              <w:marTop w:val="0"/>
                              <w:marBottom w:val="0"/>
                              <w:divBdr>
                                <w:top w:val="none" w:sz="0" w:space="0" w:color="auto"/>
                                <w:left w:val="none" w:sz="0" w:space="0" w:color="auto"/>
                                <w:bottom w:val="none" w:sz="0" w:space="0" w:color="auto"/>
                                <w:right w:val="none" w:sz="0" w:space="0" w:color="auto"/>
                              </w:divBdr>
                              <w:divsChild>
                                <w:div w:id="1490559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763275">
      <w:bodyDiv w:val="1"/>
      <w:marLeft w:val="0"/>
      <w:marRight w:val="0"/>
      <w:marTop w:val="0"/>
      <w:marBottom w:val="0"/>
      <w:divBdr>
        <w:top w:val="none" w:sz="0" w:space="0" w:color="auto"/>
        <w:left w:val="none" w:sz="0" w:space="0" w:color="auto"/>
        <w:bottom w:val="none" w:sz="0" w:space="0" w:color="auto"/>
        <w:right w:val="none" w:sz="0" w:space="0" w:color="auto"/>
      </w:divBdr>
    </w:div>
    <w:div w:id="1809125823">
      <w:bodyDiv w:val="1"/>
      <w:marLeft w:val="0"/>
      <w:marRight w:val="0"/>
      <w:marTop w:val="0"/>
      <w:marBottom w:val="0"/>
      <w:divBdr>
        <w:top w:val="none" w:sz="0" w:space="0" w:color="auto"/>
        <w:left w:val="none" w:sz="0" w:space="0" w:color="auto"/>
        <w:bottom w:val="none" w:sz="0" w:space="0" w:color="auto"/>
        <w:right w:val="none" w:sz="0" w:space="0" w:color="auto"/>
      </w:divBdr>
    </w:div>
    <w:div w:id="1884830919">
      <w:bodyDiv w:val="1"/>
      <w:marLeft w:val="0"/>
      <w:marRight w:val="0"/>
      <w:marTop w:val="0"/>
      <w:marBottom w:val="0"/>
      <w:divBdr>
        <w:top w:val="none" w:sz="0" w:space="0" w:color="auto"/>
        <w:left w:val="none" w:sz="0" w:space="0" w:color="auto"/>
        <w:bottom w:val="none" w:sz="0" w:space="0" w:color="auto"/>
        <w:right w:val="none" w:sz="0" w:space="0" w:color="auto"/>
      </w:divBdr>
      <w:divsChild>
        <w:div w:id="1364554186">
          <w:marLeft w:val="0"/>
          <w:marRight w:val="0"/>
          <w:marTop w:val="0"/>
          <w:marBottom w:val="0"/>
          <w:divBdr>
            <w:top w:val="none" w:sz="0" w:space="0" w:color="auto"/>
            <w:left w:val="none" w:sz="0" w:space="0" w:color="auto"/>
            <w:bottom w:val="none" w:sz="0" w:space="0" w:color="auto"/>
            <w:right w:val="none" w:sz="0" w:space="0" w:color="auto"/>
          </w:divBdr>
          <w:divsChild>
            <w:div w:id="11542485">
              <w:marLeft w:val="0"/>
              <w:marRight w:val="0"/>
              <w:marTop w:val="0"/>
              <w:marBottom w:val="0"/>
              <w:divBdr>
                <w:top w:val="none" w:sz="0" w:space="0" w:color="auto"/>
                <w:left w:val="none" w:sz="0" w:space="0" w:color="auto"/>
                <w:bottom w:val="none" w:sz="0" w:space="0" w:color="auto"/>
                <w:right w:val="none" w:sz="0" w:space="0" w:color="auto"/>
              </w:divBdr>
              <w:divsChild>
                <w:div w:id="1635407051">
                  <w:marLeft w:val="0"/>
                  <w:marRight w:val="0"/>
                  <w:marTop w:val="0"/>
                  <w:marBottom w:val="0"/>
                  <w:divBdr>
                    <w:top w:val="none" w:sz="0" w:space="0" w:color="auto"/>
                    <w:left w:val="none" w:sz="0" w:space="0" w:color="auto"/>
                    <w:bottom w:val="none" w:sz="0" w:space="0" w:color="auto"/>
                    <w:right w:val="none" w:sz="0" w:space="0" w:color="auto"/>
                  </w:divBdr>
                  <w:divsChild>
                    <w:div w:id="713969769">
                      <w:marLeft w:val="0"/>
                      <w:marRight w:val="0"/>
                      <w:marTop w:val="0"/>
                      <w:marBottom w:val="0"/>
                      <w:divBdr>
                        <w:top w:val="none" w:sz="0" w:space="0" w:color="auto"/>
                        <w:left w:val="none" w:sz="0" w:space="0" w:color="auto"/>
                        <w:bottom w:val="none" w:sz="0" w:space="0" w:color="auto"/>
                        <w:right w:val="none" w:sz="0" w:space="0" w:color="auto"/>
                      </w:divBdr>
                      <w:divsChild>
                        <w:div w:id="670916342">
                          <w:marLeft w:val="0"/>
                          <w:marRight w:val="0"/>
                          <w:marTop w:val="0"/>
                          <w:marBottom w:val="0"/>
                          <w:divBdr>
                            <w:top w:val="none" w:sz="0" w:space="0" w:color="auto"/>
                            <w:left w:val="none" w:sz="0" w:space="0" w:color="auto"/>
                            <w:bottom w:val="none" w:sz="0" w:space="0" w:color="auto"/>
                            <w:right w:val="none" w:sz="0" w:space="0" w:color="auto"/>
                          </w:divBdr>
                          <w:divsChild>
                            <w:div w:id="789009828">
                              <w:marLeft w:val="0"/>
                              <w:marRight w:val="0"/>
                              <w:marTop w:val="0"/>
                              <w:marBottom w:val="0"/>
                              <w:divBdr>
                                <w:top w:val="none" w:sz="0" w:space="0" w:color="auto"/>
                                <w:left w:val="none" w:sz="0" w:space="0" w:color="auto"/>
                                <w:bottom w:val="none" w:sz="0" w:space="0" w:color="auto"/>
                                <w:right w:val="none" w:sz="0" w:space="0" w:color="auto"/>
                              </w:divBdr>
                              <w:divsChild>
                                <w:div w:id="156679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233498">
      <w:bodyDiv w:val="1"/>
      <w:marLeft w:val="0"/>
      <w:marRight w:val="0"/>
      <w:marTop w:val="0"/>
      <w:marBottom w:val="0"/>
      <w:divBdr>
        <w:top w:val="none" w:sz="0" w:space="0" w:color="auto"/>
        <w:left w:val="none" w:sz="0" w:space="0" w:color="auto"/>
        <w:bottom w:val="none" w:sz="0" w:space="0" w:color="auto"/>
        <w:right w:val="none" w:sz="0" w:space="0" w:color="auto"/>
      </w:divBdr>
    </w:div>
    <w:div w:id="1894345929">
      <w:bodyDiv w:val="1"/>
      <w:marLeft w:val="0"/>
      <w:marRight w:val="0"/>
      <w:marTop w:val="0"/>
      <w:marBottom w:val="0"/>
      <w:divBdr>
        <w:top w:val="none" w:sz="0" w:space="0" w:color="auto"/>
        <w:left w:val="none" w:sz="0" w:space="0" w:color="auto"/>
        <w:bottom w:val="none" w:sz="0" w:space="0" w:color="auto"/>
        <w:right w:val="none" w:sz="0" w:space="0" w:color="auto"/>
      </w:divBdr>
    </w:div>
    <w:div w:id="2016567150">
      <w:bodyDiv w:val="1"/>
      <w:marLeft w:val="0"/>
      <w:marRight w:val="0"/>
      <w:marTop w:val="0"/>
      <w:marBottom w:val="0"/>
      <w:divBdr>
        <w:top w:val="none" w:sz="0" w:space="0" w:color="auto"/>
        <w:left w:val="none" w:sz="0" w:space="0" w:color="auto"/>
        <w:bottom w:val="none" w:sz="0" w:space="0" w:color="auto"/>
        <w:right w:val="none" w:sz="0" w:space="0" w:color="auto"/>
      </w:divBdr>
    </w:div>
    <w:div w:id="2018800251">
      <w:bodyDiv w:val="1"/>
      <w:marLeft w:val="0"/>
      <w:marRight w:val="0"/>
      <w:marTop w:val="0"/>
      <w:marBottom w:val="0"/>
      <w:divBdr>
        <w:top w:val="none" w:sz="0" w:space="0" w:color="auto"/>
        <w:left w:val="none" w:sz="0" w:space="0" w:color="auto"/>
        <w:bottom w:val="none" w:sz="0" w:space="0" w:color="auto"/>
        <w:right w:val="none" w:sz="0" w:space="0" w:color="auto"/>
      </w:divBdr>
      <w:divsChild>
        <w:div w:id="1290239448">
          <w:marLeft w:val="0"/>
          <w:marRight w:val="0"/>
          <w:marTop w:val="0"/>
          <w:marBottom w:val="0"/>
          <w:divBdr>
            <w:top w:val="none" w:sz="0" w:space="0" w:color="auto"/>
            <w:left w:val="none" w:sz="0" w:space="0" w:color="auto"/>
            <w:bottom w:val="none" w:sz="0" w:space="0" w:color="auto"/>
            <w:right w:val="none" w:sz="0" w:space="0" w:color="auto"/>
          </w:divBdr>
          <w:divsChild>
            <w:div w:id="1069961183">
              <w:marLeft w:val="0"/>
              <w:marRight w:val="0"/>
              <w:marTop w:val="0"/>
              <w:marBottom w:val="0"/>
              <w:divBdr>
                <w:top w:val="none" w:sz="0" w:space="0" w:color="auto"/>
                <w:left w:val="none" w:sz="0" w:space="0" w:color="auto"/>
                <w:bottom w:val="none" w:sz="0" w:space="0" w:color="auto"/>
                <w:right w:val="none" w:sz="0" w:space="0" w:color="auto"/>
              </w:divBdr>
              <w:divsChild>
                <w:div w:id="1129977385">
                  <w:marLeft w:val="0"/>
                  <w:marRight w:val="0"/>
                  <w:marTop w:val="0"/>
                  <w:marBottom w:val="0"/>
                  <w:divBdr>
                    <w:top w:val="none" w:sz="0" w:space="0" w:color="auto"/>
                    <w:left w:val="none" w:sz="0" w:space="0" w:color="auto"/>
                    <w:bottom w:val="none" w:sz="0" w:space="0" w:color="auto"/>
                    <w:right w:val="none" w:sz="0" w:space="0" w:color="auto"/>
                  </w:divBdr>
                  <w:divsChild>
                    <w:div w:id="493641906">
                      <w:marLeft w:val="0"/>
                      <w:marRight w:val="0"/>
                      <w:marTop w:val="0"/>
                      <w:marBottom w:val="0"/>
                      <w:divBdr>
                        <w:top w:val="none" w:sz="0" w:space="0" w:color="auto"/>
                        <w:left w:val="none" w:sz="0" w:space="0" w:color="auto"/>
                        <w:bottom w:val="none" w:sz="0" w:space="0" w:color="auto"/>
                        <w:right w:val="none" w:sz="0" w:space="0" w:color="auto"/>
                      </w:divBdr>
                      <w:divsChild>
                        <w:div w:id="214512951">
                          <w:marLeft w:val="0"/>
                          <w:marRight w:val="0"/>
                          <w:marTop w:val="0"/>
                          <w:marBottom w:val="0"/>
                          <w:divBdr>
                            <w:top w:val="none" w:sz="0" w:space="0" w:color="auto"/>
                            <w:left w:val="none" w:sz="0" w:space="0" w:color="auto"/>
                            <w:bottom w:val="none" w:sz="0" w:space="0" w:color="auto"/>
                            <w:right w:val="none" w:sz="0" w:space="0" w:color="auto"/>
                          </w:divBdr>
                          <w:divsChild>
                            <w:div w:id="1169180113">
                              <w:marLeft w:val="0"/>
                              <w:marRight w:val="0"/>
                              <w:marTop w:val="0"/>
                              <w:marBottom w:val="0"/>
                              <w:divBdr>
                                <w:top w:val="none" w:sz="0" w:space="0" w:color="auto"/>
                                <w:left w:val="none" w:sz="0" w:space="0" w:color="auto"/>
                                <w:bottom w:val="none" w:sz="0" w:space="0" w:color="auto"/>
                                <w:right w:val="none" w:sz="0" w:space="0" w:color="auto"/>
                              </w:divBdr>
                              <w:divsChild>
                                <w:div w:id="308946531">
                                  <w:marLeft w:val="0"/>
                                  <w:marRight w:val="0"/>
                                  <w:marTop w:val="0"/>
                                  <w:marBottom w:val="0"/>
                                  <w:divBdr>
                                    <w:top w:val="none" w:sz="0" w:space="0" w:color="auto"/>
                                    <w:left w:val="none" w:sz="0" w:space="0" w:color="auto"/>
                                    <w:bottom w:val="none" w:sz="0" w:space="0" w:color="auto"/>
                                    <w:right w:val="none" w:sz="0" w:space="0" w:color="auto"/>
                                  </w:divBdr>
                                  <w:divsChild>
                                    <w:div w:id="149097997">
                                      <w:marLeft w:val="0"/>
                                      <w:marRight w:val="0"/>
                                      <w:marTop w:val="0"/>
                                      <w:marBottom w:val="0"/>
                                      <w:divBdr>
                                        <w:top w:val="none" w:sz="0" w:space="0" w:color="auto"/>
                                        <w:left w:val="none" w:sz="0" w:space="0" w:color="auto"/>
                                        <w:bottom w:val="none" w:sz="0" w:space="0" w:color="auto"/>
                                        <w:right w:val="none" w:sz="0" w:space="0" w:color="auto"/>
                                      </w:divBdr>
                                      <w:divsChild>
                                        <w:div w:id="138058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350551">
      <w:bodyDiv w:val="1"/>
      <w:marLeft w:val="0"/>
      <w:marRight w:val="0"/>
      <w:marTop w:val="0"/>
      <w:marBottom w:val="0"/>
      <w:divBdr>
        <w:top w:val="none" w:sz="0" w:space="0" w:color="auto"/>
        <w:left w:val="none" w:sz="0" w:space="0" w:color="auto"/>
        <w:bottom w:val="none" w:sz="0" w:space="0" w:color="auto"/>
        <w:right w:val="none" w:sz="0" w:space="0" w:color="auto"/>
      </w:divBdr>
    </w:div>
    <w:div w:id="2080208696">
      <w:bodyDiv w:val="1"/>
      <w:marLeft w:val="0"/>
      <w:marRight w:val="0"/>
      <w:marTop w:val="0"/>
      <w:marBottom w:val="0"/>
      <w:divBdr>
        <w:top w:val="none" w:sz="0" w:space="0" w:color="auto"/>
        <w:left w:val="none" w:sz="0" w:space="0" w:color="auto"/>
        <w:bottom w:val="none" w:sz="0" w:space="0" w:color="auto"/>
        <w:right w:val="none" w:sz="0" w:space="0" w:color="auto"/>
      </w:divBdr>
      <w:divsChild>
        <w:div w:id="834077052">
          <w:marLeft w:val="0"/>
          <w:marRight w:val="0"/>
          <w:marTop w:val="0"/>
          <w:marBottom w:val="0"/>
          <w:divBdr>
            <w:top w:val="none" w:sz="0" w:space="0" w:color="auto"/>
            <w:left w:val="none" w:sz="0" w:space="0" w:color="auto"/>
            <w:bottom w:val="none" w:sz="0" w:space="0" w:color="auto"/>
            <w:right w:val="none" w:sz="0" w:space="0" w:color="auto"/>
          </w:divBdr>
          <w:divsChild>
            <w:div w:id="1904564655">
              <w:marLeft w:val="0"/>
              <w:marRight w:val="0"/>
              <w:marTop w:val="0"/>
              <w:marBottom w:val="0"/>
              <w:divBdr>
                <w:top w:val="none" w:sz="0" w:space="0" w:color="auto"/>
                <w:left w:val="none" w:sz="0" w:space="0" w:color="auto"/>
                <w:bottom w:val="none" w:sz="0" w:space="0" w:color="auto"/>
                <w:right w:val="none" w:sz="0" w:space="0" w:color="auto"/>
              </w:divBdr>
              <w:divsChild>
                <w:div w:id="466626115">
                  <w:marLeft w:val="0"/>
                  <w:marRight w:val="0"/>
                  <w:marTop w:val="0"/>
                  <w:marBottom w:val="0"/>
                  <w:divBdr>
                    <w:top w:val="none" w:sz="0" w:space="0" w:color="auto"/>
                    <w:left w:val="none" w:sz="0" w:space="0" w:color="auto"/>
                    <w:bottom w:val="none" w:sz="0" w:space="0" w:color="auto"/>
                    <w:right w:val="none" w:sz="0" w:space="0" w:color="auto"/>
                  </w:divBdr>
                  <w:divsChild>
                    <w:div w:id="223683484">
                      <w:marLeft w:val="0"/>
                      <w:marRight w:val="0"/>
                      <w:marTop w:val="0"/>
                      <w:marBottom w:val="0"/>
                      <w:divBdr>
                        <w:top w:val="none" w:sz="0" w:space="0" w:color="auto"/>
                        <w:left w:val="none" w:sz="0" w:space="0" w:color="auto"/>
                        <w:bottom w:val="none" w:sz="0" w:space="0" w:color="auto"/>
                        <w:right w:val="none" w:sz="0" w:space="0" w:color="auto"/>
                      </w:divBdr>
                      <w:divsChild>
                        <w:div w:id="1004630771">
                          <w:marLeft w:val="0"/>
                          <w:marRight w:val="0"/>
                          <w:marTop w:val="0"/>
                          <w:marBottom w:val="0"/>
                          <w:divBdr>
                            <w:top w:val="none" w:sz="0" w:space="0" w:color="auto"/>
                            <w:left w:val="none" w:sz="0" w:space="0" w:color="auto"/>
                            <w:bottom w:val="none" w:sz="0" w:space="0" w:color="auto"/>
                            <w:right w:val="none" w:sz="0" w:space="0" w:color="auto"/>
                          </w:divBdr>
                          <w:divsChild>
                            <w:div w:id="1232539277">
                              <w:marLeft w:val="0"/>
                              <w:marRight w:val="0"/>
                              <w:marTop w:val="0"/>
                              <w:marBottom w:val="0"/>
                              <w:divBdr>
                                <w:top w:val="none" w:sz="0" w:space="0" w:color="auto"/>
                                <w:left w:val="none" w:sz="0" w:space="0" w:color="auto"/>
                                <w:bottom w:val="none" w:sz="0" w:space="0" w:color="auto"/>
                                <w:right w:val="none" w:sz="0" w:space="0" w:color="auto"/>
                              </w:divBdr>
                              <w:divsChild>
                                <w:div w:id="1891577951">
                                  <w:marLeft w:val="0"/>
                                  <w:marRight w:val="0"/>
                                  <w:marTop w:val="0"/>
                                  <w:marBottom w:val="0"/>
                                  <w:divBdr>
                                    <w:top w:val="none" w:sz="0" w:space="0" w:color="auto"/>
                                    <w:left w:val="none" w:sz="0" w:space="0" w:color="auto"/>
                                    <w:bottom w:val="none" w:sz="0" w:space="0" w:color="auto"/>
                                    <w:right w:val="none" w:sz="0" w:space="0" w:color="auto"/>
                                  </w:divBdr>
                                  <w:divsChild>
                                    <w:div w:id="864102993">
                                      <w:marLeft w:val="0"/>
                                      <w:marRight w:val="0"/>
                                      <w:marTop w:val="0"/>
                                      <w:marBottom w:val="0"/>
                                      <w:divBdr>
                                        <w:top w:val="none" w:sz="0" w:space="0" w:color="auto"/>
                                        <w:left w:val="none" w:sz="0" w:space="0" w:color="auto"/>
                                        <w:bottom w:val="none" w:sz="0" w:space="0" w:color="auto"/>
                                        <w:right w:val="none" w:sz="0" w:space="0" w:color="auto"/>
                                      </w:divBdr>
                                      <w:divsChild>
                                        <w:div w:id="85087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8405749">
      <w:bodyDiv w:val="1"/>
      <w:marLeft w:val="0"/>
      <w:marRight w:val="0"/>
      <w:marTop w:val="0"/>
      <w:marBottom w:val="0"/>
      <w:divBdr>
        <w:top w:val="none" w:sz="0" w:space="0" w:color="auto"/>
        <w:left w:val="none" w:sz="0" w:space="0" w:color="auto"/>
        <w:bottom w:val="none" w:sz="0" w:space="0" w:color="auto"/>
        <w:right w:val="none" w:sz="0" w:space="0" w:color="auto"/>
      </w:divBdr>
    </w:div>
    <w:div w:id="2112234066">
      <w:bodyDiv w:val="1"/>
      <w:marLeft w:val="0"/>
      <w:marRight w:val="0"/>
      <w:marTop w:val="0"/>
      <w:marBottom w:val="0"/>
      <w:divBdr>
        <w:top w:val="none" w:sz="0" w:space="0" w:color="auto"/>
        <w:left w:val="none" w:sz="0" w:space="0" w:color="auto"/>
        <w:bottom w:val="none" w:sz="0" w:space="0" w:color="auto"/>
        <w:right w:val="none" w:sz="0" w:space="0" w:color="auto"/>
      </w:divBdr>
    </w:div>
    <w:div w:id="21169461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vv.lt/papildomos-paslaugos/vandens-tyrima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adas.vasiliauskas@vv.l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rT1YEw+DAc0PdJSBGXt1F8s4lg==">CgMxLjA4AHIhMXVHbksyWGJpR1I1YkRINGY2R2VuNklrZnpxc0c1dVg1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3575</Words>
  <Characters>2038</Characters>
  <Application>Microsoft Office Word</Application>
  <DocSecurity>0</DocSecurity>
  <Lines>16</Lines>
  <Paragraphs>11</Paragraphs>
  <ScaleCrop>false</ScaleCrop>
  <Company/>
  <LinksUpToDate>false</LinksUpToDate>
  <CharactersWithSpaces>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Matas Miknevičius</dc:creator>
  <cp:lastModifiedBy>Tadas Vasiliauskas</cp:lastModifiedBy>
  <cp:revision>67</cp:revision>
  <dcterms:created xsi:type="dcterms:W3CDTF">2026-10-13T11:21:00Z</dcterms:created>
  <dcterms:modified xsi:type="dcterms:W3CDTF">2026-10-14T08:59:00Z</dcterms:modified>
</cp:coreProperties>
</file>