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5735D" w14:textId="77777777" w:rsidR="00E731AB" w:rsidRPr="000118A8" w:rsidRDefault="00E731AB" w:rsidP="000118A8">
      <w:pPr>
        <w:pStyle w:val="Header"/>
        <w:rPr>
          <w:rFonts w:ascii="Times New Roman" w:hAnsi="Times New Roman" w:cs="Times New Roman"/>
          <w:b/>
          <w:bCs/>
          <w:sz w:val="28"/>
          <w:szCs w:val="28"/>
        </w:rPr>
      </w:pPr>
      <w:r w:rsidRPr="000118A8">
        <w:rPr>
          <w:rFonts w:ascii="Times New Roman" w:hAnsi="Times New Roman" w:cs="Times New Roman"/>
          <w:b/>
          <w:bCs/>
          <w:sz w:val="28"/>
          <w:szCs w:val="28"/>
        </w:rPr>
        <w:t>Lietuvoje po vieną gyvenama dažniausiai visoje ES: štai kaip dėl to keičiasi būstai</w:t>
      </w:r>
    </w:p>
    <w:p w14:paraId="5D28E0D5" w14:textId="77777777" w:rsidR="00190B4B" w:rsidRPr="00362E23" w:rsidRDefault="00190B4B" w:rsidP="00334C40">
      <w:pPr>
        <w:pStyle w:val="Header"/>
        <w:rPr>
          <w:rFonts w:ascii="Times New Roman" w:hAnsi="Times New Roman" w:cs="Times New Roman"/>
          <w:sz w:val="22"/>
          <w:szCs w:val="22"/>
        </w:rPr>
      </w:pPr>
    </w:p>
    <w:p w14:paraId="4A83BD77" w14:textId="31308CB2" w:rsidR="00190B4B" w:rsidRPr="009D4E70" w:rsidRDefault="1489F97F" w:rsidP="00CC372E">
      <w:pPr>
        <w:jc w:val="both"/>
        <w:rPr>
          <w:rFonts w:ascii="Times New Roman" w:hAnsi="Times New Roman" w:cs="Times New Roman"/>
          <w:b/>
          <w:bCs/>
        </w:rPr>
      </w:pPr>
      <w:r w:rsidRPr="1489F97F">
        <w:rPr>
          <w:rFonts w:ascii="Times New Roman" w:hAnsi="Times New Roman" w:cs="Times New Roman"/>
          <w:b/>
          <w:bCs/>
        </w:rPr>
        <w:t>Lietuvoje daugėja po vieną gyvenančių žmonių – 2025 m. beveik du trečdalius visų namų ūkių sudarė vienas suaugęs žmogus be vaikų. Nekilnojamojo turto (NT) bendrovės „Realco“</w:t>
      </w:r>
      <w:r w:rsidR="00326E85" w:rsidRPr="00326E85">
        <w:t xml:space="preserve"> </w:t>
      </w:r>
      <w:r w:rsidR="00326E85" w:rsidRPr="00326E85">
        <w:rPr>
          <w:rFonts w:ascii="Times New Roman" w:hAnsi="Times New Roman" w:cs="Times New Roman"/>
          <w:b/>
          <w:bCs/>
        </w:rPr>
        <w:t>pardavimų direktorius Marijonas Chmieliauskas</w:t>
      </w:r>
      <w:r w:rsidR="00326E85">
        <w:rPr>
          <w:rFonts w:ascii="Times New Roman" w:hAnsi="Times New Roman" w:cs="Times New Roman"/>
          <w:b/>
          <w:bCs/>
        </w:rPr>
        <w:t xml:space="preserve"> </w:t>
      </w:r>
      <w:r w:rsidRPr="1489F97F">
        <w:rPr>
          <w:rFonts w:ascii="Times New Roman" w:hAnsi="Times New Roman" w:cs="Times New Roman"/>
          <w:b/>
          <w:bCs/>
        </w:rPr>
        <w:t>pastebi, kad ši tendencija keičia ir būsto poreikius: vis aktualesni tampa mažesni, tačiau gerai suplanuoti butai. Tad kaip juos įrengti, kad nepritrūktų nei vietos daiktams, nei erdvės pojūčio, o mažesnis būstas funkcionalumu nenusileistų didesniam?</w:t>
      </w:r>
    </w:p>
    <w:p w14:paraId="4638AABF" w14:textId="68608D8E" w:rsidR="00AE3572" w:rsidRDefault="00E77DF9" w:rsidP="00D63591">
      <w:pPr>
        <w:jc w:val="both"/>
        <w:rPr>
          <w:rFonts w:ascii="Times New Roman" w:hAnsi="Times New Roman" w:cs="Times New Roman"/>
        </w:rPr>
      </w:pPr>
      <w:r w:rsidRPr="00E77DF9">
        <w:rPr>
          <w:rFonts w:ascii="Times New Roman" w:hAnsi="Times New Roman" w:cs="Times New Roman"/>
        </w:rPr>
        <w:t>„Eurostat“ duomenimis, Lietuvoje vieno</w:t>
      </w:r>
      <w:r w:rsidR="0003146E">
        <w:rPr>
          <w:rFonts w:ascii="Times New Roman" w:hAnsi="Times New Roman" w:cs="Times New Roman"/>
        </w:rPr>
        <w:t xml:space="preserve"> gyvenančio</w:t>
      </w:r>
      <w:r w:rsidRPr="00E77DF9">
        <w:rPr>
          <w:rFonts w:ascii="Times New Roman" w:hAnsi="Times New Roman" w:cs="Times New Roman"/>
        </w:rPr>
        <w:t xml:space="preserve"> </w:t>
      </w:r>
      <w:r w:rsidR="00991187">
        <w:rPr>
          <w:rFonts w:ascii="Times New Roman" w:hAnsi="Times New Roman" w:cs="Times New Roman"/>
        </w:rPr>
        <w:t>asmens</w:t>
      </w:r>
      <w:r w:rsidRPr="00E77DF9">
        <w:rPr>
          <w:rFonts w:ascii="Times New Roman" w:hAnsi="Times New Roman" w:cs="Times New Roman"/>
        </w:rPr>
        <w:t xml:space="preserve"> namų ūkiai 2016–2025 m. išaugo nuo maždaug 43 iki 6</w:t>
      </w:r>
      <w:r w:rsidR="000A7ECD">
        <w:rPr>
          <w:rFonts w:ascii="Times New Roman" w:hAnsi="Times New Roman" w:cs="Times New Roman"/>
        </w:rPr>
        <w:t>3</w:t>
      </w:r>
      <w:r w:rsidRPr="00E77DF9">
        <w:rPr>
          <w:rFonts w:ascii="Times New Roman" w:hAnsi="Times New Roman" w:cs="Times New Roman"/>
        </w:rPr>
        <w:t xml:space="preserve"> proc.</w:t>
      </w:r>
      <w:r w:rsidR="00A55895">
        <w:rPr>
          <w:rFonts w:ascii="Times New Roman" w:hAnsi="Times New Roman" w:cs="Times New Roman"/>
        </w:rPr>
        <w:t xml:space="preserve"> </w:t>
      </w:r>
      <w:r w:rsidR="005732CD">
        <w:rPr>
          <w:rFonts w:ascii="Times New Roman" w:hAnsi="Times New Roman" w:cs="Times New Roman"/>
        </w:rPr>
        <w:t xml:space="preserve">Taigi </w:t>
      </w:r>
      <w:r w:rsidR="00AE3572" w:rsidRPr="00AE3572">
        <w:rPr>
          <w:rFonts w:ascii="Times New Roman" w:hAnsi="Times New Roman" w:cs="Times New Roman"/>
        </w:rPr>
        <w:t>Lietuvoje vieno suaugusiojo be vaikų namų ūkiai sudaro beveik du trečdalius visų namų ūkių – tai didžiausia</w:t>
      </w:r>
      <w:r w:rsidR="00AE3572">
        <w:rPr>
          <w:rFonts w:ascii="Times New Roman" w:hAnsi="Times New Roman" w:cs="Times New Roman"/>
        </w:rPr>
        <w:t xml:space="preserve">s rodiklis </w:t>
      </w:r>
      <w:r w:rsidR="00AE3572" w:rsidRPr="00AE3572">
        <w:rPr>
          <w:rFonts w:ascii="Times New Roman" w:hAnsi="Times New Roman" w:cs="Times New Roman"/>
        </w:rPr>
        <w:t xml:space="preserve">Europos Sąjungoje. </w:t>
      </w:r>
      <w:r w:rsidR="00E25B3C">
        <w:rPr>
          <w:rFonts w:ascii="Times New Roman" w:hAnsi="Times New Roman" w:cs="Times New Roman"/>
        </w:rPr>
        <w:t>ES</w:t>
      </w:r>
      <w:r w:rsidR="00AE3572" w:rsidRPr="00AE3572">
        <w:rPr>
          <w:rFonts w:ascii="Times New Roman" w:hAnsi="Times New Roman" w:cs="Times New Roman"/>
        </w:rPr>
        <w:t xml:space="preserve"> vidurkis 2025 m. siekė apie 38 proc., o tokių namų ūkių skaičius per </w:t>
      </w:r>
      <w:r w:rsidR="00E25B3C">
        <w:rPr>
          <w:rFonts w:ascii="Times New Roman" w:hAnsi="Times New Roman" w:cs="Times New Roman"/>
        </w:rPr>
        <w:t>9</w:t>
      </w:r>
      <w:r w:rsidR="00AE3572" w:rsidRPr="00AE3572">
        <w:rPr>
          <w:rFonts w:ascii="Times New Roman" w:hAnsi="Times New Roman" w:cs="Times New Roman"/>
        </w:rPr>
        <w:t xml:space="preserve"> metus išaugo apie 19 proc.</w:t>
      </w:r>
    </w:p>
    <w:p w14:paraId="0E599109" w14:textId="15047029" w:rsidR="00A97BBB" w:rsidRDefault="1489F97F" w:rsidP="1489F97F">
      <w:pPr>
        <w:jc w:val="both"/>
        <w:rPr>
          <w:rFonts w:ascii="Times New Roman" w:hAnsi="Times New Roman" w:cs="Times New Roman"/>
        </w:rPr>
      </w:pPr>
      <w:r w:rsidRPr="1489F97F">
        <w:rPr>
          <w:rFonts w:ascii="Times New Roman" w:hAnsi="Times New Roman" w:cs="Times New Roman"/>
        </w:rPr>
        <w:t xml:space="preserve">„Daugėjant po vieną gyvenančių žmonių, mažesni būstai tampa aktualūs vis platesniam pirkėjų ratui. Vis dėlto jų paklausą lemia ne vien tai – 1–2 kambarių butai dažnai perkami ir investicijai. Tą atspindi ir „Realco“ butų pasiūla: vieno kambario butai sudaro 16 proc., dviejų kambarių – 50 proc., trijų </w:t>
      </w:r>
      <w:r w:rsidR="00614091">
        <w:rPr>
          <w:rFonts w:ascii="Times New Roman" w:hAnsi="Times New Roman" w:cs="Times New Roman"/>
        </w:rPr>
        <w:t>–</w:t>
      </w:r>
      <w:r w:rsidRPr="1489F97F">
        <w:rPr>
          <w:rFonts w:ascii="Times New Roman" w:hAnsi="Times New Roman" w:cs="Times New Roman"/>
        </w:rPr>
        <w:t xml:space="preserve"> 26 proc., o didesni – vos 7 proc. visų parduodamų butų</w:t>
      </w:r>
      <w:r w:rsidR="004626B8">
        <w:rPr>
          <w:rFonts w:ascii="Times New Roman" w:hAnsi="Times New Roman" w:cs="Times New Roman"/>
        </w:rPr>
        <w:t xml:space="preserve">, </w:t>
      </w:r>
      <w:r w:rsidRPr="1489F97F">
        <w:rPr>
          <w:rFonts w:ascii="Times New Roman" w:hAnsi="Times New Roman" w:cs="Times New Roman"/>
        </w:rPr>
        <w:t xml:space="preserve">kadangi </w:t>
      </w:r>
      <w:r w:rsidR="004626B8">
        <w:rPr>
          <w:rFonts w:ascii="Times New Roman" w:hAnsi="Times New Roman" w:cs="Times New Roman"/>
        </w:rPr>
        <w:t>jų</w:t>
      </w:r>
      <w:r w:rsidRPr="1489F97F">
        <w:rPr>
          <w:rFonts w:ascii="Times New Roman" w:hAnsi="Times New Roman" w:cs="Times New Roman"/>
        </w:rPr>
        <w:t xml:space="preserve"> poreikis rinkoje yra ganėtinai nedidelis“, – teigia </w:t>
      </w:r>
      <w:r w:rsidR="00614091">
        <w:rPr>
          <w:rFonts w:ascii="Times New Roman" w:hAnsi="Times New Roman" w:cs="Times New Roman"/>
        </w:rPr>
        <w:t>M. Chmieliauskas</w:t>
      </w:r>
      <w:r w:rsidRPr="1489F97F">
        <w:rPr>
          <w:rFonts w:ascii="Times New Roman" w:hAnsi="Times New Roman" w:cs="Times New Roman"/>
        </w:rPr>
        <w:t>.</w:t>
      </w:r>
    </w:p>
    <w:p w14:paraId="1167A1BD" w14:textId="397D094E" w:rsidR="00C03E04" w:rsidRDefault="00A27535" w:rsidP="00BF6A85">
      <w:pPr>
        <w:jc w:val="both"/>
        <w:rPr>
          <w:rFonts w:ascii="Times New Roman" w:hAnsi="Times New Roman" w:cs="Times New Roman"/>
        </w:rPr>
      </w:pPr>
      <w:r w:rsidRPr="00A27535">
        <w:rPr>
          <w:rFonts w:ascii="Times New Roman" w:hAnsi="Times New Roman" w:cs="Times New Roman"/>
        </w:rPr>
        <w:t>Architektūros studijos „</w:t>
      </w:r>
      <w:r w:rsidR="002F4BAC" w:rsidRPr="00A27535">
        <w:rPr>
          <w:rFonts w:ascii="Times New Roman" w:hAnsi="Times New Roman" w:cs="Times New Roman"/>
        </w:rPr>
        <w:t xml:space="preserve">Interjero ABC </w:t>
      </w:r>
      <w:r w:rsidR="00867B06">
        <w:rPr>
          <w:rFonts w:ascii="Times New Roman" w:hAnsi="Times New Roman" w:cs="Times New Roman"/>
        </w:rPr>
        <w:t xml:space="preserve">x </w:t>
      </w:r>
      <w:r w:rsidRPr="00A27535">
        <w:rPr>
          <w:rFonts w:ascii="Times New Roman" w:hAnsi="Times New Roman" w:cs="Times New Roman"/>
        </w:rPr>
        <w:t xml:space="preserve">AIAI Architects“ </w:t>
      </w:r>
      <w:r w:rsidR="00503353" w:rsidRPr="00C03E04">
        <w:rPr>
          <w:rFonts w:ascii="Times New Roman" w:hAnsi="Times New Roman" w:cs="Times New Roman"/>
        </w:rPr>
        <w:t xml:space="preserve">interjero dizainerė </w:t>
      </w:r>
      <w:r w:rsidRPr="00A27535">
        <w:rPr>
          <w:rFonts w:ascii="Times New Roman" w:hAnsi="Times New Roman" w:cs="Times New Roman"/>
        </w:rPr>
        <w:t>Aistė Kuncevičiūtė-Gudelienė</w:t>
      </w:r>
      <w:r w:rsidR="00CB2104">
        <w:rPr>
          <w:rFonts w:ascii="Times New Roman" w:hAnsi="Times New Roman" w:cs="Times New Roman"/>
        </w:rPr>
        <w:t xml:space="preserve"> </w:t>
      </w:r>
      <w:r w:rsidR="00C03E04" w:rsidRPr="00C03E04">
        <w:rPr>
          <w:rFonts w:ascii="Times New Roman" w:hAnsi="Times New Roman" w:cs="Times New Roman"/>
        </w:rPr>
        <w:t>pastebi, kad maži butai vis rečiau laikomi laikinu</w:t>
      </w:r>
      <w:r w:rsidR="00B35524">
        <w:rPr>
          <w:rFonts w:ascii="Times New Roman" w:hAnsi="Times New Roman" w:cs="Times New Roman"/>
        </w:rPr>
        <w:t xml:space="preserve"> ar</w:t>
      </w:r>
      <w:r w:rsidR="00C03E04" w:rsidRPr="00C03E04">
        <w:rPr>
          <w:rFonts w:ascii="Times New Roman" w:hAnsi="Times New Roman" w:cs="Times New Roman"/>
        </w:rPr>
        <w:t xml:space="preserve"> kompromis</w:t>
      </w:r>
      <w:r w:rsidR="00B35524">
        <w:rPr>
          <w:rFonts w:ascii="Times New Roman" w:hAnsi="Times New Roman" w:cs="Times New Roman"/>
        </w:rPr>
        <w:t>iniu variantu. J</w:t>
      </w:r>
      <w:r w:rsidR="004E52BC">
        <w:rPr>
          <w:rFonts w:ascii="Times New Roman" w:hAnsi="Times New Roman" w:cs="Times New Roman"/>
        </w:rPr>
        <w:t>uos sąmoningai renkasi</w:t>
      </w:r>
      <w:r w:rsidR="00C03E04" w:rsidRPr="00C03E04">
        <w:rPr>
          <w:rFonts w:ascii="Times New Roman" w:hAnsi="Times New Roman" w:cs="Times New Roman"/>
        </w:rPr>
        <w:t xml:space="preserve"> ne tik jaun</w:t>
      </w:r>
      <w:r w:rsidR="004E52BC">
        <w:rPr>
          <w:rFonts w:ascii="Times New Roman" w:hAnsi="Times New Roman" w:cs="Times New Roman"/>
        </w:rPr>
        <w:t>i</w:t>
      </w:r>
      <w:r w:rsidR="00C03E04" w:rsidRPr="00C03E04">
        <w:rPr>
          <w:rFonts w:ascii="Times New Roman" w:hAnsi="Times New Roman" w:cs="Times New Roman"/>
        </w:rPr>
        <w:t xml:space="preserve"> pirkėj</w:t>
      </w:r>
      <w:r w:rsidR="004E52BC">
        <w:rPr>
          <w:rFonts w:ascii="Times New Roman" w:hAnsi="Times New Roman" w:cs="Times New Roman"/>
        </w:rPr>
        <w:t xml:space="preserve">ai, </w:t>
      </w:r>
      <w:r w:rsidR="00B35524">
        <w:rPr>
          <w:rFonts w:ascii="Times New Roman" w:hAnsi="Times New Roman" w:cs="Times New Roman"/>
        </w:rPr>
        <w:t>bet dažnai</w:t>
      </w:r>
      <w:r w:rsidR="00C03E04" w:rsidRPr="00C03E04">
        <w:rPr>
          <w:rFonts w:ascii="Times New Roman" w:hAnsi="Times New Roman" w:cs="Times New Roman"/>
        </w:rPr>
        <w:t xml:space="preserve"> </w:t>
      </w:r>
      <w:r w:rsidR="00B35524">
        <w:rPr>
          <w:rFonts w:ascii="Times New Roman" w:hAnsi="Times New Roman" w:cs="Times New Roman"/>
        </w:rPr>
        <w:t>ir</w:t>
      </w:r>
      <w:r w:rsidR="00C03E04" w:rsidRPr="00C03E04">
        <w:rPr>
          <w:rFonts w:ascii="Times New Roman" w:hAnsi="Times New Roman" w:cs="Times New Roman"/>
        </w:rPr>
        <w:t xml:space="preserve"> aktyvūs, daug dirbantys </w:t>
      </w:r>
      <w:r w:rsidR="00B71EBA">
        <w:rPr>
          <w:rFonts w:ascii="Times New Roman" w:hAnsi="Times New Roman" w:cs="Times New Roman"/>
        </w:rPr>
        <w:t>bei</w:t>
      </w:r>
      <w:r w:rsidR="00C03E04" w:rsidRPr="00C03E04">
        <w:rPr>
          <w:rFonts w:ascii="Times New Roman" w:hAnsi="Times New Roman" w:cs="Times New Roman"/>
        </w:rPr>
        <w:t xml:space="preserve"> keliaujantys miestiečiai, labiau vertinantys lokaciją ir gyvenimo kokybę nei papildomus kvadratinius metrus.</w:t>
      </w:r>
    </w:p>
    <w:p w14:paraId="602E9EF7" w14:textId="5C489E1D" w:rsidR="00101E2B" w:rsidRDefault="00101E2B" w:rsidP="00BF6A85">
      <w:pPr>
        <w:jc w:val="both"/>
        <w:rPr>
          <w:rFonts w:ascii="Times New Roman" w:hAnsi="Times New Roman" w:cs="Times New Roman"/>
        </w:rPr>
      </w:pPr>
      <w:r w:rsidRPr="00101E2B">
        <w:rPr>
          <w:rFonts w:ascii="Times New Roman" w:hAnsi="Times New Roman" w:cs="Times New Roman"/>
        </w:rPr>
        <w:t xml:space="preserve">„Keičiasi ne tik būstų dydis, bet ir požiūris į gyvenamąją aplinką. Gyvenant vienam būstą galima kurti pagal </w:t>
      </w:r>
      <w:r w:rsidR="007A11FB">
        <w:rPr>
          <w:rFonts w:ascii="Times New Roman" w:hAnsi="Times New Roman" w:cs="Times New Roman"/>
        </w:rPr>
        <w:t>savo</w:t>
      </w:r>
      <w:r w:rsidRPr="00101E2B">
        <w:rPr>
          <w:rFonts w:ascii="Times New Roman" w:hAnsi="Times New Roman" w:cs="Times New Roman"/>
        </w:rPr>
        <w:t xml:space="preserve"> įpročius ir poreikius. Svarbiausia tampa ne plotas, o erdvės efektyvumas – kiek komforto ir funkcionalumo galima sutalpinti mažoje erdvėje“, – pažymi </w:t>
      </w:r>
      <w:r>
        <w:rPr>
          <w:rFonts w:ascii="Times New Roman" w:hAnsi="Times New Roman" w:cs="Times New Roman"/>
        </w:rPr>
        <w:t>architektė</w:t>
      </w:r>
      <w:r w:rsidRPr="00101E2B">
        <w:rPr>
          <w:rFonts w:ascii="Times New Roman" w:hAnsi="Times New Roman" w:cs="Times New Roman"/>
        </w:rPr>
        <w:t>.</w:t>
      </w:r>
    </w:p>
    <w:p w14:paraId="60C84904" w14:textId="3CCCD279" w:rsidR="00480513" w:rsidRPr="009E6662" w:rsidRDefault="00480513" w:rsidP="00BF6A8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Geras išplanavimas atstoja didesnį plotą</w:t>
      </w:r>
    </w:p>
    <w:p w14:paraId="33C78ACE" w14:textId="571CAB9F" w:rsidR="002F0E9C" w:rsidRDefault="002F0E9C" w:rsidP="008A51AC">
      <w:pPr>
        <w:jc w:val="both"/>
        <w:rPr>
          <w:rFonts w:ascii="Times New Roman" w:hAnsi="Times New Roman" w:cs="Times New Roman"/>
        </w:rPr>
      </w:pPr>
      <w:r w:rsidRPr="002F0E9C">
        <w:rPr>
          <w:rFonts w:ascii="Times New Roman" w:hAnsi="Times New Roman" w:cs="Times New Roman"/>
        </w:rPr>
        <w:t xml:space="preserve">A. Kuncevičiūtės-Gudelienės </w:t>
      </w:r>
      <w:r>
        <w:rPr>
          <w:rFonts w:ascii="Times New Roman" w:hAnsi="Times New Roman" w:cs="Times New Roman"/>
        </w:rPr>
        <w:t>vertinimu</w:t>
      </w:r>
      <w:r w:rsidRPr="002F0E9C">
        <w:rPr>
          <w:rFonts w:ascii="Times New Roman" w:hAnsi="Times New Roman" w:cs="Times New Roman"/>
        </w:rPr>
        <w:t xml:space="preserve">, racionaliai suplanuoti 35–45 </w:t>
      </w:r>
      <w:r w:rsidR="003B2137">
        <w:rPr>
          <w:rFonts w:ascii="Times New Roman" w:hAnsi="Times New Roman" w:cs="Times New Roman"/>
        </w:rPr>
        <w:t>kv. m</w:t>
      </w:r>
      <w:r w:rsidRPr="002F0E9C">
        <w:rPr>
          <w:rFonts w:ascii="Times New Roman" w:hAnsi="Times New Roman" w:cs="Times New Roman"/>
        </w:rPr>
        <w:t xml:space="preserve"> vienam žmogui gali būti itin komfortiški, o 40 </w:t>
      </w:r>
      <w:r w:rsidR="003B2137">
        <w:rPr>
          <w:rFonts w:ascii="Times New Roman" w:hAnsi="Times New Roman" w:cs="Times New Roman"/>
        </w:rPr>
        <w:t>kv. m</w:t>
      </w:r>
      <w:r w:rsidRPr="002F0E9C">
        <w:rPr>
          <w:rFonts w:ascii="Times New Roman" w:hAnsi="Times New Roman" w:cs="Times New Roman"/>
        </w:rPr>
        <w:t xml:space="preserve"> butas – jaustis erdvesnis už 50 </w:t>
      </w:r>
      <w:r w:rsidR="003B2137">
        <w:rPr>
          <w:rFonts w:ascii="Times New Roman" w:hAnsi="Times New Roman" w:cs="Times New Roman"/>
        </w:rPr>
        <w:t>kv. m</w:t>
      </w:r>
      <w:r w:rsidR="00480513">
        <w:rPr>
          <w:rFonts w:ascii="Times New Roman" w:hAnsi="Times New Roman" w:cs="Times New Roman"/>
        </w:rPr>
        <w:t>. Ji pažymi, kad</w:t>
      </w:r>
      <w:r>
        <w:rPr>
          <w:rFonts w:ascii="Times New Roman" w:hAnsi="Times New Roman" w:cs="Times New Roman"/>
        </w:rPr>
        <w:t xml:space="preserve"> d</w:t>
      </w:r>
      <w:r w:rsidRPr="002F0E9C">
        <w:rPr>
          <w:rFonts w:ascii="Times New Roman" w:hAnsi="Times New Roman" w:cs="Times New Roman"/>
        </w:rPr>
        <w:t xml:space="preserve">augiausia </w:t>
      </w:r>
      <w:r w:rsidR="00480513">
        <w:rPr>
          <w:rFonts w:ascii="Times New Roman" w:hAnsi="Times New Roman" w:cs="Times New Roman"/>
        </w:rPr>
        <w:t>ploto</w:t>
      </w:r>
      <w:r w:rsidRPr="002F0E9C">
        <w:rPr>
          <w:rFonts w:ascii="Times New Roman" w:hAnsi="Times New Roman" w:cs="Times New Roman"/>
        </w:rPr>
        <w:t xml:space="preserve"> prarandama dėl „negyvų“ zonų – ilgų koridorių, perteklinių durų ir</w:t>
      </w:r>
      <w:r w:rsidR="00F72DC7">
        <w:rPr>
          <w:rFonts w:ascii="Times New Roman" w:hAnsi="Times New Roman" w:cs="Times New Roman"/>
        </w:rPr>
        <w:t xml:space="preserve"> </w:t>
      </w:r>
      <w:r w:rsidRPr="002F0E9C">
        <w:rPr>
          <w:rFonts w:ascii="Times New Roman" w:hAnsi="Times New Roman" w:cs="Times New Roman"/>
        </w:rPr>
        <w:t>uždarų patalpų.</w:t>
      </w:r>
    </w:p>
    <w:p w14:paraId="4A5B2CEC" w14:textId="7B270263" w:rsidR="00BC2277" w:rsidRPr="00BC2277" w:rsidRDefault="00BC2277" w:rsidP="00BC2277">
      <w:pPr>
        <w:jc w:val="both"/>
        <w:rPr>
          <w:rFonts w:ascii="Times New Roman" w:hAnsi="Times New Roman" w:cs="Times New Roman"/>
        </w:rPr>
      </w:pPr>
      <w:r w:rsidRPr="00BC2277">
        <w:rPr>
          <w:rFonts w:ascii="Times New Roman" w:hAnsi="Times New Roman" w:cs="Times New Roman"/>
        </w:rPr>
        <w:t xml:space="preserve">Pasak jos, </w:t>
      </w:r>
      <w:r w:rsidR="00F14E66">
        <w:rPr>
          <w:rFonts w:ascii="Times New Roman" w:hAnsi="Times New Roman" w:cs="Times New Roman"/>
        </w:rPr>
        <w:t>taip pat nereikia</w:t>
      </w:r>
      <w:r w:rsidRPr="00BC2277">
        <w:rPr>
          <w:rFonts w:ascii="Times New Roman" w:hAnsi="Times New Roman" w:cs="Times New Roman"/>
        </w:rPr>
        <w:t xml:space="preserve"> kiekvienai funkcijai numatyti atskir</w:t>
      </w:r>
      <w:r w:rsidR="00F14E66">
        <w:rPr>
          <w:rFonts w:ascii="Times New Roman" w:hAnsi="Times New Roman" w:cs="Times New Roman"/>
        </w:rPr>
        <w:t>o</w:t>
      </w:r>
      <w:r w:rsidRPr="00BC2277">
        <w:rPr>
          <w:rFonts w:ascii="Times New Roman" w:hAnsi="Times New Roman" w:cs="Times New Roman"/>
        </w:rPr>
        <w:t xml:space="preserve"> bald</w:t>
      </w:r>
      <w:r w:rsidR="00F14E66">
        <w:rPr>
          <w:rFonts w:ascii="Times New Roman" w:hAnsi="Times New Roman" w:cs="Times New Roman"/>
        </w:rPr>
        <w:t>o</w:t>
      </w:r>
      <w:r w:rsidRPr="00BC2277">
        <w:rPr>
          <w:rFonts w:ascii="Times New Roman" w:hAnsi="Times New Roman" w:cs="Times New Roman"/>
        </w:rPr>
        <w:t>: valgomojo stal</w:t>
      </w:r>
      <w:r w:rsidR="00F14E66">
        <w:rPr>
          <w:rFonts w:ascii="Times New Roman" w:hAnsi="Times New Roman" w:cs="Times New Roman"/>
        </w:rPr>
        <w:t>o</w:t>
      </w:r>
      <w:r w:rsidRPr="00BC2277">
        <w:rPr>
          <w:rFonts w:ascii="Times New Roman" w:hAnsi="Times New Roman" w:cs="Times New Roman"/>
        </w:rPr>
        <w:t xml:space="preserve">, darbo </w:t>
      </w:r>
      <w:r w:rsidR="00603D30">
        <w:rPr>
          <w:rFonts w:ascii="Times New Roman" w:hAnsi="Times New Roman" w:cs="Times New Roman"/>
        </w:rPr>
        <w:t>vietos</w:t>
      </w:r>
      <w:r w:rsidRPr="00BC2277">
        <w:rPr>
          <w:rFonts w:ascii="Times New Roman" w:hAnsi="Times New Roman" w:cs="Times New Roman"/>
        </w:rPr>
        <w:t xml:space="preserve">, </w:t>
      </w:r>
      <w:r w:rsidR="00603D30">
        <w:rPr>
          <w:rFonts w:ascii="Times New Roman" w:hAnsi="Times New Roman" w:cs="Times New Roman"/>
        </w:rPr>
        <w:t xml:space="preserve">sofos, </w:t>
      </w:r>
      <w:r w:rsidRPr="00BC2277">
        <w:rPr>
          <w:rFonts w:ascii="Times New Roman" w:hAnsi="Times New Roman" w:cs="Times New Roman"/>
        </w:rPr>
        <w:t>fotel</w:t>
      </w:r>
      <w:r w:rsidR="00F14E66">
        <w:rPr>
          <w:rFonts w:ascii="Times New Roman" w:hAnsi="Times New Roman" w:cs="Times New Roman"/>
        </w:rPr>
        <w:t>io</w:t>
      </w:r>
      <w:r w:rsidRPr="00BC2277">
        <w:rPr>
          <w:rFonts w:ascii="Times New Roman" w:hAnsi="Times New Roman" w:cs="Times New Roman"/>
        </w:rPr>
        <w:t>, komod</w:t>
      </w:r>
      <w:r w:rsidR="00F14E66">
        <w:rPr>
          <w:rFonts w:ascii="Times New Roman" w:hAnsi="Times New Roman" w:cs="Times New Roman"/>
        </w:rPr>
        <w:t xml:space="preserve">os ir </w:t>
      </w:r>
      <w:r w:rsidRPr="00BC2277">
        <w:rPr>
          <w:rFonts w:ascii="Times New Roman" w:hAnsi="Times New Roman" w:cs="Times New Roman"/>
        </w:rPr>
        <w:t>spintel</w:t>
      </w:r>
      <w:r w:rsidR="00F14E66">
        <w:rPr>
          <w:rFonts w:ascii="Times New Roman" w:hAnsi="Times New Roman" w:cs="Times New Roman"/>
        </w:rPr>
        <w:t>ių</w:t>
      </w:r>
      <w:r w:rsidRPr="00BC2277">
        <w:rPr>
          <w:rFonts w:ascii="Times New Roman" w:hAnsi="Times New Roman" w:cs="Times New Roman"/>
        </w:rPr>
        <w:t>.</w:t>
      </w:r>
      <w:r w:rsidR="00603D30">
        <w:rPr>
          <w:rFonts w:ascii="Times New Roman" w:hAnsi="Times New Roman" w:cs="Times New Roman"/>
        </w:rPr>
        <w:t xml:space="preserve"> V</w:t>
      </w:r>
      <w:r w:rsidRPr="00BC2277">
        <w:rPr>
          <w:rFonts w:ascii="Times New Roman" w:hAnsi="Times New Roman" w:cs="Times New Roman"/>
        </w:rPr>
        <w:t xml:space="preserve">ienas stalas gali tarnauti </w:t>
      </w:r>
      <w:r w:rsidR="00603D30">
        <w:rPr>
          <w:rFonts w:ascii="Times New Roman" w:hAnsi="Times New Roman" w:cs="Times New Roman"/>
        </w:rPr>
        <w:t xml:space="preserve">ir </w:t>
      </w:r>
      <w:r w:rsidRPr="00BC2277">
        <w:rPr>
          <w:rFonts w:ascii="Times New Roman" w:hAnsi="Times New Roman" w:cs="Times New Roman"/>
        </w:rPr>
        <w:t>darbui</w:t>
      </w:r>
      <w:r w:rsidR="00603D30">
        <w:rPr>
          <w:rFonts w:ascii="Times New Roman" w:hAnsi="Times New Roman" w:cs="Times New Roman"/>
        </w:rPr>
        <w:t xml:space="preserve">, </w:t>
      </w:r>
      <w:r w:rsidRPr="00BC2277">
        <w:rPr>
          <w:rFonts w:ascii="Times New Roman" w:hAnsi="Times New Roman" w:cs="Times New Roman"/>
        </w:rPr>
        <w:t>ir valgymui, o vientisas integruotas baldas – pakeisti kelias komodas ar spinteles.</w:t>
      </w:r>
    </w:p>
    <w:p w14:paraId="26227612" w14:textId="7359921F" w:rsidR="00C24443" w:rsidRDefault="00BC2277" w:rsidP="008A51AC">
      <w:pPr>
        <w:jc w:val="both"/>
        <w:rPr>
          <w:rFonts w:ascii="Times New Roman" w:hAnsi="Times New Roman" w:cs="Times New Roman"/>
        </w:rPr>
      </w:pPr>
      <w:r w:rsidRPr="00BC2277">
        <w:rPr>
          <w:rFonts w:ascii="Times New Roman" w:hAnsi="Times New Roman" w:cs="Times New Roman"/>
        </w:rPr>
        <w:t>„</w:t>
      </w:r>
      <w:r w:rsidR="00702E96" w:rsidRPr="00BC2277">
        <w:rPr>
          <w:rFonts w:ascii="Times New Roman" w:hAnsi="Times New Roman" w:cs="Times New Roman"/>
        </w:rPr>
        <w:t>Verta išnaudoti ir būsto tūrį –</w:t>
      </w:r>
      <w:r w:rsidR="00702E96">
        <w:rPr>
          <w:rFonts w:ascii="Times New Roman" w:hAnsi="Times New Roman" w:cs="Times New Roman"/>
        </w:rPr>
        <w:t xml:space="preserve"> </w:t>
      </w:r>
      <w:r w:rsidR="00702E96" w:rsidRPr="00BC2277">
        <w:rPr>
          <w:rFonts w:ascii="Times New Roman" w:hAnsi="Times New Roman" w:cs="Times New Roman"/>
        </w:rPr>
        <w:t>vietą po lova, viršutines saugojimo zonas</w:t>
      </w:r>
      <w:r w:rsidR="0006533F">
        <w:rPr>
          <w:rFonts w:ascii="Times New Roman" w:hAnsi="Times New Roman" w:cs="Times New Roman"/>
        </w:rPr>
        <w:t>. Pavyzdžiui, s</w:t>
      </w:r>
      <w:r w:rsidRPr="00BC2277">
        <w:rPr>
          <w:rFonts w:ascii="Times New Roman" w:hAnsi="Times New Roman" w:cs="Times New Roman"/>
        </w:rPr>
        <w:t xml:space="preserve">pintų siena nuo grindų iki lubų gali talpinti drabužius, buitinę techniką, sezoninius daiktus, televizorių ar net darbo vietą, </w:t>
      </w:r>
      <w:r w:rsidR="00702E96">
        <w:rPr>
          <w:rFonts w:ascii="Times New Roman" w:hAnsi="Times New Roman" w:cs="Times New Roman"/>
        </w:rPr>
        <w:t>o</w:t>
      </w:r>
      <w:r w:rsidRPr="00BC2277">
        <w:rPr>
          <w:rFonts w:ascii="Times New Roman" w:hAnsi="Times New Roman" w:cs="Times New Roman"/>
        </w:rPr>
        <w:t xml:space="preserve"> interjeras išlieka neperkrautas.</w:t>
      </w:r>
      <w:r w:rsidR="0006533F">
        <w:rPr>
          <w:rFonts w:ascii="Times New Roman" w:hAnsi="Times New Roman" w:cs="Times New Roman"/>
        </w:rPr>
        <w:t xml:space="preserve"> </w:t>
      </w:r>
      <w:r w:rsidRPr="00BC2277">
        <w:rPr>
          <w:rFonts w:ascii="Times New Roman" w:hAnsi="Times New Roman" w:cs="Times New Roman"/>
        </w:rPr>
        <w:t xml:space="preserve">Svarbu nepamiršti, kad laisva erdvė būste taip pat yra funkcija: patogus praėjimas ar daugiau oro aplink baldus kartais suteikia daugiau gyvenimo kokybės nei dar viena spintelė“, – vardija </w:t>
      </w:r>
      <w:r w:rsidR="003211F4">
        <w:rPr>
          <w:rFonts w:ascii="Times New Roman" w:hAnsi="Times New Roman" w:cs="Times New Roman"/>
        </w:rPr>
        <w:t>specia</w:t>
      </w:r>
      <w:r w:rsidR="00AB1AFC">
        <w:rPr>
          <w:rFonts w:ascii="Times New Roman" w:hAnsi="Times New Roman" w:cs="Times New Roman"/>
        </w:rPr>
        <w:t>listė</w:t>
      </w:r>
      <w:r w:rsidRPr="00BC2277">
        <w:rPr>
          <w:rFonts w:ascii="Times New Roman" w:hAnsi="Times New Roman" w:cs="Times New Roman"/>
        </w:rPr>
        <w:t>.</w:t>
      </w:r>
    </w:p>
    <w:p w14:paraId="20B6EB36" w14:textId="48A47542" w:rsidR="001D12B2" w:rsidRPr="000A4A4D" w:rsidRDefault="007E728C" w:rsidP="008A51AC">
      <w:pPr>
        <w:jc w:val="both"/>
        <w:rPr>
          <w:rFonts w:ascii="Times New Roman" w:hAnsi="Times New Roman" w:cs="Times New Roman"/>
          <w:lang w:val="en-US"/>
        </w:rPr>
      </w:pPr>
      <w:r w:rsidRPr="00A27535">
        <w:rPr>
          <w:rFonts w:ascii="Times New Roman" w:hAnsi="Times New Roman" w:cs="Times New Roman"/>
        </w:rPr>
        <w:t xml:space="preserve">„Interjero ABC </w:t>
      </w:r>
      <w:r>
        <w:rPr>
          <w:rFonts w:ascii="Times New Roman" w:hAnsi="Times New Roman" w:cs="Times New Roman"/>
        </w:rPr>
        <w:t xml:space="preserve">x </w:t>
      </w:r>
      <w:r w:rsidRPr="00A27535">
        <w:rPr>
          <w:rFonts w:ascii="Times New Roman" w:hAnsi="Times New Roman" w:cs="Times New Roman"/>
        </w:rPr>
        <w:t xml:space="preserve">AIAI Architects“ </w:t>
      </w:r>
      <w:r w:rsidRPr="00C03E04">
        <w:rPr>
          <w:rFonts w:ascii="Times New Roman" w:hAnsi="Times New Roman" w:cs="Times New Roman"/>
        </w:rPr>
        <w:t>interjero dizainerė</w:t>
      </w:r>
      <w:r w:rsidR="007C2064">
        <w:rPr>
          <w:rFonts w:ascii="Times New Roman" w:hAnsi="Times New Roman" w:cs="Times New Roman"/>
        </w:rPr>
        <w:t xml:space="preserve"> </w:t>
      </w:r>
      <w:r w:rsidR="001B411E">
        <w:rPr>
          <w:rFonts w:ascii="Times New Roman" w:hAnsi="Times New Roman" w:cs="Times New Roman"/>
        </w:rPr>
        <w:t>R</w:t>
      </w:r>
      <w:r w:rsidR="00AD41EB">
        <w:rPr>
          <w:rFonts w:ascii="Times New Roman" w:hAnsi="Times New Roman" w:cs="Times New Roman"/>
        </w:rPr>
        <w:t>asa To</w:t>
      </w:r>
      <w:r w:rsidR="00322CDA">
        <w:rPr>
          <w:rFonts w:ascii="Times New Roman" w:hAnsi="Times New Roman" w:cs="Times New Roman"/>
        </w:rPr>
        <w:t>mkienė</w:t>
      </w:r>
      <w:r w:rsidR="001D12B2" w:rsidRPr="001D12B2">
        <w:rPr>
          <w:rFonts w:ascii="Times New Roman" w:hAnsi="Times New Roman" w:cs="Times New Roman"/>
        </w:rPr>
        <w:t xml:space="preserve"> priduria, kad slankiojanti pertvara, ištraukiamas stalas ar paslepiama darbo vieta gali būti praktiški, tačiau būstas neturėtų reikalauti kasdien perstatyti pusės kambario</w:t>
      </w:r>
      <w:r w:rsidR="00353F85">
        <w:rPr>
          <w:rFonts w:ascii="Times New Roman" w:hAnsi="Times New Roman" w:cs="Times New Roman"/>
        </w:rPr>
        <w:t xml:space="preserve"> </w:t>
      </w:r>
      <w:r w:rsidR="00DE60E2">
        <w:rPr>
          <w:rFonts w:ascii="Times New Roman" w:hAnsi="Times New Roman" w:cs="Times New Roman"/>
        </w:rPr>
        <w:t>–</w:t>
      </w:r>
      <w:r w:rsidR="00353F85">
        <w:rPr>
          <w:rFonts w:ascii="Times New Roman" w:hAnsi="Times New Roman" w:cs="Times New Roman"/>
        </w:rPr>
        <w:t xml:space="preserve"> </w:t>
      </w:r>
      <w:r w:rsidR="001D12B2" w:rsidRPr="001D12B2">
        <w:rPr>
          <w:rFonts w:ascii="Times New Roman" w:hAnsi="Times New Roman" w:cs="Times New Roman"/>
        </w:rPr>
        <w:t>tok</w:t>
      </w:r>
      <w:r w:rsidR="00353F85">
        <w:rPr>
          <w:rFonts w:ascii="Times New Roman" w:hAnsi="Times New Roman" w:cs="Times New Roman"/>
        </w:rPr>
        <w:t>ie</w:t>
      </w:r>
      <w:r w:rsidR="001D12B2" w:rsidRPr="001D12B2">
        <w:rPr>
          <w:rFonts w:ascii="Times New Roman" w:hAnsi="Times New Roman" w:cs="Times New Roman"/>
        </w:rPr>
        <w:t xml:space="preserve"> sprendim</w:t>
      </w:r>
      <w:r w:rsidR="00353F85">
        <w:rPr>
          <w:rFonts w:ascii="Times New Roman" w:hAnsi="Times New Roman" w:cs="Times New Roman"/>
        </w:rPr>
        <w:t>ai</w:t>
      </w:r>
      <w:r w:rsidR="001D12B2" w:rsidRPr="001D12B2">
        <w:rPr>
          <w:rFonts w:ascii="Times New Roman" w:hAnsi="Times New Roman" w:cs="Times New Roman"/>
        </w:rPr>
        <w:t xml:space="preserve"> </w:t>
      </w:r>
      <w:r w:rsidR="00353F85">
        <w:rPr>
          <w:rFonts w:ascii="Times New Roman" w:hAnsi="Times New Roman" w:cs="Times New Roman"/>
        </w:rPr>
        <w:t>turėtų</w:t>
      </w:r>
      <w:r w:rsidR="001D12B2" w:rsidRPr="001D12B2">
        <w:rPr>
          <w:rFonts w:ascii="Times New Roman" w:hAnsi="Times New Roman" w:cs="Times New Roman"/>
        </w:rPr>
        <w:t xml:space="preserve"> </w:t>
      </w:r>
      <w:r w:rsidR="00353F85">
        <w:rPr>
          <w:rFonts w:ascii="Times New Roman" w:hAnsi="Times New Roman" w:cs="Times New Roman"/>
        </w:rPr>
        <w:t>būti saikingi</w:t>
      </w:r>
      <w:r w:rsidR="001D12B2" w:rsidRPr="001D12B2">
        <w:rPr>
          <w:rFonts w:ascii="Times New Roman" w:hAnsi="Times New Roman" w:cs="Times New Roman"/>
        </w:rPr>
        <w:t>. O dalį funkcijų gali perimti ir kokybiškos bendrosios erdvės – terasa, darbo, sporto ar poilsio zonos, kurios sumažintų poreikį visas funkcijas sutalpinti pačiame bute.</w:t>
      </w:r>
    </w:p>
    <w:p w14:paraId="1B29258F" w14:textId="173A7324" w:rsidR="00CB2ABD" w:rsidRDefault="00CB2ABD" w:rsidP="008A51AC">
      <w:pPr>
        <w:jc w:val="both"/>
        <w:rPr>
          <w:rFonts w:ascii="Times New Roman" w:hAnsi="Times New Roman" w:cs="Times New Roman"/>
        </w:rPr>
      </w:pPr>
      <w:r w:rsidRPr="00CB2ABD">
        <w:rPr>
          <w:rFonts w:ascii="Times New Roman" w:hAnsi="Times New Roman" w:cs="Times New Roman"/>
        </w:rPr>
        <w:t>Todėl, „Realco“</w:t>
      </w:r>
      <w:r w:rsidR="00614091">
        <w:rPr>
          <w:rFonts w:ascii="Times New Roman" w:hAnsi="Times New Roman" w:cs="Times New Roman"/>
        </w:rPr>
        <w:t xml:space="preserve"> pardavimų direktoriaus</w:t>
      </w:r>
      <w:r w:rsidRPr="00CB2ABD">
        <w:rPr>
          <w:rFonts w:ascii="Times New Roman" w:hAnsi="Times New Roman" w:cs="Times New Roman"/>
        </w:rPr>
        <w:t xml:space="preserve"> teigimu, pirkėjai vertina </w:t>
      </w:r>
      <w:r>
        <w:rPr>
          <w:rFonts w:ascii="Times New Roman" w:hAnsi="Times New Roman" w:cs="Times New Roman"/>
        </w:rPr>
        <w:t>NT</w:t>
      </w:r>
      <w:r w:rsidRPr="00CB2ABD">
        <w:rPr>
          <w:rFonts w:ascii="Times New Roman" w:hAnsi="Times New Roman" w:cs="Times New Roman"/>
        </w:rPr>
        <w:t xml:space="preserve"> projektus su patogiomis ir gerai išpildytomis bendrosiomis erdvėmis – nebūtina turėti didelės svetainės vakarėliams, sporto kambario ar erdvaus balkono, jei visa tai pasiekiama aplink namus. </w:t>
      </w:r>
      <w:r w:rsidR="00B47C07">
        <w:rPr>
          <w:rFonts w:ascii="Times New Roman" w:hAnsi="Times New Roman" w:cs="Times New Roman"/>
        </w:rPr>
        <w:t xml:space="preserve">Tokiu atveju </w:t>
      </w:r>
      <w:r w:rsidRPr="00CB2ABD">
        <w:rPr>
          <w:rFonts w:ascii="Times New Roman" w:hAnsi="Times New Roman" w:cs="Times New Roman"/>
        </w:rPr>
        <w:t xml:space="preserve">pirkėjas įsigyja ne tik butą, </w:t>
      </w:r>
      <w:r w:rsidR="00B47C07">
        <w:rPr>
          <w:rFonts w:ascii="Times New Roman" w:hAnsi="Times New Roman" w:cs="Times New Roman"/>
        </w:rPr>
        <w:t>o</w:t>
      </w:r>
      <w:r w:rsidRPr="00CB2ABD">
        <w:rPr>
          <w:rFonts w:ascii="Times New Roman" w:hAnsi="Times New Roman" w:cs="Times New Roman"/>
        </w:rPr>
        <w:t xml:space="preserve"> </w:t>
      </w:r>
      <w:r w:rsidR="00B47C07">
        <w:rPr>
          <w:rFonts w:ascii="Times New Roman" w:hAnsi="Times New Roman" w:cs="Times New Roman"/>
        </w:rPr>
        <w:t>visą</w:t>
      </w:r>
      <w:r w:rsidRPr="00CB2ABD">
        <w:rPr>
          <w:rFonts w:ascii="Times New Roman" w:hAnsi="Times New Roman" w:cs="Times New Roman"/>
        </w:rPr>
        <w:t xml:space="preserve"> infrastruktūrą, todėl jo kasdienybė neapsiriboja vien būsto sienomis.</w:t>
      </w:r>
    </w:p>
    <w:p w14:paraId="635ADA62" w14:textId="7532A75F" w:rsidR="00DE10A1" w:rsidRPr="00DA57A6" w:rsidRDefault="002E5CB9" w:rsidP="00BF6A85">
      <w:pPr>
        <w:jc w:val="both"/>
        <w:rPr>
          <w:rFonts w:ascii="Times New Roman" w:hAnsi="Times New Roman" w:cs="Times New Roman"/>
          <w:b/>
          <w:bCs/>
        </w:rPr>
      </w:pPr>
      <w:r w:rsidRPr="002E5CB9">
        <w:rPr>
          <w:rFonts w:ascii="Times New Roman" w:hAnsi="Times New Roman" w:cs="Times New Roman"/>
          <w:b/>
          <w:bCs/>
        </w:rPr>
        <w:t>Kaip sukurti didesnį erdvės pojūtį</w:t>
      </w:r>
    </w:p>
    <w:p w14:paraId="45EE1247" w14:textId="4EC4DA41" w:rsidR="006C1EF1" w:rsidRDefault="0049319E" w:rsidP="009D5A48">
      <w:pPr>
        <w:jc w:val="both"/>
        <w:rPr>
          <w:rFonts w:ascii="Times New Roman" w:hAnsi="Times New Roman" w:cs="Times New Roman"/>
        </w:rPr>
      </w:pPr>
      <w:r w:rsidRPr="0049319E">
        <w:rPr>
          <w:rFonts w:ascii="Times New Roman" w:hAnsi="Times New Roman" w:cs="Times New Roman"/>
        </w:rPr>
        <w:t>M. Chmieliauskas</w:t>
      </w:r>
      <w:r w:rsidRPr="0049319E" w:rsidDel="0049319E">
        <w:rPr>
          <w:rFonts w:ascii="Times New Roman" w:hAnsi="Times New Roman" w:cs="Times New Roman"/>
        </w:rPr>
        <w:t xml:space="preserve"> </w:t>
      </w:r>
      <w:r w:rsidR="000A4A4D">
        <w:rPr>
          <w:rFonts w:ascii="Times New Roman" w:hAnsi="Times New Roman" w:cs="Times New Roman"/>
        </w:rPr>
        <w:t xml:space="preserve">pastebi, kad </w:t>
      </w:r>
      <w:r w:rsidR="007F58B6">
        <w:rPr>
          <w:rFonts w:ascii="Times New Roman" w:hAnsi="Times New Roman" w:cs="Times New Roman"/>
        </w:rPr>
        <w:t xml:space="preserve">nedidelius, </w:t>
      </w:r>
      <w:r w:rsidR="00A448C0">
        <w:rPr>
          <w:rFonts w:ascii="Times New Roman" w:hAnsi="Times New Roman" w:cs="Times New Roman"/>
        </w:rPr>
        <w:t xml:space="preserve">bet </w:t>
      </w:r>
      <w:r w:rsidR="007113B9">
        <w:rPr>
          <w:rFonts w:ascii="Times New Roman" w:hAnsi="Times New Roman" w:cs="Times New Roman"/>
        </w:rPr>
        <w:t>funkcionalius</w:t>
      </w:r>
      <w:r w:rsidR="00D066A2">
        <w:rPr>
          <w:rFonts w:ascii="Times New Roman" w:hAnsi="Times New Roman" w:cs="Times New Roman"/>
        </w:rPr>
        <w:t xml:space="preserve"> butus </w:t>
      </w:r>
      <w:r w:rsidR="00D066A2" w:rsidRPr="006C1EF1">
        <w:rPr>
          <w:rFonts w:ascii="Times New Roman" w:hAnsi="Times New Roman" w:cs="Times New Roman"/>
        </w:rPr>
        <w:t>renkasi tiek pirmąjį būstą perkant</w:t>
      </w:r>
      <w:r w:rsidR="00D066A2">
        <w:rPr>
          <w:rFonts w:ascii="Times New Roman" w:hAnsi="Times New Roman" w:cs="Times New Roman"/>
        </w:rPr>
        <w:t>ys jaunuoliai</w:t>
      </w:r>
      <w:r w:rsidR="00D066A2" w:rsidRPr="006C1EF1">
        <w:rPr>
          <w:rFonts w:ascii="Times New Roman" w:hAnsi="Times New Roman" w:cs="Times New Roman"/>
        </w:rPr>
        <w:t>, tiek po skyrybų atskirai gyven</w:t>
      </w:r>
      <w:r w:rsidR="00D066A2">
        <w:rPr>
          <w:rFonts w:ascii="Times New Roman" w:hAnsi="Times New Roman" w:cs="Times New Roman"/>
        </w:rPr>
        <w:t>antys žmonės</w:t>
      </w:r>
      <w:r w:rsidR="00D066A2" w:rsidRPr="006C1EF1">
        <w:rPr>
          <w:rFonts w:ascii="Times New Roman" w:hAnsi="Times New Roman" w:cs="Times New Roman"/>
        </w:rPr>
        <w:t>, tiek vienišas tėtis, mama ar vyresnis asmuo, nebenorintis dideli</w:t>
      </w:r>
      <w:r w:rsidR="007F58B6">
        <w:rPr>
          <w:rFonts w:ascii="Times New Roman" w:hAnsi="Times New Roman" w:cs="Times New Roman"/>
        </w:rPr>
        <w:t>ų</w:t>
      </w:r>
      <w:r w:rsidR="00D066A2" w:rsidRPr="006C1EF1">
        <w:rPr>
          <w:rFonts w:ascii="Times New Roman" w:hAnsi="Times New Roman" w:cs="Times New Roman"/>
        </w:rPr>
        <w:t xml:space="preserve"> ir brangiai išlaikom</w:t>
      </w:r>
      <w:r w:rsidR="007F58B6">
        <w:rPr>
          <w:rFonts w:ascii="Times New Roman" w:hAnsi="Times New Roman" w:cs="Times New Roman"/>
        </w:rPr>
        <w:t>ų namų.</w:t>
      </w:r>
      <w:r w:rsidR="00D066A2" w:rsidRPr="006C1EF1">
        <w:rPr>
          <w:rFonts w:ascii="Times New Roman" w:hAnsi="Times New Roman" w:cs="Times New Roman"/>
        </w:rPr>
        <w:t xml:space="preserve"> </w:t>
      </w:r>
      <w:r w:rsidR="007F58B6">
        <w:rPr>
          <w:rFonts w:ascii="Times New Roman" w:hAnsi="Times New Roman" w:cs="Times New Roman"/>
        </w:rPr>
        <w:t xml:space="preserve">Taigi </w:t>
      </w:r>
      <w:r w:rsidR="006C1EF1" w:rsidRPr="006C1EF1">
        <w:rPr>
          <w:rFonts w:ascii="Times New Roman" w:hAnsi="Times New Roman" w:cs="Times New Roman"/>
        </w:rPr>
        <w:t>mažesnis naujos statybos butas gali atliepti labai skirtingus poreikius, o galimybė jį į</w:t>
      </w:r>
      <w:r w:rsidR="0061798A">
        <w:rPr>
          <w:rFonts w:ascii="Times New Roman" w:hAnsi="Times New Roman" w:cs="Times New Roman"/>
        </w:rPr>
        <w:t>si</w:t>
      </w:r>
      <w:r w:rsidR="006C1EF1" w:rsidRPr="006C1EF1">
        <w:rPr>
          <w:rFonts w:ascii="Times New Roman" w:hAnsi="Times New Roman" w:cs="Times New Roman"/>
        </w:rPr>
        <w:t xml:space="preserve">rengti nuo nulio leidžia erdvę pritaikyti </w:t>
      </w:r>
      <w:r w:rsidR="0061798A">
        <w:rPr>
          <w:rFonts w:ascii="Times New Roman" w:hAnsi="Times New Roman" w:cs="Times New Roman"/>
        </w:rPr>
        <w:t xml:space="preserve">būtent </w:t>
      </w:r>
      <w:r w:rsidR="006C1EF1" w:rsidRPr="006C1EF1">
        <w:rPr>
          <w:rFonts w:ascii="Times New Roman" w:hAnsi="Times New Roman" w:cs="Times New Roman"/>
        </w:rPr>
        <w:t>sau.</w:t>
      </w:r>
    </w:p>
    <w:p w14:paraId="15CA5713" w14:textId="0E43CEA2" w:rsidR="00C40D2E" w:rsidRDefault="00B74250" w:rsidP="009D5A48">
      <w:pPr>
        <w:jc w:val="both"/>
        <w:rPr>
          <w:rFonts w:ascii="Times New Roman" w:hAnsi="Times New Roman" w:cs="Times New Roman"/>
        </w:rPr>
      </w:pPr>
      <w:r w:rsidRPr="00B74250">
        <w:rPr>
          <w:rFonts w:ascii="Times New Roman" w:hAnsi="Times New Roman" w:cs="Times New Roman"/>
        </w:rPr>
        <w:t>Todėl</w:t>
      </w:r>
      <w:r w:rsidR="003209B5">
        <w:rPr>
          <w:rFonts w:ascii="Times New Roman" w:hAnsi="Times New Roman" w:cs="Times New Roman"/>
        </w:rPr>
        <w:t>, a</w:t>
      </w:r>
      <w:r w:rsidR="003209B5" w:rsidRPr="00B74250">
        <w:rPr>
          <w:rFonts w:ascii="Times New Roman" w:hAnsi="Times New Roman" w:cs="Times New Roman"/>
        </w:rPr>
        <w:t xml:space="preserve">not </w:t>
      </w:r>
      <w:r w:rsidR="00E50C1B">
        <w:rPr>
          <w:rFonts w:ascii="Times New Roman" w:hAnsi="Times New Roman" w:cs="Times New Roman"/>
        </w:rPr>
        <w:t>R</w:t>
      </w:r>
      <w:r w:rsidR="00582987">
        <w:rPr>
          <w:rFonts w:ascii="Times New Roman" w:hAnsi="Times New Roman" w:cs="Times New Roman"/>
        </w:rPr>
        <w:t>.</w:t>
      </w:r>
      <w:r w:rsidR="00E50C1B">
        <w:rPr>
          <w:rFonts w:ascii="Times New Roman" w:hAnsi="Times New Roman" w:cs="Times New Roman"/>
        </w:rPr>
        <w:t xml:space="preserve"> Tomkienė</w:t>
      </w:r>
      <w:r w:rsidR="00CF798D">
        <w:rPr>
          <w:rFonts w:ascii="Times New Roman" w:hAnsi="Times New Roman" w:cs="Times New Roman"/>
        </w:rPr>
        <w:t>s</w:t>
      </w:r>
      <w:r w:rsidR="003209B5">
        <w:rPr>
          <w:rFonts w:ascii="Times New Roman" w:hAnsi="Times New Roman" w:cs="Times New Roman"/>
        </w:rPr>
        <w:t>,</w:t>
      </w:r>
      <w:r w:rsidR="003209B5" w:rsidRPr="00B74250">
        <w:rPr>
          <w:rFonts w:ascii="Times New Roman" w:hAnsi="Times New Roman" w:cs="Times New Roman"/>
        </w:rPr>
        <w:t xml:space="preserve"> </w:t>
      </w:r>
      <w:r w:rsidRPr="00B74250">
        <w:rPr>
          <w:rFonts w:ascii="Times New Roman" w:hAnsi="Times New Roman" w:cs="Times New Roman"/>
        </w:rPr>
        <w:t>projektavimą verta pradėti ne nuo kambarių skaičiaus, o nuo proporcijų ir žmogaus kasdienybės</w:t>
      </w:r>
      <w:r w:rsidR="003209B5">
        <w:rPr>
          <w:rFonts w:ascii="Times New Roman" w:hAnsi="Times New Roman" w:cs="Times New Roman"/>
        </w:rPr>
        <w:t>:</w:t>
      </w:r>
      <w:r w:rsidRPr="00B74250">
        <w:rPr>
          <w:rFonts w:ascii="Times New Roman" w:hAnsi="Times New Roman" w:cs="Times New Roman"/>
        </w:rPr>
        <w:t xml:space="preserve"> ar </w:t>
      </w:r>
      <w:r w:rsidR="003209B5">
        <w:rPr>
          <w:rFonts w:ascii="Times New Roman" w:hAnsi="Times New Roman" w:cs="Times New Roman"/>
        </w:rPr>
        <w:t>jis</w:t>
      </w:r>
      <w:r w:rsidRPr="00B74250">
        <w:rPr>
          <w:rFonts w:ascii="Times New Roman" w:hAnsi="Times New Roman" w:cs="Times New Roman"/>
        </w:rPr>
        <w:t xml:space="preserve"> dirba namuose, </w:t>
      </w:r>
      <w:r w:rsidR="0022396C">
        <w:rPr>
          <w:rFonts w:ascii="Times New Roman" w:hAnsi="Times New Roman" w:cs="Times New Roman"/>
        </w:rPr>
        <w:t xml:space="preserve">ar </w:t>
      </w:r>
      <w:r w:rsidRPr="00B74250">
        <w:rPr>
          <w:rFonts w:ascii="Times New Roman" w:hAnsi="Times New Roman" w:cs="Times New Roman"/>
        </w:rPr>
        <w:t xml:space="preserve">daug gamina, priima svečius, kiek turi drabužių, sporto inventoriaus ar kitų daiktų. </w:t>
      </w:r>
      <w:r w:rsidR="00C37E85">
        <w:rPr>
          <w:rFonts w:ascii="Times New Roman" w:hAnsi="Times New Roman" w:cs="Times New Roman"/>
        </w:rPr>
        <w:t xml:space="preserve">Architektė </w:t>
      </w:r>
      <w:r w:rsidR="00832EFC">
        <w:rPr>
          <w:rFonts w:ascii="Times New Roman" w:hAnsi="Times New Roman" w:cs="Times New Roman"/>
        </w:rPr>
        <w:t>pamini, kad n</w:t>
      </w:r>
      <w:r w:rsidRPr="00B74250">
        <w:rPr>
          <w:rFonts w:ascii="Times New Roman" w:hAnsi="Times New Roman" w:cs="Times New Roman"/>
        </w:rPr>
        <w:t>e kiekvienai funkcijai reikia atskiro kambario – svarbiau aiškiai atskirti miego, darbo, valgymo ir poilsio zonas.</w:t>
      </w:r>
    </w:p>
    <w:p w14:paraId="12D4C14A" w14:textId="70F5CC99" w:rsidR="006A531E" w:rsidRDefault="006A531E" w:rsidP="009D5A48">
      <w:pPr>
        <w:jc w:val="both"/>
        <w:rPr>
          <w:rFonts w:ascii="Times New Roman" w:hAnsi="Times New Roman" w:cs="Times New Roman"/>
        </w:rPr>
      </w:pPr>
      <w:r w:rsidRPr="006A531E">
        <w:rPr>
          <w:rFonts w:ascii="Times New Roman" w:hAnsi="Times New Roman" w:cs="Times New Roman"/>
        </w:rPr>
        <w:t xml:space="preserve">„Kompaktiškuose būstuose vis dažniau taikomas lankstus zonavimas: vietoj stacionarių sienų naudojamos slankiojančios ar stiklinės pertvaros, užuolaidos, baldų tūriai. Taip </w:t>
      </w:r>
      <w:r w:rsidR="006D7A20">
        <w:rPr>
          <w:rFonts w:ascii="Times New Roman" w:hAnsi="Times New Roman" w:cs="Times New Roman"/>
        </w:rPr>
        <w:t>atsiranda</w:t>
      </w:r>
      <w:r w:rsidRPr="006A531E">
        <w:rPr>
          <w:rFonts w:ascii="Times New Roman" w:hAnsi="Times New Roman" w:cs="Times New Roman"/>
        </w:rPr>
        <w:t xml:space="preserve"> privatumo, tačiau išsaugoma natūrali šviesa, </w:t>
      </w:r>
      <w:r w:rsidR="009D2510" w:rsidRPr="009D5A48">
        <w:rPr>
          <w:rFonts w:ascii="Times New Roman" w:hAnsi="Times New Roman" w:cs="Times New Roman"/>
        </w:rPr>
        <w:t>vizualin</w:t>
      </w:r>
      <w:r w:rsidR="009D2510">
        <w:rPr>
          <w:rFonts w:ascii="Times New Roman" w:hAnsi="Times New Roman" w:cs="Times New Roman"/>
        </w:rPr>
        <w:t xml:space="preserve">is </w:t>
      </w:r>
      <w:r w:rsidRPr="006A531E">
        <w:rPr>
          <w:rFonts w:ascii="Times New Roman" w:hAnsi="Times New Roman" w:cs="Times New Roman"/>
        </w:rPr>
        <w:t xml:space="preserve">vientisumas ir erdvės pojūtis. Atskiras miegamasis taip pat ne visada geriausias sprendimas – kartais vertingiau turėti didesnę, šviesesnę bendrąją zoną, o miego vietą subtiliai atskirti“, – </w:t>
      </w:r>
      <w:r w:rsidR="008B6523">
        <w:rPr>
          <w:rFonts w:ascii="Times New Roman" w:hAnsi="Times New Roman" w:cs="Times New Roman"/>
        </w:rPr>
        <w:t>nurodo</w:t>
      </w:r>
      <w:r w:rsidRPr="006A531E">
        <w:rPr>
          <w:rFonts w:ascii="Times New Roman" w:hAnsi="Times New Roman" w:cs="Times New Roman"/>
        </w:rPr>
        <w:t xml:space="preserve"> </w:t>
      </w:r>
      <w:r w:rsidR="00BE0E8A">
        <w:rPr>
          <w:rFonts w:ascii="Times New Roman" w:hAnsi="Times New Roman" w:cs="Times New Roman"/>
        </w:rPr>
        <w:t>interjero dizainerė</w:t>
      </w:r>
      <w:r w:rsidR="00D46DAE">
        <w:rPr>
          <w:rFonts w:ascii="Times New Roman" w:hAnsi="Times New Roman" w:cs="Times New Roman"/>
        </w:rPr>
        <w:t>.</w:t>
      </w:r>
    </w:p>
    <w:p w14:paraId="7448F128" w14:textId="5AF3C8CC" w:rsidR="008B6523" w:rsidRDefault="007841C1" w:rsidP="004514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 priduria, kad m</w:t>
      </w:r>
      <w:r w:rsidR="008B6523" w:rsidRPr="008B6523">
        <w:rPr>
          <w:rFonts w:ascii="Times New Roman" w:hAnsi="Times New Roman" w:cs="Times New Roman"/>
        </w:rPr>
        <w:t xml:space="preserve">ažame interjere svarbios proporcijos ir ilgos vizualinės ašys – galimybė žvilgsniu aprėpti gilesnę erdvę, o ne </w:t>
      </w:r>
      <w:r w:rsidR="001E3770">
        <w:rPr>
          <w:rFonts w:ascii="Times New Roman" w:hAnsi="Times New Roman" w:cs="Times New Roman"/>
        </w:rPr>
        <w:t xml:space="preserve">iškart </w:t>
      </w:r>
      <w:r w:rsidR="008B6523" w:rsidRPr="008B6523">
        <w:rPr>
          <w:rFonts w:ascii="Times New Roman" w:hAnsi="Times New Roman" w:cs="Times New Roman"/>
        </w:rPr>
        <w:t xml:space="preserve">atsiremti į sieną ar baldą. Jei žvilgsnis siekia langą ar kelias funkcines zonas, interjeras atrodo erdvesnis. </w:t>
      </w:r>
      <w:r w:rsidR="00540905">
        <w:rPr>
          <w:rFonts w:ascii="Times New Roman" w:hAnsi="Times New Roman" w:cs="Times New Roman"/>
        </w:rPr>
        <w:t>Ne mažiau svarbus</w:t>
      </w:r>
      <w:r w:rsidR="008B6523" w:rsidRPr="008B6523">
        <w:rPr>
          <w:rFonts w:ascii="Times New Roman" w:hAnsi="Times New Roman" w:cs="Times New Roman"/>
        </w:rPr>
        <w:t xml:space="preserve"> </w:t>
      </w:r>
      <w:r w:rsidR="00E83A15">
        <w:rPr>
          <w:rFonts w:ascii="Times New Roman" w:hAnsi="Times New Roman" w:cs="Times New Roman"/>
        </w:rPr>
        <w:t xml:space="preserve">ir </w:t>
      </w:r>
      <w:r w:rsidR="008B6523" w:rsidRPr="008B6523">
        <w:rPr>
          <w:rFonts w:ascii="Times New Roman" w:hAnsi="Times New Roman" w:cs="Times New Roman"/>
        </w:rPr>
        <w:t xml:space="preserve">vizualinis vientisumas – mažiau pavienių baldų, nuosekli medžiagų paletė ir </w:t>
      </w:r>
      <w:r w:rsidR="00E83A15">
        <w:rPr>
          <w:rFonts w:ascii="Times New Roman" w:hAnsi="Times New Roman" w:cs="Times New Roman"/>
        </w:rPr>
        <w:t xml:space="preserve">tinkamas </w:t>
      </w:r>
      <w:r w:rsidR="008B6523" w:rsidRPr="008B6523">
        <w:rPr>
          <w:rFonts w:ascii="Times New Roman" w:hAnsi="Times New Roman" w:cs="Times New Roman"/>
        </w:rPr>
        <w:t>apšvietimas. Per daug spalvų, formų</w:t>
      </w:r>
      <w:r w:rsidR="001E3770">
        <w:rPr>
          <w:rFonts w:ascii="Times New Roman" w:hAnsi="Times New Roman" w:cs="Times New Roman"/>
        </w:rPr>
        <w:t xml:space="preserve">, </w:t>
      </w:r>
      <w:r w:rsidR="008B6523" w:rsidRPr="008B6523">
        <w:rPr>
          <w:rFonts w:ascii="Times New Roman" w:hAnsi="Times New Roman" w:cs="Times New Roman"/>
        </w:rPr>
        <w:t>apdailų mažą erdvę apkrauna, todėl geriau rinktis mažiau, bet kokybiškesnių paviršių</w:t>
      </w:r>
      <w:r w:rsidR="00540905">
        <w:rPr>
          <w:rFonts w:ascii="Times New Roman" w:hAnsi="Times New Roman" w:cs="Times New Roman"/>
        </w:rPr>
        <w:t>:</w:t>
      </w:r>
      <w:r w:rsidR="008B6523" w:rsidRPr="008B6523">
        <w:rPr>
          <w:rFonts w:ascii="Times New Roman" w:hAnsi="Times New Roman" w:cs="Times New Roman"/>
        </w:rPr>
        <w:t xml:space="preserve"> medį, </w:t>
      </w:r>
      <w:r w:rsidR="001E3770">
        <w:rPr>
          <w:rFonts w:ascii="Times New Roman" w:hAnsi="Times New Roman" w:cs="Times New Roman"/>
        </w:rPr>
        <w:t xml:space="preserve">įdomesnę </w:t>
      </w:r>
      <w:r w:rsidR="008B6523" w:rsidRPr="008B6523">
        <w:rPr>
          <w:rFonts w:ascii="Times New Roman" w:hAnsi="Times New Roman" w:cs="Times New Roman"/>
        </w:rPr>
        <w:t>tekstilę ar akmenį.</w:t>
      </w:r>
    </w:p>
    <w:p w14:paraId="3F5815F9" w14:textId="77777777" w:rsidR="00FB2647" w:rsidRDefault="00E6421C" w:rsidP="00BF6A85">
      <w:pPr>
        <w:jc w:val="both"/>
        <w:rPr>
          <w:rFonts w:ascii="Times New Roman" w:hAnsi="Times New Roman" w:cs="Times New Roman"/>
        </w:rPr>
      </w:pPr>
      <w:r w:rsidRPr="00E6421C">
        <w:rPr>
          <w:rFonts w:ascii="Times New Roman" w:hAnsi="Times New Roman" w:cs="Times New Roman"/>
        </w:rPr>
        <w:t>Pasak „Realco“ atstovo, mažų butų įrengimas tampa vis aktualesnis, nes būstas vienam vis dažniau perkamas kaip ilgalaikis pasirinkimas</w:t>
      </w:r>
      <w:r w:rsidR="00A64765">
        <w:rPr>
          <w:rFonts w:ascii="Times New Roman" w:hAnsi="Times New Roman" w:cs="Times New Roman"/>
        </w:rPr>
        <w:t xml:space="preserve"> – j</w:t>
      </w:r>
      <w:r w:rsidR="006E5DE8" w:rsidRPr="006E5DE8">
        <w:rPr>
          <w:rFonts w:ascii="Times New Roman" w:hAnsi="Times New Roman" w:cs="Times New Roman"/>
        </w:rPr>
        <w:t>ei žmogus žino, kad būste gyvens ne dvejus, o 5–10 metų, daugiau dėmesio skiria projekto kokybei, energiniam efektyvumui, aplinkai ir būsto likvidumui, o ne vien mažiausiai kainai.</w:t>
      </w:r>
    </w:p>
    <w:p w14:paraId="2BCB23BA" w14:textId="25A3BC5D" w:rsidR="00644D7C" w:rsidRDefault="00FB2647" w:rsidP="00BF6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6E5DE8" w:rsidRPr="006E5DE8">
        <w:rPr>
          <w:rFonts w:ascii="Times New Roman" w:hAnsi="Times New Roman" w:cs="Times New Roman"/>
        </w:rPr>
        <w:t xml:space="preserve">Be to, universalūs 1–2 kambarių būstai turi platesnį potencialių pirkėjų ir nuomininkų ratą, todėl </w:t>
      </w:r>
      <w:r w:rsidR="00DA6500">
        <w:rPr>
          <w:rFonts w:ascii="Times New Roman" w:hAnsi="Times New Roman" w:cs="Times New Roman"/>
        </w:rPr>
        <w:t xml:space="preserve">yra </w:t>
      </w:r>
      <w:r w:rsidR="006E5DE8" w:rsidRPr="006E5DE8">
        <w:rPr>
          <w:rFonts w:ascii="Times New Roman" w:hAnsi="Times New Roman" w:cs="Times New Roman"/>
        </w:rPr>
        <w:t xml:space="preserve">vertinami ir kaip finansiškai saugesnis pasirinkimas – prireikus juos paprasčiau išnuomoti ar parduoti“, – sako </w:t>
      </w:r>
      <w:r w:rsidRPr="00FB2647">
        <w:rPr>
          <w:rFonts w:ascii="Times New Roman" w:hAnsi="Times New Roman" w:cs="Times New Roman"/>
        </w:rPr>
        <w:t>M. Chmieliauskas</w:t>
      </w:r>
      <w:r w:rsidR="006E5DE8" w:rsidRPr="006E5DE8">
        <w:rPr>
          <w:rFonts w:ascii="Times New Roman" w:hAnsi="Times New Roman" w:cs="Times New Roman"/>
        </w:rPr>
        <w:t>.</w:t>
      </w:r>
    </w:p>
    <w:p w14:paraId="5BF1B601" w14:textId="77777777" w:rsidR="009A2473" w:rsidRPr="009D4E70" w:rsidRDefault="009A2473" w:rsidP="009A2473">
      <w:pPr>
        <w:jc w:val="both"/>
        <w:rPr>
          <w:rFonts w:ascii="Times New Roman" w:eastAsia="Aptos" w:hAnsi="Times New Roman" w:cs="Times New Roman"/>
        </w:rPr>
      </w:pPr>
      <w:r w:rsidRPr="009D4E70">
        <w:rPr>
          <w:rFonts w:ascii="Times New Roman" w:eastAsia="Aptos" w:hAnsi="Times New Roman" w:cs="Times New Roman"/>
          <w:i/>
          <w:iCs/>
        </w:rPr>
        <w:t>„Realco“ – viena didžiausių nekilnojamojo turto (NT) plėtros bendrovių Lietuvoje. Šiais metais veiklos 20-metį mininti įmonė plėtoja gyvenamosios, visuomeninės ir komercinės paskirties projektus, kurie išsiskiria aukšta kokybe, inovatyviais sprendimais ir dėmesiu klientų poreikiams tiek Lietuvoje, tiek už jos ribų.</w:t>
      </w:r>
    </w:p>
    <w:p w14:paraId="62E01A87" w14:textId="77777777" w:rsidR="009A2473" w:rsidRPr="009D4E70" w:rsidRDefault="009A2473" w:rsidP="009A2473">
      <w:pPr>
        <w:jc w:val="both"/>
        <w:rPr>
          <w:rFonts w:ascii="Times New Roman" w:hAnsi="Times New Roman" w:cs="Times New Roman"/>
        </w:rPr>
      </w:pPr>
    </w:p>
    <w:p w14:paraId="4A66A8E6" w14:textId="77777777" w:rsidR="009A2473" w:rsidRPr="009D4E70" w:rsidRDefault="009A2473" w:rsidP="009A2473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D4E70">
        <w:rPr>
          <w:rFonts w:ascii="Times New Roman" w:eastAsia="Times New Roman" w:hAnsi="Times New Roman" w:cs="Times New Roman"/>
          <w:b/>
          <w:bCs/>
        </w:rPr>
        <w:t>Daugiau informacijos:</w:t>
      </w:r>
    </w:p>
    <w:p w14:paraId="5F6A630F" w14:textId="77777777" w:rsidR="009A2473" w:rsidRPr="009D4E70" w:rsidRDefault="009A2473" w:rsidP="009A2473">
      <w:pPr>
        <w:spacing w:after="0"/>
        <w:jc w:val="both"/>
        <w:rPr>
          <w:rFonts w:ascii="Times New Roman" w:eastAsia="Times New Roman" w:hAnsi="Times New Roman" w:cs="Times New Roman"/>
        </w:rPr>
      </w:pPr>
      <w:r w:rsidRPr="009D4E70">
        <w:rPr>
          <w:rFonts w:ascii="Times New Roman" w:eastAsia="Times New Roman" w:hAnsi="Times New Roman" w:cs="Times New Roman"/>
        </w:rPr>
        <w:t>Kristina Grubliauskaitė-Svitojė</w:t>
      </w:r>
    </w:p>
    <w:p w14:paraId="0F6718AF" w14:textId="77777777" w:rsidR="009A2473" w:rsidRPr="009D4E70" w:rsidRDefault="009A2473" w:rsidP="009A2473">
      <w:pPr>
        <w:spacing w:after="0"/>
        <w:jc w:val="both"/>
        <w:rPr>
          <w:rFonts w:ascii="Times New Roman" w:eastAsia="Times New Roman" w:hAnsi="Times New Roman" w:cs="Times New Roman"/>
        </w:rPr>
      </w:pPr>
      <w:r w:rsidRPr="009D4E70">
        <w:rPr>
          <w:rFonts w:ascii="Times New Roman" w:eastAsia="Times New Roman" w:hAnsi="Times New Roman" w:cs="Times New Roman"/>
        </w:rPr>
        <w:t>„Realco“ rinkodaros ir komunikacijos vadovė</w:t>
      </w:r>
    </w:p>
    <w:p w14:paraId="012AAA13" w14:textId="77777777" w:rsidR="009A2473" w:rsidRPr="009D4E70" w:rsidRDefault="009A2473" w:rsidP="009A2473">
      <w:pPr>
        <w:spacing w:after="0"/>
        <w:jc w:val="both"/>
        <w:rPr>
          <w:rFonts w:ascii="Times New Roman" w:eastAsia="Times New Roman" w:hAnsi="Times New Roman" w:cs="Times New Roman"/>
        </w:rPr>
      </w:pPr>
      <w:r w:rsidRPr="009D4E70">
        <w:rPr>
          <w:rFonts w:ascii="Times New Roman" w:eastAsia="Times New Roman" w:hAnsi="Times New Roman" w:cs="Times New Roman"/>
        </w:rPr>
        <w:t>+370 640 24057</w:t>
      </w:r>
    </w:p>
    <w:p w14:paraId="078C4B08" w14:textId="4BAA575D" w:rsidR="0055212D" w:rsidRPr="00080F86" w:rsidRDefault="009A2473" w:rsidP="00080F86">
      <w:pPr>
        <w:spacing w:after="0"/>
        <w:jc w:val="both"/>
        <w:rPr>
          <w:rFonts w:ascii="Times New Roman" w:hAnsi="Times New Roman" w:cs="Times New Roman"/>
        </w:rPr>
      </w:pPr>
      <w:hyperlink r:id="rId7" w:history="1">
        <w:r w:rsidRPr="009D4E70">
          <w:rPr>
            <w:rFonts w:ascii="Times New Roman" w:eastAsia="Times New Roman" w:hAnsi="Times New Roman" w:cs="Times New Roman"/>
            <w:u w:val="single"/>
          </w:rPr>
          <w:t>kristina.svitoje@realco.lt</w:t>
        </w:r>
      </w:hyperlink>
    </w:p>
    <w:sectPr w:rsidR="0055212D" w:rsidRPr="00080F86" w:rsidSect="006E5DE8">
      <w:headerReference w:type="first" r:id="rId8"/>
      <w:pgSz w:w="11906" w:h="16838"/>
      <w:pgMar w:top="1440" w:right="1134" w:bottom="1440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FDF65" w14:textId="77777777" w:rsidR="00804742" w:rsidRDefault="00804742" w:rsidP="00333A2B">
      <w:pPr>
        <w:spacing w:after="0" w:line="240" w:lineRule="auto"/>
      </w:pPr>
      <w:r>
        <w:separator/>
      </w:r>
    </w:p>
  </w:endnote>
  <w:endnote w:type="continuationSeparator" w:id="0">
    <w:p w14:paraId="665EA862" w14:textId="77777777" w:rsidR="00804742" w:rsidRDefault="00804742" w:rsidP="0033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C0C9" w14:textId="77777777" w:rsidR="00804742" w:rsidRDefault="00804742" w:rsidP="00333A2B">
      <w:pPr>
        <w:spacing w:after="0" w:line="240" w:lineRule="auto"/>
      </w:pPr>
      <w:r>
        <w:separator/>
      </w:r>
    </w:p>
  </w:footnote>
  <w:footnote w:type="continuationSeparator" w:id="0">
    <w:p w14:paraId="168F4ECA" w14:textId="77777777" w:rsidR="00804742" w:rsidRDefault="00804742" w:rsidP="00333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1EE9" w14:textId="77777777" w:rsidR="000B17A5" w:rsidRPr="009D4E70" w:rsidRDefault="008E6E4B" w:rsidP="000B17A5">
    <w:pPr>
      <w:pStyle w:val="Header"/>
      <w:rPr>
        <w:rFonts w:ascii="Times New Roman" w:hAnsi="Times New Roman" w:cs="Times New Roman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A55142" wp14:editId="417EEC7B">
          <wp:simplePos x="0" y="0"/>
          <wp:positionH relativeFrom="margin">
            <wp:align>right</wp:align>
          </wp:positionH>
          <wp:positionV relativeFrom="paragraph">
            <wp:posOffset>-161790</wp:posOffset>
          </wp:positionV>
          <wp:extent cx="1792586" cy="480090"/>
          <wp:effectExtent l="0" t="0" r="0" b="0"/>
          <wp:wrapNone/>
          <wp:docPr id="1685549177" name="Picture 2">
            <a:extLst xmlns:a="http://schemas.openxmlformats.org/drawingml/2006/main">
              <a:ext uri="{FF2B5EF4-FFF2-40B4-BE49-F238E27FC236}">
                <a16:creationId xmlns:a16="http://schemas.microsoft.com/office/drawing/2014/main" id="{1818BA49-E649-45B2-A126-7EE7778EEA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549177" name="Picture 1685549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586" cy="48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17A5" w:rsidRPr="009D4E70">
      <w:rPr>
        <w:rFonts w:ascii="Times New Roman" w:hAnsi="Times New Roman" w:cs="Times New Roman"/>
        <w:sz w:val="22"/>
        <w:szCs w:val="22"/>
      </w:rPr>
      <w:t>Pranešimas žiniasklaidai</w:t>
    </w:r>
  </w:p>
  <w:p w14:paraId="101FA1F2" w14:textId="12B3C948" w:rsidR="000B17A5" w:rsidRPr="009D4E70" w:rsidRDefault="000B17A5" w:rsidP="000B17A5">
    <w:pPr>
      <w:pStyle w:val="Header"/>
      <w:rPr>
        <w:rFonts w:ascii="Times New Roman" w:hAnsi="Times New Roman" w:cs="Times New Roman"/>
        <w:sz w:val="22"/>
        <w:szCs w:val="22"/>
      </w:rPr>
    </w:pPr>
    <w:r w:rsidRPr="009D4E70">
      <w:rPr>
        <w:rFonts w:ascii="Times New Roman" w:hAnsi="Times New Roman" w:cs="Times New Roman"/>
        <w:sz w:val="22"/>
        <w:szCs w:val="22"/>
      </w:rPr>
      <w:t xml:space="preserve">2026 m. </w:t>
    </w:r>
    <w:r w:rsidR="006E5DE8">
      <w:rPr>
        <w:rFonts w:ascii="Times New Roman" w:hAnsi="Times New Roman" w:cs="Times New Roman"/>
        <w:sz w:val="22"/>
        <w:szCs w:val="22"/>
      </w:rPr>
      <w:t>rugsėjo</w:t>
    </w:r>
    <w:r w:rsidR="00FB2647">
      <w:rPr>
        <w:rFonts w:ascii="Times New Roman" w:hAnsi="Times New Roman" w:cs="Times New Roman"/>
        <w:sz w:val="22"/>
        <w:szCs w:val="22"/>
      </w:rPr>
      <w:t xml:space="preserve"> </w:t>
    </w:r>
    <w:r w:rsidR="00E641E2">
      <w:rPr>
        <w:rFonts w:ascii="Times New Roman" w:hAnsi="Times New Roman" w:cs="Times New Roman"/>
        <w:sz w:val="22"/>
        <w:szCs w:val="22"/>
      </w:rPr>
      <w:t>10</w:t>
    </w:r>
    <w:r w:rsidRPr="009D4E70">
      <w:rPr>
        <w:rFonts w:ascii="Times New Roman" w:hAnsi="Times New Roman" w:cs="Times New Roman"/>
        <w:sz w:val="22"/>
        <w:szCs w:val="22"/>
      </w:rPr>
      <w:t xml:space="preserve"> d.</w:t>
    </w:r>
  </w:p>
  <w:p w14:paraId="28947777" w14:textId="77777777" w:rsidR="006E2B29" w:rsidRDefault="006E2B29" w:rsidP="006E2B2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634A"/>
    <w:multiLevelType w:val="hybridMultilevel"/>
    <w:tmpl w:val="D524749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416C49"/>
    <w:multiLevelType w:val="hybridMultilevel"/>
    <w:tmpl w:val="D3562E0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9E68B5"/>
    <w:multiLevelType w:val="multilevel"/>
    <w:tmpl w:val="680C1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5835432"/>
    <w:multiLevelType w:val="hybridMultilevel"/>
    <w:tmpl w:val="8EF497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F27C0D"/>
    <w:multiLevelType w:val="hybridMultilevel"/>
    <w:tmpl w:val="217CED5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B2F3912"/>
    <w:multiLevelType w:val="hybridMultilevel"/>
    <w:tmpl w:val="C712BB5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3404986">
    <w:abstractNumId w:val="1"/>
  </w:num>
  <w:num w:numId="2" w16cid:durableId="1364742776">
    <w:abstractNumId w:val="4"/>
  </w:num>
  <w:num w:numId="3" w16cid:durableId="1409689578">
    <w:abstractNumId w:val="0"/>
  </w:num>
  <w:num w:numId="4" w16cid:durableId="1756823850">
    <w:abstractNumId w:val="3"/>
  </w:num>
  <w:num w:numId="5" w16cid:durableId="279461601">
    <w:abstractNumId w:val="2"/>
  </w:num>
  <w:num w:numId="6" w16cid:durableId="339698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5"/>
    <w:rsid w:val="00000BB6"/>
    <w:rsid w:val="000028D2"/>
    <w:rsid w:val="00002B6C"/>
    <w:rsid w:val="00002D7F"/>
    <w:rsid w:val="000118A8"/>
    <w:rsid w:val="000130F7"/>
    <w:rsid w:val="0001575F"/>
    <w:rsid w:val="0002533A"/>
    <w:rsid w:val="00025717"/>
    <w:rsid w:val="00026464"/>
    <w:rsid w:val="000306B9"/>
    <w:rsid w:val="0003146E"/>
    <w:rsid w:val="00032378"/>
    <w:rsid w:val="0003697D"/>
    <w:rsid w:val="000415E0"/>
    <w:rsid w:val="000430B6"/>
    <w:rsid w:val="00044D16"/>
    <w:rsid w:val="0004532D"/>
    <w:rsid w:val="00046AE9"/>
    <w:rsid w:val="0005079D"/>
    <w:rsid w:val="00051ED3"/>
    <w:rsid w:val="000562E6"/>
    <w:rsid w:val="00060F9B"/>
    <w:rsid w:val="0006147C"/>
    <w:rsid w:val="00064912"/>
    <w:rsid w:val="0006533F"/>
    <w:rsid w:val="00065358"/>
    <w:rsid w:val="00065E43"/>
    <w:rsid w:val="00070CFD"/>
    <w:rsid w:val="00071C97"/>
    <w:rsid w:val="0007640D"/>
    <w:rsid w:val="00077001"/>
    <w:rsid w:val="00080F86"/>
    <w:rsid w:val="00091E9D"/>
    <w:rsid w:val="00092D0E"/>
    <w:rsid w:val="00095913"/>
    <w:rsid w:val="000A19AB"/>
    <w:rsid w:val="000A3048"/>
    <w:rsid w:val="000A3D1A"/>
    <w:rsid w:val="000A4A4D"/>
    <w:rsid w:val="000A5BB4"/>
    <w:rsid w:val="000A7ECD"/>
    <w:rsid w:val="000B103E"/>
    <w:rsid w:val="000B1649"/>
    <w:rsid w:val="000B17A5"/>
    <w:rsid w:val="000B225D"/>
    <w:rsid w:val="000B4364"/>
    <w:rsid w:val="000B7AEC"/>
    <w:rsid w:val="000C4E31"/>
    <w:rsid w:val="000D2624"/>
    <w:rsid w:val="000D3B08"/>
    <w:rsid w:val="000E0CE4"/>
    <w:rsid w:val="000E112C"/>
    <w:rsid w:val="000E1B28"/>
    <w:rsid w:val="000E22BC"/>
    <w:rsid w:val="000E2502"/>
    <w:rsid w:val="000E2DE9"/>
    <w:rsid w:val="000E5BAD"/>
    <w:rsid w:val="000E646F"/>
    <w:rsid w:val="000E7647"/>
    <w:rsid w:val="000E7D4B"/>
    <w:rsid w:val="000F4136"/>
    <w:rsid w:val="000F52BC"/>
    <w:rsid w:val="00101E2B"/>
    <w:rsid w:val="00110790"/>
    <w:rsid w:val="00114A85"/>
    <w:rsid w:val="00117F62"/>
    <w:rsid w:val="00120954"/>
    <w:rsid w:val="0012151E"/>
    <w:rsid w:val="00125879"/>
    <w:rsid w:val="00130A71"/>
    <w:rsid w:val="001319D8"/>
    <w:rsid w:val="00133221"/>
    <w:rsid w:val="00134BE1"/>
    <w:rsid w:val="001375B9"/>
    <w:rsid w:val="00140159"/>
    <w:rsid w:val="00146089"/>
    <w:rsid w:val="001573DE"/>
    <w:rsid w:val="00164129"/>
    <w:rsid w:val="00164EF5"/>
    <w:rsid w:val="00172270"/>
    <w:rsid w:val="00173BF0"/>
    <w:rsid w:val="00173D93"/>
    <w:rsid w:val="00175BD4"/>
    <w:rsid w:val="00182D49"/>
    <w:rsid w:val="0018309B"/>
    <w:rsid w:val="00183633"/>
    <w:rsid w:val="00183649"/>
    <w:rsid w:val="00185056"/>
    <w:rsid w:val="0018790B"/>
    <w:rsid w:val="00190611"/>
    <w:rsid w:val="00190B4B"/>
    <w:rsid w:val="0019133B"/>
    <w:rsid w:val="00194DEA"/>
    <w:rsid w:val="0019579C"/>
    <w:rsid w:val="001A1DBE"/>
    <w:rsid w:val="001A5A7D"/>
    <w:rsid w:val="001A626B"/>
    <w:rsid w:val="001B06B9"/>
    <w:rsid w:val="001B411E"/>
    <w:rsid w:val="001B51E3"/>
    <w:rsid w:val="001B5913"/>
    <w:rsid w:val="001B6B32"/>
    <w:rsid w:val="001C146A"/>
    <w:rsid w:val="001C18E8"/>
    <w:rsid w:val="001C3F67"/>
    <w:rsid w:val="001C6ACA"/>
    <w:rsid w:val="001D0C3A"/>
    <w:rsid w:val="001D12B2"/>
    <w:rsid w:val="001D3D9D"/>
    <w:rsid w:val="001E33C2"/>
    <w:rsid w:val="001E3770"/>
    <w:rsid w:val="001E4C37"/>
    <w:rsid w:val="001E6068"/>
    <w:rsid w:val="001E6E53"/>
    <w:rsid w:val="001E7D42"/>
    <w:rsid w:val="001F36D7"/>
    <w:rsid w:val="001F400B"/>
    <w:rsid w:val="001F507F"/>
    <w:rsid w:val="001F616B"/>
    <w:rsid w:val="00203960"/>
    <w:rsid w:val="002072C3"/>
    <w:rsid w:val="00211517"/>
    <w:rsid w:val="0021233A"/>
    <w:rsid w:val="00212AE9"/>
    <w:rsid w:val="002155A0"/>
    <w:rsid w:val="0022396C"/>
    <w:rsid w:val="00226B55"/>
    <w:rsid w:val="00226CA5"/>
    <w:rsid w:val="00226D30"/>
    <w:rsid w:val="00226DEB"/>
    <w:rsid w:val="00232A7F"/>
    <w:rsid w:val="00235913"/>
    <w:rsid w:val="002378E2"/>
    <w:rsid w:val="00240759"/>
    <w:rsid w:val="00246868"/>
    <w:rsid w:val="00247FD1"/>
    <w:rsid w:val="0025430A"/>
    <w:rsid w:val="002614D5"/>
    <w:rsid w:val="002657D6"/>
    <w:rsid w:val="00266287"/>
    <w:rsid w:val="00271544"/>
    <w:rsid w:val="00272325"/>
    <w:rsid w:val="002731ED"/>
    <w:rsid w:val="002740D3"/>
    <w:rsid w:val="002801F9"/>
    <w:rsid w:val="00282F6E"/>
    <w:rsid w:val="002841E5"/>
    <w:rsid w:val="00295097"/>
    <w:rsid w:val="002A209D"/>
    <w:rsid w:val="002A31DA"/>
    <w:rsid w:val="002A3C7E"/>
    <w:rsid w:val="002A7444"/>
    <w:rsid w:val="002A78FB"/>
    <w:rsid w:val="002A7952"/>
    <w:rsid w:val="002C2E96"/>
    <w:rsid w:val="002C2FBE"/>
    <w:rsid w:val="002C3319"/>
    <w:rsid w:val="002C36B5"/>
    <w:rsid w:val="002C5832"/>
    <w:rsid w:val="002C6A59"/>
    <w:rsid w:val="002C6FE2"/>
    <w:rsid w:val="002C799A"/>
    <w:rsid w:val="002D749A"/>
    <w:rsid w:val="002E5CB9"/>
    <w:rsid w:val="002F0E9C"/>
    <w:rsid w:val="002F1CE2"/>
    <w:rsid w:val="002F4BAC"/>
    <w:rsid w:val="003044E6"/>
    <w:rsid w:val="00304C61"/>
    <w:rsid w:val="00305A54"/>
    <w:rsid w:val="00317F85"/>
    <w:rsid w:val="003209B5"/>
    <w:rsid w:val="003211F4"/>
    <w:rsid w:val="00322CDA"/>
    <w:rsid w:val="00323F83"/>
    <w:rsid w:val="00324CE0"/>
    <w:rsid w:val="00325043"/>
    <w:rsid w:val="00326E85"/>
    <w:rsid w:val="00333A2B"/>
    <w:rsid w:val="0033416A"/>
    <w:rsid w:val="0033430C"/>
    <w:rsid w:val="00334A54"/>
    <w:rsid w:val="00334B46"/>
    <w:rsid w:val="00334C40"/>
    <w:rsid w:val="003367C6"/>
    <w:rsid w:val="00337E59"/>
    <w:rsid w:val="00346195"/>
    <w:rsid w:val="00351786"/>
    <w:rsid w:val="00353F85"/>
    <w:rsid w:val="00354FF9"/>
    <w:rsid w:val="00355CB1"/>
    <w:rsid w:val="00356FFB"/>
    <w:rsid w:val="00357659"/>
    <w:rsid w:val="00362E23"/>
    <w:rsid w:val="00363E46"/>
    <w:rsid w:val="00372E7F"/>
    <w:rsid w:val="00376616"/>
    <w:rsid w:val="00381667"/>
    <w:rsid w:val="0038445C"/>
    <w:rsid w:val="00386729"/>
    <w:rsid w:val="00391407"/>
    <w:rsid w:val="0039465F"/>
    <w:rsid w:val="00397318"/>
    <w:rsid w:val="00397C90"/>
    <w:rsid w:val="003A164B"/>
    <w:rsid w:val="003A4B3A"/>
    <w:rsid w:val="003A7D4E"/>
    <w:rsid w:val="003B0B52"/>
    <w:rsid w:val="003B2137"/>
    <w:rsid w:val="003B2169"/>
    <w:rsid w:val="003B253A"/>
    <w:rsid w:val="003B3091"/>
    <w:rsid w:val="003B30EC"/>
    <w:rsid w:val="003C3AF1"/>
    <w:rsid w:val="003C4BA5"/>
    <w:rsid w:val="003C7A42"/>
    <w:rsid w:val="003D242F"/>
    <w:rsid w:val="003D5394"/>
    <w:rsid w:val="003D60B7"/>
    <w:rsid w:val="003E0D8B"/>
    <w:rsid w:val="003E283F"/>
    <w:rsid w:val="003E3BA7"/>
    <w:rsid w:val="003E5279"/>
    <w:rsid w:val="003F0441"/>
    <w:rsid w:val="003F0CF1"/>
    <w:rsid w:val="003F3717"/>
    <w:rsid w:val="003F5EA9"/>
    <w:rsid w:val="004004C3"/>
    <w:rsid w:val="00402A96"/>
    <w:rsid w:val="00406FE7"/>
    <w:rsid w:val="00411A83"/>
    <w:rsid w:val="00421BF5"/>
    <w:rsid w:val="004269A0"/>
    <w:rsid w:val="00430F8A"/>
    <w:rsid w:val="00431B82"/>
    <w:rsid w:val="0043247F"/>
    <w:rsid w:val="0044210E"/>
    <w:rsid w:val="00442496"/>
    <w:rsid w:val="00443350"/>
    <w:rsid w:val="00443E60"/>
    <w:rsid w:val="00445B4D"/>
    <w:rsid w:val="00447B48"/>
    <w:rsid w:val="0045144E"/>
    <w:rsid w:val="00451FA4"/>
    <w:rsid w:val="00452D62"/>
    <w:rsid w:val="00455DBD"/>
    <w:rsid w:val="00460B1F"/>
    <w:rsid w:val="004626B8"/>
    <w:rsid w:val="00462B31"/>
    <w:rsid w:val="004634A3"/>
    <w:rsid w:val="00465DA6"/>
    <w:rsid w:val="00472AD5"/>
    <w:rsid w:val="004744DD"/>
    <w:rsid w:val="00480513"/>
    <w:rsid w:val="00482E29"/>
    <w:rsid w:val="004901F8"/>
    <w:rsid w:val="00491F96"/>
    <w:rsid w:val="0049319E"/>
    <w:rsid w:val="004978E7"/>
    <w:rsid w:val="004A1220"/>
    <w:rsid w:val="004A1C9C"/>
    <w:rsid w:val="004A49DF"/>
    <w:rsid w:val="004A4EFA"/>
    <w:rsid w:val="004A58D7"/>
    <w:rsid w:val="004A63B1"/>
    <w:rsid w:val="004A6E8A"/>
    <w:rsid w:val="004B3CE4"/>
    <w:rsid w:val="004B4C3A"/>
    <w:rsid w:val="004B4DAA"/>
    <w:rsid w:val="004B60B5"/>
    <w:rsid w:val="004B62A6"/>
    <w:rsid w:val="004C2BC4"/>
    <w:rsid w:val="004D10B3"/>
    <w:rsid w:val="004D2F01"/>
    <w:rsid w:val="004D44D8"/>
    <w:rsid w:val="004D4DC2"/>
    <w:rsid w:val="004D6C0D"/>
    <w:rsid w:val="004D7297"/>
    <w:rsid w:val="004D777B"/>
    <w:rsid w:val="004D7D19"/>
    <w:rsid w:val="004E2118"/>
    <w:rsid w:val="004E2332"/>
    <w:rsid w:val="004E3976"/>
    <w:rsid w:val="004E4506"/>
    <w:rsid w:val="004E52BC"/>
    <w:rsid w:val="004F289E"/>
    <w:rsid w:val="004F399C"/>
    <w:rsid w:val="004F4624"/>
    <w:rsid w:val="004F664D"/>
    <w:rsid w:val="005030C7"/>
    <w:rsid w:val="00503353"/>
    <w:rsid w:val="00505F98"/>
    <w:rsid w:val="005070E0"/>
    <w:rsid w:val="0051668C"/>
    <w:rsid w:val="00527160"/>
    <w:rsid w:val="00530DCD"/>
    <w:rsid w:val="0053168A"/>
    <w:rsid w:val="0053219D"/>
    <w:rsid w:val="00540905"/>
    <w:rsid w:val="00547088"/>
    <w:rsid w:val="0055105C"/>
    <w:rsid w:val="0055212D"/>
    <w:rsid w:val="0055389F"/>
    <w:rsid w:val="00556237"/>
    <w:rsid w:val="005623A8"/>
    <w:rsid w:val="005624D0"/>
    <w:rsid w:val="00563D9F"/>
    <w:rsid w:val="005732CD"/>
    <w:rsid w:val="00577403"/>
    <w:rsid w:val="00582987"/>
    <w:rsid w:val="00584B47"/>
    <w:rsid w:val="00590480"/>
    <w:rsid w:val="00592F1B"/>
    <w:rsid w:val="005A075B"/>
    <w:rsid w:val="005A35EC"/>
    <w:rsid w:val="005B18AE"/>
    <w:rsid w:val="005B4F0B"/>
    <w:rsid w:val="005B6DE6"/>
    <w:rsid w:val="005B7FD4"/>
    <w:rsid w:val="005C2487"/>
    <w:rsid w:val="005C4162"/>
    <w:rsid w:val="005C4DAA"/>
    <w:rsid w:val="005C7FFE"/>
    <w:rsid w:val="005D29A5"/>
    <w:rsid w:val="005D34AD"/>
    <w:rsid w:val="005D4893"/>
    <w:rsid w:val="005D6212"/>
    <w:rsid w:val="005D74DB"/>
    <w:rsid w:val="005E38D8"/>
    <w:rsid w:val="005E6732"/>
    <w:rsid w:val="005E6FDE"/>
    <w:rsid w:val="005F241B"/>
    <w:rsid w:val="00600A2D"/>
    <w:rsid w:val="00600DDB"/>
    <w:rsid w:val="00603D30"/>
    <w:rsid w:val="006056D8"/>
    <w:rsid w:val="0060699A"/>
    <w:rsid w:val="00611695"/>
    <w:rsid w:val="00614091"/>
    <w:rsid w:val="00614472"/>
    <w:rsid w:val="006148C4"/>
    <w:rsid w:val="0061798A"/>
    <w:rsid w:val="006206D6"/>
    <w:rsid w:val="00621E55"/>
    <w:rsid w:val="00624A83"/>
    <w:rsid w:val="006273F9"/>
    <w:rsid w:val="00637A5C"/>
    <w:rsid w:val="00641814"/>
    <w:rsid w:val="00642955"/>
    <w:rsid w:val="00644D7C"/>
    <w:rsid w:val="0064557F"/>
    <w:rsid w:val="00647BDE"/>
    <w:rsid w:val="00650261"/>
    <w:rsid w:val="00654CCF"/>
    <w:rsid w:val="00655470"/>
    <w:rsid w:val="00661466"/>
    <w:rsid w:val="00662308"/>
    <w:rsid w:val="00666392"/>
    <w:rsid w:val="006668A3"/>
    <w:rsid w:val="00666B40"/>
    <w:rsid w:val="006718ED"/>
    <w:rsid w:val="006730F4"/>
    <w:rsid w:val="00673806"/>
    <w:rsid w:val="006763DB"/>
    <w:rsid w:val="0068045A"/>
    <w:rsid w:val="006863FC"/>
    <w:rsid w:val="00693CD1"/>
    <w:rsid w:val="006943DF"/>
    <w:rsid w:val="00695CD3"/>
    <w:rsid w:val="00695F39"/>
    <w:rsid w:val="006A216E"/>
    <w:rsid w:val="006A531E"/>
    <w:rsid w:val="006B0A15"/>
    <w:rsid w:val="006B0DA4"/>
    <w:rsid w:val="006B14B0"/>
    <w:rsid w:val="006B197A"/>
    <w:rsid w:val="006B3C28"/>
    <w:rsid w:val="006B3D4F"/>
    <w:rsid w:val="006B59C9"/>
    <w:rsid w:val="006B5CA7"/>
    <w:rsid w:val="006C1BEE"/>
    <w:rsid w:val="006C1EF1"/>
    <w:rsid w:val="006D0DFC"/>
    <w:rsid w:val="006D7A20"/>
    <w:rsid w:val="006E0703"/>
    <w:rsid w:val="006E28E5"/>
    <w:rsid w:val="006E2B29"/>
    <w:rsid w:val="006E5DE8"/>
    <w:rsid w:val="006E7FFD"/>
    <w:rsid w:val="006F1DB2"/>
    <w:rsid w:val="006F6CB1"/>
    <w:rsid w:val="00702E96"/>
    <w:rsid w:val="00706C2D"/>
    <w:rsid w:val="00706E16"/>
    <w:rsid w:val="00707765"/>
    <w:rsid w:val="007113B9"/>
    <w:rsid w:val="007117B6"/>
    <w:rsid w:val="0071276C"/>
    <w:rsid w:val="00720807"/>
    <w:rsid w:val="00720EFF"/>
    <w:rsid w:val="0072288C"/>
    <w:rsid w:val="00726760"/>
    <w:rsid w:val="007275B4"/>
    <w:rsid w:val="00727D84"/>
    <w:rsid w:val="0073145A"/>
    <w:rsid w:val="00731D3E"/>
    <w:rsid w:val="007369F2"/>
    <w:rsid w:val="0074066F"/>
    <w:rsid w:val="00740E56"/>
    <w:rsid w:val="007429EF"/>
    <w:rsid w:val="00743E9E"/>
    <w:rsid w:val="00744A81"/>
    <w:rsid w:val="00747A58"/>
    <w:rsid w:val="00747F22"/>
    <w:rsid w:val="007527EA"/>
    <w:rsid w:val="00757731"/>
    <w:rsid w:val="007612D4"/>
    <w:rsid w:val="00762E62"/>
    <w:rsid w:val="00766217"/>
    <w:rsid w:val="00775579"/>
    <w:rsid w:val="00783661"/>
    <w:rsid w:val="007841C1"/>
    <w:rsid w:val="00786357"/>
    <w:rsid w:val="00786382"/>
    <w:rsid w:val="00787AEC"/>
    <w:rsid w:val="007941A9"/>
    <w:rsid w:val="007972A3"/>
    <w:rsid w:val="007A0356"/>
    <w:rsid w:val="007A11FB"/>
    <w:rsid w:val="007A2AE0"/>
    <w:rsid w:val="007A2D7C"/>
    <w:rsid w:val="007A3095"/>
    <w:rsid w:val="007A5A84"/>
    <w:rsid w:val="007A6208"/>
    <w:rsid w:val="007B40E6"/>
    <w:rsid w:val="007C1F21"/>
    <w:rsid w:val="007C2064"/>
    <w:rsid w:val="007C4905"/>
    <w:rsid w:val="007C5CE1"/>
    <w:rsid w:val="007C6CEF"/>
    <w:rsid w:val="007D0349"/>
    <w:rsid w:val="007D12F4"/>
    <w:rsid w:val="007D2E7F"/>
    <w:rsid w:val="007D5B9D"/>
    <w:rsid w:val="007D6368"/>
    <w:rsid w:val="007D7FD4"/>
    <w:rsid w:val="007E2034"/>
    <w:rsid w:val="007E2BEC"/>
    <w:rsid w:val="007E561B"/>
    <w:rsid w:val="007E728C"/>
    <w:rsid w:val="007F047B"/>
    <w:rsid w:val="007F1252"/>
    <w:rsid w:val="007F19E7"/>
    <w:rsid w:val="007F2174"/>
    <w:rsid w:val="007F278E"/>
    <w:rsid w:val="007F2D53"/>
    <w:rsid w:val="007F4035"/>
    <w:rsid w:val="007F4930"/>
    <w:rsid w:val="007F5308"/>
    <w:rsid w:val="007F58B6"/>
    <w:rsid w:val="007F5A4A"/>
    <w:rsid w:val="007F6DCF"/>
    <w:rsid w:val="007F71EE"/>
    <w:rsid w:val="007F74E5"/>
    <w:rsid w:val="008035CE"/>
    <w:rsid w:val="00804742"/>
    <w:rsid w:val="008073CC"/>
    <w:rsid w:val="008078EB"/>
    <w:rsid w:val="00810E54"/>
    <w:rsid w:val="00810F8E"/>
    <w:rsid w:val="00813D0B"/>
    <w:rsid w:val="00815CB9"/>
    <w:rsid w:val="00816806"/>
    <w:rsid w:val="00825B4F"/>
    <w:rsid w:val="008268CF"/>
    <w:rsid w:val="00830685"/>
    <w:rsid w:val="00832C5F"/>
    <w:rsid w:val="00832EFC"/>
    <w:rsid w:val="00833BD4"/>
    <w:rsid w:val="00847D29"/>
    <w:rsid w:val="00850674"/>
    <w:rsid w:val="00852390"/>
    <w:rsid w:val="00852B21"/>
    <w:rsid w:val="00855420"/>
    <w:rsid w:val="00867B06"/>
    <w:rsid w:val="00870BCA"/>
    <w:rsid w:val="008731ED"/>
    <w:rsid w:val="00873E1F"/>
    <w:rsid w:val="0087474B"/>
    <w:rsid w:val="008808E2"/>
    <w:rsid w:val="0088277B"/>
    <w:rsid w:val="00883AF8"/>
    <w:rsid w:val="00883D9C"/>
    <w:rsid w:val="008872DB"/>
    <w:rsid w:val="0089412A"/>
    <w:rsid w:val="008949C5"/>
    <w:rsid w:val="00896A95"/>
    <w:rsid w:val="00896BB1"/>
    <w:rsid w:val="008A10DB"/>
    <w:rsid w:val="008A1B2E"/>
    <w:rsid w:val="008A51AC"/>
    <w:rsid w:val="008A569A"/>
    <w:rsid w:val="008A61FB"/>
    <w:rsid w:val="008A768C"/>
    <w:rsid w:val="008A7B42"/>
    <w:rsid w:val="008B0AD8"/>
    <w:rsid w:val="008B21C1"/>
    <w:rsid w:val="008B2EA7"/>
    <w:rsid w:val="008B6523"/>
    <w:rsid w:val="008C1640"/>
    <w:rsid w:val="008C21BB"/>
    <w:rsid w:val="008C24B0"/>
    <w:rsid w:val="008C691F"/>
    <w:rsid w:val="008D165A"/>
    <w:rsid w:val="008D2177"/>
    <w:rsid w:val="008D274E"/>
    <w:rsid w:val="008D2F27"/>
    <w:rsid w:val="008E4840"/>
    <w:rsid w:val="008E684A"/>
    <w:rsid w:val="008E6E4B"/>
    <w:rsid w:val="008F572D"/>
    <w:rsid w:val="0090099D"/>
    <w:rsid w:val="009009CC"/>
    <w:rsid w:val="00901827"/>
    <w:rsid w:val="00904851"/>
    <w:rsid w:val="009059D0"/>
    <w:rsid w:val="0090609F"/>
    <w:rsid w:val="009069B8"/>
    <w:rsid w:val="00910BCD"/>
    <w:rsid w:val="009159FF"/>
    <w:rsid w:val="00917896"/>
    <w:rsid w:val="00920808"/>
    <w:rsid w:val="009256A3"/>
    <w:rsid w:val="00925947"/>
    <w:rsid w:val="00933D41"/>
    <w:rsid w:val="00937073"/>
    <w:rsid w:val="009404E9"/>
    <w:rsid w:val="0094173F"/>
    <w:rsid w:val="00943FE5"/>
    <w:rsid w:val="009445E7"/>
    <w:rsid w:val="0094508B"/>
    <w:rsid w:val="00946178"/>
    <w:rsid w:val="00950560"/>
    <w:rsid w:val="0095119D"/>
    <w:rsid w:val="00951B20"/>
    <w:rsid w:val="00951B76"/>
    <w:rsid w:val="009574CD"/>
    <w:rsid w:val="009612AD"/>
    <w:rsid w:val="0096132E"/>
    <w:rsid w:val="00975CC0"/>
    <w:rsid w:val="00976C4E"/>
    <w:rsid w:val="0097743F"/>
    <w:rsid w:val="00981D6F"/>
    <w:rsid w:val="009907A7"/>
    <w:rsid w:val="00990B6D"/>
    <w:rsid w:val="00991187"/>
    <w:rsid w:val="00993545"/>
    <w:rsid w:val="009A03E5"/>
    <w:rsid w:val="009A12CC"/>
    <w:rsid w:val="009A2473"/>
    <w:rsid w:val="009A4BDB"/>
    <w:rsid w:val="009A6C0A"/>
    <w:rsid w:val="009B2FDD"/>
    <w:rsid w:val="009B6020"/>
    <w:rsid w:val="009B6066"/>
    <w:rsid w:val="009D2510"/>
    <w:rsid w:val="009D4E70"/>
    <w:rsid w:val="009D5603"/>
    <w:rsid w:val="009D5A48"/>
    <w:rsid w:val="009E0265"/>
    <w:rsid w:val="009E1A3D"/>
    <w:rsid w:val="009E3ECD"/>
    <w:rsid w:val="009E6662"/>
    <w:rsid w:val="009E781A"/>
    <w:rsid w:val="009E7C74"/>
    <w:rsid w:val="009F249A"/>
    <w:rsid w:val="009F39F3"/>
    <w:rsid w:val="009F7C56"/>
    <w:rsid w:val="00A0492E"/>
    <w:rsid w:val="00A108EB"/>
    <w:rsid w:val="00A10932"/>
    <w:rsid w:val="00A144EF"/>
    <w:rsid w:val="00A145C7"/>
    <w:rsid w:val="00A16110"/>
    <w:rsid w:val="00A22F7B"/>
    <w:rsid w:val="00A23127"/>
    <w:rsid w:val="00A240CD"/>
    <w:rsid w:val="00A2425D"/>
    <w:rsid w:val="00A24A0D"/>
    <w:rsid w:val="00A27535"/>
    <w:rsid w:val="00A325C4"/>
    <w:rsid w:val="00A334BC"/>
    <w:rsid w:val="00A347DD"/>
    <w:rsid w:val="00A41C26"/>
    <w:rsid w:val="00A448C0"/>
    <w:rsid w:val="00A453D2"/>
    <w:rsid w:val="00A501EB"/>
    <w:rsid w:val="00A50D37"/>
    <w:rsid w:val="00A533DF"/>
    <w:rsid w:val="00A53681"/>
    <w:rsid w:val="00A541F3"/>
    <w:rsid w:val="00A54E11"/>
    <w:rsid w:val="00A55895"/>
    <w:rsid w:val="00A6143E"/>
    <w:rsid w:val="00A616CB"/>
    <w:rsid w:val="00A64765"/>
    <w:rsid w:val="00A650FE"/>
    <w:rsid w:val="00A7217B"/>
    <w:rsid w:val="00A72F62"/>
    <w:rsid w:val="00A736EF"/>
    <w:rsid w:val="00A803F7"/>
    <w:rsid w:val="00A81E8E"/>
    <w:rsid w:val="00A84A42"/>
    <w:rsid w:val="00A85B18"/>
    <w:rsid w:val="00A9267F"/>
    <w:rsid w:val="00A94CF8"/>
    <w:rsid w:val="00A9590E"/>
    <w:rsid w:val="00A95CF2"/>
    <w:rsid w:val="00A97BBB"/>
    <w:rsid w:val="00AA53D0"/>
    <w:rsid w:val="00AA6A19"/>
    <w:rsid w:val="00AB14D9"/>
    <w:rsid w:val="00AB1AFC"/>
    <w:rsid w:val="00AB25A5"/>
    <w:rsid w:val="00AB3093"/>
    <w:rsid w:val="00AB4004"/>
    <w:rsid w:val="00AB4502"/>
    <w:rsid w:val="00AC4A13"/>
    <w:rsid w:val="00AC5F99"/>
    <w:rsid w:val="00AC7E68"/>
    <w:rsid w:val="00AD0044"/>
    <w:rsid w:val="00AD1E57"/>
    <w:rsid w:val="00AD41EB"/>
    <w:rsid w:val="00AD5C91"/>
    <w:rsid w:val="00AE123B"/>
    <w:rsid w:val="00AE23F4"/>
    <w:rsid w:val="00AE3572"/>
    <w:rsid w:val="00AE5842"/>
    <w:rsid w:val="00AE58EE"/>
    <w:rsid w:val="00AF2BD5"/>
    <w:rsid w:val="00B04DE0"/>
    <w:rsid w:val="00B1316B"/>
    <w:rsid w:val="00B131FF"/>
    <w:rsid w:val="00B1336A"/>
    <w:rsid w:val="00B17A6F"/>
    <w:rsid w:val="00B25159"/>
    <w:rsid w:val="00B34359"/>
    <w:rsid w:val="00B35524"/>
    <w:rsid w:val="00B40E38"/>
    <w:rsid w:val="00B47C07"/>
    <w:rsid w:val="00B52B55"/>
    <w:rsid w:val="00B54E5B"/>
    <w:rsid w:val="00B6082C"/>
    <w:rsid w:val="00B61354"/>
    <w:rsid w:val="00B61B05"/>
    <w:rsid w:val="00B624BF"/>
    <w:rsid w:val="00B634F6"/>
    <w:rsid w:val="00B70994"/>
    <w:rsid w:val="00B71EBA"/>
    <w:rsid w:val="00B74250"/>
    <w:rsid w:val="00B77310"/>
    <w:rsid w:val="00B80F4B"/>
    <w:rsid w:val="00B8259E"/>
    <w:rsid w:val="00B82D56"/>
    <w:rsid w:val="00B852F6"/>
    <w:rsid w:val="00B85F2F"/>
    <w:rsid w:val="00B87243"/>
    <w:rsid w:val="00B95D55"/>
    <w:rsid w:val="00BA4D2A"/>
    <w:rsid w:val="00BA523E"/>
    <w:rsid w:val="00BB0179"/>
    <w:rsid w:val="00BB0B20"/>
    <w:rsid w:val="00BB15B6"/>
    <w:rsid w:val="00BB2773"/>
    <w:rsid w:val="00BB2B00"/>
    <w:rsid w:val="00BB2B31"/>
    <w:rsid w:val="00BB3994"/>
    <w:rsid w:val="00BB6BCB"/>
    <w:rsid w:val="00BC1032"/>
    <w:rsid w:val="00BC2277"/>
    <w:rsid w:val="00BC2FBA"/>
    <w:rsid w:val="00BC3785"/>
    <w:rsid w:val="00BC3DB8"/>
    <w:rsid w:val="00BC3E46"/>
    <w:rsid w:val="00BC48F8"/>
    <w:rsid w:val="00BC4A34"/>
    <w:rsid w:val="00BC4C75"/>
    <w:rsid w:val="00BC6045"/>
    <w:rsid w:val="00BD4645"/>
    <w:rsid w:val="00BD4D72"/>
    <w:rsid w:val="00BD693B"/>
    <w:rsid w:val="00BE0E8A"/>
    <w:rsid w:val="00BE1B74"/>
    <w:rsid w:val="00BE5318"/>
    <w:rsid w:val="00BE7DE0"/>
    <w:rsid w:val="00BF0F42"/>
    <w:rsid w:val="00BF35A5"/>
    <w:rsid w:val="00BF3E32"/>
    <w:rsid w:val="00BF60C9"/>
    <w:rsid w:val="00BF68B5"/>
    <w:rsid w:val="00BF6A85"/>
    <w:rsid w:val="00BF6C9F"/>
    <w:rsid w:val="00C00653"/>
    <w:rsid w:val="00C016FB"/>
    <w:rsid w:val="00C01F84"/>
    <w:rsid w:val="00C036BC"/>
    <w:rsid w:val="00C03E04"/>
    <w:rsid w:val="00C05D9C"/>
    <w:rsid w:val="00C06C84"/>
    <w:rsid w:val="00C11A89"/>
    <w:rsid w:val="00C143E5"/>
    <w:rsid w:val="00C14D5D"/>
    <w:rsid w:val="00C17B9C"/>
    <w:rsid w:val="00C20A6A"/>
    <w:rsid w:val="00C23258"/>
    <w:rsid w:val="00C24443"/>
    <w:rsid w:val="00C253C6"/>
    <w:rsid w:val="00C261FE"/>
    <w:rsid w:val="00C3416F"/>
    <w:rsid w:val="00C35F37"/>
    <w:rsid w:val="00C37E85"/>
    <w:rsid w:val="00C401E7"/>
    <w:rsid w:val="00C40D2E"/>
    <w:rsid w:val="00C42002"/>
    <w:rsid w:val="00C43E65"/>
    <w:rsid w:val="00C46ADC"/>
    <w:rsid w:val="00C52440"/>
    <w:rsid w:val="00C528BF"/>
    <w:rsid w:val="00C54C1B"/>
    <w:rsid w:val="00C54FD4"/>
    <w:rsid w:val="00C61A48"/>
    <w:rsid w:val="00C673B2"/>
    <w:rsid w:val="00C67BDF"/>
    <w:rsid w:val="00C71EC1"/>
    <w:rsid w:val="00C77CF0"/>
    <w:rsid w:val="00C81673"/>
    <w:rsid w:val="00C8227C"/>
    <w:rsid w:val="00C85BE5"/>
    <w:rsid w:val="00C863E4"/>
    <w:rsid w:val="00C90752"/>
    <w:rsid w:val="00C92573"/>
    <w:rsid w:val="00C954B9"/>
    <w:rsid w:val="00C96852"/>
    <w:rsid w:val="00CA55EA"/>
    <w:rsid w:val="00CB02E6"/>
    <w:rsid w:val="00CB05B9"/>
    <w:rsid w:val="00CB2104"/>
    <w:rsid w:val="00CB2ABD"/>
    <w:rsid w:val="00CB423C"/>
    <w:rsid w:val="00CB46B2"/>
    <w:rsid w:val="00CC185F"/>
    <w:rsid w:val="00CC2EE8"/>
    <w:rsid w:val="00CC372E"/>
    <w:rsid w:val="00CC4A72"/>
    <w:rsid w:val="00CC54E2"/>
    <w:rsid w:val="00CD5C00"/>
    <w:rsid w:val="00CE198A"/>
    <w:rsid w:val="00CF6687"/>
    <w:rsid w:val="00CF798D"/>
    <w:rsid w:val="00D002FE"/>
    <w:rsid w:val="00D004DF"/>
    <w:rsid w:val="00D04BFC"/>
    <w:rsid w:val="00D06485"/>
    <w:rsid w:val="00D066A2"/>
    <w:rsid w:val="00D06FEA"/>
    <w:rsid w:val="00D07309"/>
    <w:rsid w:val="00D103AC"/>
    <w:rsid w:val="00D116E4"/>
    <w:rsid w:val="00D1402A"/>
    <w:rsid w:val="00D1574D"/>
    <w:rsid w:val="00D22BB2"/>
    <w:rsid w:val="00D31E56"/>
    <w:rsid w:val="00D349D6"/>
    <w:rsid w:val="00D400C1"/>
    <w:rsid w:val="00D415E0"/>
    <w:rsid w:val="00D43995"/>
    <w:rsid w:val="00D46DAE"/>
    <w:rsid w:val="00D5060F"/>
    <w:rsid w:val="00D5794A"/>
    <w:rsid w:val="00D6076C"/>
    <w:rsid w:val="00D63591"/>
    <w:rsid w:val="00D64643"/>
    <w:rsid w:val="00D65056"/>
    <w:rsid w:val="00D7228E"/>
    <w:rsid w:val="00D80E8C"/>
    <w:rsid w:val="00D83010"/>
    <w:rsid w:val="00D851DD"/>
    <w:rsid w:val="00D860BB"/>
    <w:rsid w:val="00D87412"/>
    <w:rsid w:val="00D90708"/>
    <w:rsid w:val="00D90807"/>
    <w:rsid w:val="00D91F34"/>
    <w:rsid w:val="00D93491"/>
    <w:rsid w:val="00D94983"/>
    <w:rsid w:val="00D94A58"/>
    <w:rsid w:val="00D963AE"/>
    <w:rsid w:val="00DA3242"/>
    <w:rsid w:val="00DA49B6"/>
    <w:rsid w:val="00DA4B7F"/>
    <w:rsid w:val="00DA546E"/>
    <w:rsid w:val="00DA57A6"/>
    <w:rsid w:val="00DA6500"/>
    <w:rsid w:val="00DA697C"/>
    <w:rsid w:val="00DB3EFB"/>
    <w:rsid w:val="00DB3FB2"/>
    <w:rsid w:val="00DB44BB"/>
    <w:rsid w:val="00DB782F"/>
    <w:rsid w:val="00DB79E8"/>
    <w:rsid w:val="00DB7DFF"/>
    <w:rsid w:val="00DC07E0"/>
    <w:rsid w:val="00DC3E5E"/>
    <w:rsid w:val="00DC4E1E"/>
    <w:rsid w:val="00DC5DF1"/>
    <w:rsid w:val="00DC7B0A"/>
    <w:rsid w:val="00DD45F0"/>
    <w:rsid w:val="00DE10A1"/>
    <w:rsid w:val="00DE17D0"/>
    <w:rsid w:val="00DE1BC5"/>
    <w:rsid w:val="00DE46E2"/>
    <w:rsid w:val="00DE5F35"/>
    <w:rsid w:val="00DE60E2"/>
    <w:rsid w:val="00DF0B71"/>
    <w:rsid w:val="00DF1EDB"/>
    <w:rsid w:val="00DF6E04"/>
    <w:rsid w:val="00DF78E2"/>
    <w:rsid w:val="00E065C0"/>
    <w:rsid w:val="00E07EBC"/>
    <w:rsid w:val="00E12689"/>
    <w:rsid w:val="00E13313"/>
    <w:rsid w:val="00E16839"/>
    <w:rsid w:val="00E2002C"/>
    <w:rsid w:val="00E25B3C"/>
    <w:rsid w:val="00E31014"/>
    <w:rsid w:val="00E3192D"/>
    <w:rsid w:val="00E33F6A"/>
    <w:rsid w:val="00E36A29"/>
    <w:rsid w:val="00E37211"/>
    <w:rsid w:val="00E43D9B"/>
    <w:rsid w:val="00E43E5A"/>
    <w:rsid w:val="00E50C1B"/>
    <w:rsid w:val="00E51DD7"/>
    <w:rsid w:val="00E51DE8"/>
    <w:rsid w:val="00E564A2"/>
    <w:rsid w:val="00E57F31"/>
    <w:rsid w:val="00E5A303"/>
    <w:rsid w:val="00E60007"/>
    <w:rsid w:val="00E60F72"/>
    <w:rsid w:val="00E641E2"/>
    <w:rsid w:val="00E6421C"/>
    <w:rsid w:val="00E664B9"/>
    <w:rsid w:val="00E66BDB"/>
    <w:rsid w:val="00E66E43"/>
    <w:rsid w:val="00E67D1E"/>
    <w:rsid w:val="00E731AB"/>
    <w:rsid w:val="00E733E0"/>
    <w:rsid w:val="00E773AD"/>
    <w:rsid w:val="00E77DF9"/>
    <w:rsid w:val="00E816AA"/>
    <w:rsid w:val="00E82CEA"/>
    <w:rsid w:val="00E83A15"/>
    <w:rsid w:val="00E87202"/>
    <w:rsid w:val="00E87A44"/>
    <w:rsid w:val="00E97886"/>
    <w:rsid w:val="00EA6313"/>
    <w:rsid w:val="00EA63E8"/>
    <w:rsid w:val="00EA7889"/>
    <w:rsid w:val="00EB2ECB"/>
    <w:rsid w:val="00EB302B"/>
    <w:rsid w:val="00EB309B"/>
    <w:rsid w:val="00EB5239"/>
    <w:rsid w:val="00EB5D9C"/>
    <w:rsid w:val="00EB7C87"/>
    <w:rsid w:val="00EC33D4"/>
    <w:rsid w:val="00EC3F5B"/>
    <w:rsid w:val="00EC6067"/>
    <w:rsid w:val="00ED0D0B"/>
    <w:rsid w:val="00ED371C"/>
    <w:rsid w:val="00ED469A"/>
    <w:rsid w:val="00ED7FC7"/>
    <w:rsid w:val="00EE5A03"/>
    <w:rsid w:val="00EE5B70"/>
    <w:rsid w:val="00EE731E"/>
    <w:rsid w:val="00EE7D5D"/>
    <w:rsid w:val="00F0126E"/>
    <w:rsid w:val="00F04258"/>
    <w:rsid w:val="00F04975"/>
    <w:rsid w:val="00F10665"/>
    <w:rsid w:val="00F12230"/>
    <w:rsid w:val="00F12D60"/>
    <w:rsid w:val="00F14E66"/>
    <w:rsid w:val="00F15AD1"/>
    <w:rsid w:val="00F2332F"/>
    <w:rsid w:val="00F255B6"/>
    <w:rsid w:val="00F26FD4"/>
    <w:rsid w:val="00F30D47"/>
    <w:rsid w:val="00F40603"/>
    <w:rsid w:val="00F4064F"/>
    <w:rsid w:val="00F41B99"/>
    <w:rsid w:val="00F461FD"/>
    <w:rsid w:val="00F46C7C"/>
    <w:rsid w:val="00F507AA"/>
    <w:rsid w:val="00F5274A"/>
    <w:rsid w:val="00F54D85"/>
    <w:rsid w:val="00F56790"/>
    <w:rsid w:val="00F6150C"/>
    <w:rsid w:val="00F62389"/>
    <w:rsid w:val="00F62FA9"/>
    <w:rsid w:val="00F6783D"/>
    <w:rsid w:val="00F707AF"/>
    <w:rsid w:val="00F71801"/>
    <w:rsid w:val="00F7255F"/>
    <w:rsid w:val="00F72DC7"/>
    <w:rsid w:val="00F74F28"/>
    <w:rsid w:val="00F77071"/>
    <w:rsid w:val="00F82DFF"/>
    <w:rsid w:val="00F85679"/>
    <w:rsid w:val="00F8624A"/>
    <w:rsid w:val="00F926D7"/>
    <w:rsid w:val="00F9468C"/>
    <w:rsid w:val="00F94CB7"/>
    <w:rsid w:val="00F94F34"/>
    <w:rsid w:val="00F9610F"/>
    <w:rsid w:val="00FA04A0"/>
    <w:rsid w:val="00FA1016"/>
    <w:rsid w:val="00FA2AED"/>
    <w:rsid w:val="00FA513F"/>
    <w:rsid w:val="00FB2647"/>
    <w:rsid w:val="00FC12E6"/>
    <w:rsid w:val="00FC2DA0"/>
    <w:rsid w:val="00FC4858"/>
    <w:rsid w:val="00FD48E9"/>
    <w:rsid w:val="00FD5654"/>
    <w:rsid w:val="00FD710F"/>
    <w:rsid w:val="00FE1379"/>
    <w:rsid w:val="00FE2E75"/>
    <w:rsid w:val="00FE4D40"/>
    <w:rsid w:val="00FF6434"/>
    <w:rsid w:val="032FC0E5"/>
    <w:rsid w:val="03FD348D"/>
    <w:rsid w:val="055C0393"/>
    <w:rsid w:val="05BC81C4"/>
    <w:rsid w:val="06E3DC61"/>
    <w:rsid w:val="087CEE64"/>
    <w:rsid w:val="097F01F0"/>
    <w:rsid w:val="0A5ECF07"/>
    <w:rsid w:val="0C29CF21"/>
    <w:rsid w:val="0E3B8AD0"/>
    <w:rsid w:val="0E6CE620"/>
    <w:rsid w:val="0F0CEA6D"/>
    <w:rsid w:val="10A0DC02"/>
    <w:rsid w:val="11278E8E"/>
    <w:rsid w:val="14249CE6"/>
    <w:rsid w:val="14395C93"/>
    <w:rsid w:val="1489F97F"/>
    <w:rsid w:val="14E8EB8C"/>
    <w:rsid w:val="152DB6B4"/>
    <w:rsid w:val="15EF1840"/>
    <w:rsid w:val="16ED1FB0"/>
    <w:rsid w:val="1E239968"/>
    <w:rsid w:val="1EC7F3CF"/>
    <w:rsid w:val="1ED054D7"/>
    <w:rsid w:val="1F06EFAF"/>
    <w:rsid w:val="2043B14D"/>
    <w:rsid w:val="21141003"/>
    <w:rsid w:val="2145E170"/>
    <w:rsid w:val="21D04195"/>
    <w:rsid w:val="237BF1A6"/>
    <w:rsid w:val="24204BD2"/>
    <w:rsid w:val="2454B952"/>
    <w:rsid w:val="247AD1D6"/>
    <w:rsid w:val="24BA3CFD"/>
    <w:rsid w:val="24D39FC7"/>
    <w:rsid w:val="255068CE"/>
    <w:rsid w:val="264CF45E"/>
    <w:rsid w:val="28731031"/>
    <w:rsid w:val="29271409"/>
    <w:rsid w:val="29E121C8"/>
    <w:rsid w:val="2AA697F6"/>
    <w:rsid w:val="2AF8E895"/>
    <w:rsid w:val="2BF7E8CA"/>
    <w:rsid w:val="2C80973E"/>
    <w:rsid w:val="2CEA7991"/>
    <w:rsid w:val="2DE8FE58"/>
    <w:rsid w:val="2E41FD6C"/>
    <w:rsid w:val="2E7AAC4B"/>
    <w:rsid w:val="2FC6D2CD"/>
    <w:rsid w:val="3016A412"/>
    <w:rsid w:val="309CDE60"/>
    <w:rsid w:val="316A92C3"/>
    <w:rsid w:val="32B423C5"/>
    <w:rsid w:val="3332FAD3"/>
    <w:rsid w:val="336130F6"/>
    <w:rsid w:val="34AF2C89"/>
    <w:rsid w:val="35488184"/>
    <w:rsid w:val="35797172"/>
    <w:rsid w:val="35E680B2"/>
    <w:rsid w:val="35FEA08E"/>
    <w:rsid w:val="3626E668"/>
    <w:rsid w:val="372BCF15"/>
    <w:rsid w:val="37859BDF"/>
    <w:rsid w:val="37B02331"/>
    <w:rsid w:val="38031E02"/>
    <w:rsid w:val="38AD0A51"/>
    <w:rsid w:val="38EA7731"/>
    <w:rsid w:val="3A1A9464"/>
    <w:rsid w:val="3AE8FB4C"/>
    <w:rsid w:val="3B1B0CE1"/>
    <w:rsid w:val="3CC4DB5A"/>
    <w:rsid w:val="3F00D77C"/>
    <w:rsid w:val="3FDF8593"/>
    <w:rsid w:val="40031F4A"/>
    <w:rsid w:val="4288F0F9"/>
    <w:rsid w:val="42943BC5"/>
    <w:rsid w:val="43C8B1C8"/>
    <w:rsid w:val="447E0D2E"/>
    <w:rsid w:val="45528059"/>
    <w:rsid w:val="4599CBE4"/>
    <w:rsid w:val="4610149E"/>
    <w:rsid w:val="4991D6B5"/>
    <w:rsid w:val="4AC8DD11"/>
    <w:rsid w:val="4B17977D"/>
    <w:rsid w:val="4B1931F4"/>
    <w:rsid w:val="4B9B3614"/>
    <w:rsid w:val="4C3231C4"/>
    <w:rsid w:val="4D800980"/>
    <w:rsid w:val="5068916A"/>
    <w:rsid w:val="508E6BC0"/>
    <w:rsid w:val="51F15E39"/>
    <w:rsid w:val="525A04CA"/>
    <w:rsid w:val="535BB766"/>
    <w:rsid w:val="5387D972"/>
    <w:rsid w:val="5448C613"/>
    <w:rsid w:val="54FB4C9B"/>
    <w:rsid w:val="5583B7E1"/>
    <w:rsid w:val="5603E1FE"/>
    <w:rsid w:val="56345EB4"/>
    <w:rsid w:val="5819BB69"/>
    <w:rsid w:val="5992DB59"/>
    <w:rsid w:val="5BF2EEA7"/>
    <w:rsid w:val="5D4E43FD"/>
    <w:rsid w:val="5D6B4E16"/>
    <w:rsid w:val="5F3B638D"/>
    <w:rsid w:val="5F5BDB74"/>
    <w:rsid w:val="5F65B6C7"/>
    <w:rsid w:val="621FFA87"/>
    <w:rsid w:val="62A5BD51"/>
    <w:rsid w:val="633AAFF8"/>
    <w:rsid w:val="64318EB1"/>
    <w:rsid w:val="64B2D39F"/>
    <w:rsid w:val="64C1B8C3"/>
    <w:rsid w:val="64E9B4EE"/>
    <w:rsid w:val="65136E52"/>
    <w:rsid w:val="65AAB5CE"/>
    <w:rsid w:val="65E38CF2"/>
    <w:rsid w:val="6630BCEB"/>
    <w:rsid w:val="667CD05F"/>
    <w:rsid w:val="677CA6C4"/>
    <w:rsid w:val="688A9CA7"/>
    <w:rsid w:val="690B24FC"/>
    <w:rsid w:val="69793A5E"/>
    <w:rsid w:val="69A06BA5"/>
    <w:rsid w:val="6C98E375"/>
    <w:rsid w:val="6D967CAF"/>
    <w:rsid w:val="6F56913E"/>
    <w:rsid w:val="70274D6E"/>
    <w:rsid w:val="70625B4E"/>
    <w:rsid w:val="7062CEE7"/>
    <w:rsid w:val="708EFA2B"/>
    <w:rsid w:val="70F88089"/>
    <w:rsid w:val="73DA1376"/>
    <w:rsid w:val="73F0BB46"/>
    <w:rsid w:val="74ADBD65"/>
    <w:rsid w:val="76C78D42"/>
    <w:rsid w:val="77A52A4C"/>
    <w:rsid w:val="791B9802"/>
    <w:rsid w:val="799452B8"/>
    <w:rsid w:val="7A6040FF"/>
    <w:rsid w:val="7B38AF86"/>
    <w:rsid w:val="7B6DC0C4"/>
    <w:rsid w:val="7CBC4E84"/>
    <w:rsid w:val="7DEC8F03"/>
    <w:rsid w:val="7FFD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C7C57C"/>
  <w15:chartTrackingRefBased/>
  <w15:docId w15:val="{39B67255-5EF7-4CB2-9FE2-F5A49911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F4B"/>
  </w:style>
  <w:style w:type="paragraph" w:styleId="Heading1">
    <w:name w:val="heading 1"/>
    <w:basedOn w:val="Normal"/>
    <w:next w:val="Normal"/>
    <w:link w:val="Heading1Char"/>
    <w:uiPriority w:val="9"/>
    <w:qFormat/>
    <w:rsid w:val="004B6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0B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6230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43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E6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 w:bidi="ar-SA"/>
      <w14:ligatures w14:val="none"/>
    </w:rPr>
  </w:style>
  <w:style w:type="character" w:styleId="Strong">
    <w:name w:val="Strong"/>
    <w:basedOn w:val="DefaultParagraphFont"/>
    <w:uiPriority w:val="22"/>
    <w:qFormat/>
    <w:rsid w:val="00BD4D7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3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A2B"/>
  </w:style>
  <w:style w:type="paragraph" w:styleId="Footer">
    <w:name w:val="footer"/>
    <w:basedOn w:val="Normal"/>
    <w:link w:val="FooterChar"/>
    <w:uiPriority w:val="99"/>
    <w:unhideWhenUsed/>
    <w:rsid w:val="0033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a.svitoje@realco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0</Pages>
  <Words>0</Words>
  <Characters>0</Characters>
  <Application>Microsoft Office Word</Application>
  <DocSecurity>4</DocSecurity>
  <Lines>0</Lines>
  <Paragraphs>0</Paragraphs>
  <ScaleCrop>false</ScaleCrop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Deimantė Buslevičiūtė</cp:lastModifiedBy>
  <cp:revision>645</cp:revision>
  <dcterms:created xsi:type="dcterms:W3CDTF">2025-08-05T11:14:00Z</dcterms:created>
  <dcterms:modified xsi:type="dcterms:W3CDTF">2026-09-09T13:59:00Z</dcterms:modified>
  <cp:category/>
</cp:coreProperties>
</file>