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DE68F" w14:textId="77777777" w:rsidR="00DF2E9D" w:rsidRPr="009F599E" w:rsidRDefault="00DF2E9D" w:rsidP="00DF2E9D">
      <w:pPr>
        <w:spacing w:after="0" w:line="240" w:lineRule="auto"/>
        <w:jc w:val="both"/>
        <w:rPr>
          <w:rFonts w:ascii="Calibri" w:eastAsia="Times New Roman" w:hAnsi="Calibri" w:cs="Calibri"/>
          <w:kern w:val="0"/>
          <w:sz w:val="16"/>
          <w:szCs w:val="16"/>
          <w:lang w:eastAsia="en-GB"/>
          <w14:ligatures w14:val="none"/>
        </w:rPr>
      </w:pPr>
      <w:r>
        <w:rPr>
          <w:rFonts w:ascii="Calibri" w:eastAsia="Times New Roman" w:hAnsi="Calibri" w:cs="Calibri"/>
          <w:kern w:val="0"/>
          <w:sz w:val="16"/>
          <w:szCs w:val="16"/>
          <w:lang w:eastAsia="en-GB"/>
          <w14:ligatures w14:val="none"/>
        </w:rPr>
        <w:t>Pranešimas žiniasklaidai</w:t>
      </w:r>
    </w:p>
    <w:p w14:paraId="312E60BE" w14:textId="28165E82" w:rsidR="00DF2E9D" w:rsidRDefault="00DF2E9D" w:rsidP="00DF2E9D">
      <w:pPr>
        <w:spacing w:after="0" w:line="240" w:lineRule="auto"/>
        <w:jc w:val="both"/>
        <w:rPr>
          <w:rFonts w:ascii="Calibri" w:eastAsia="Times New Roman" w:hAnsi="Calibri" w:cs="Calibri"/>
          <w:kern w:val="0"/>
          <w:sz w:val="16"/>
          <w:szCs w:val="16"/>
          <w:lang w:eastAsia="en-GB"/>
          <w14:ligatures w14:val="none"/>
        </w:rPr>
      </w:pPr>
      <w:r w:rsidRPr="009F599E">
        <w:rPr>
          <w:rFonts w:ascii="Calibri" w:eastAsia="Times New Roman" w:hAnsi="Calibri" w:cs="Calibri"/>
          <w:kern w:val="0"/>
          <w:sz w:val="16"/>
          <w:szCs w:val="16"/>
          <w:lang w:val="en-US" w:eastAsia="en-GB"/>
          <w14:ligatures w14:val="none"/>
        </w:rPr>
        <w:t>202</w:t>
      </w:r>
      <w:r>
        <w:rPr>
          <w:rFonts w:ascii="Calibri" w:eastAsia="Times New Roman" w:hAnsi="Calibri" w:cs="Calibri"/>
          <w:kern w:val="0"/>
          <w:sz w:val="16"/>
          <w:szCs w:val="16"/>
          <w:lang w:val="en-US" w:eastAsia="en-GB"/>
          <w14:ligatures w14:val="none"/>
        </w:rPr>
        <w:t>6</w:t>
      </w:r>
      <w:r w:rsidRPr="009F599E">
        <w:rPr>
          <w:rFonts w:ascii="Calibri" w:eastAsia="Times New Roman" w:hAnsi="Calibri" w:cs="Calibri"/>
          <w:kern w:val="0"/>
          <w:sz w:val="16"/>
          <w:szCs w:val="16"/>
          <w:lang w:val="en-US" w:eastAsia="en-GB"/>
          <w14:ligatures w14:val="none"/>
        </w:rPr>
        <w:t xml:space="preserve"> m. </w:t>
      </w:r>
      <w:r>
        <w:rPr>
          <w:rFonts w:ascii="Calibri" w:eastAsia="Times New Roman" w:hAnsi="Calibri" w:cs="Calibri"/>
          <w:kern w:val="0"/>
          <w:sz w:val="16"/>
          <w:szCs w:val="16"/>
          <w:lang w:eastAsia="en-GB"/>
          <w14:ligatures w14:val="none"/>
        </w:rPr>
        <w:t xml:space="preserve">rugpjūčio </w:t>
      </w:r>
      <w:r>
        <w:rPr>
          <w:rFonts w:ascii="Calibri" w:eastAsia="Times New Roman" w:hAnsi="Calibri" w:cs="Calibri"/>
          <w:kern w:val="0"/>
          <w:sz w:val="16"/>
          <w:szCs w:val="16"/>
          <w:lang w:val="en-US" w:eastAsia="en-GB"/>
          <w14:ligatures w14:val="none"/>
        </w:rPr>
        <w:t xml:space="preserve">20 </w:t>
      </w:r>
      <w:r w:rsidRPr="009F599E">
        <w:rPr>
          <w:rFonts w:ascii="Calibri" w:eastAsia="Times New Roman" w:hAnsi="Calibri" w:cs="Calibri"/>
          <w:kern w:val="0"/>
          <w:sz w:val="16"/>
          <w:szCs w:val="16"/>
          <w:lang w:eastAsia="en-GB"/>
          <w14:ligatures w14:val="none"/>
        </w:rPr>
        <w:t xml:space="preserve">d. </w:t>
      </w:r>
    </w:p>
    <w:p w14:paraId="205677F5" w14:textId="77777777" w:rsidR="00DF2E9D" w:rsidRPr="00DF2E9D" w:rsidRDefault="00DF2E9D" w:rsidP="00DF2E9D">
      <w:pPr>
        <w:spacing w:after="0" w:line="240" w:lineRule="auto"/>
        <w:jc w:val="both"/>
        <w:rPr>
          <w:rFonts w:ascii="Calibri" w:eastAsia="Times New Roman" w:hAnsi="Calibri" w:cs="Calibri"/>
          <w:kern w:val="0"/>
          <w:sz w:val="16"/>
          <w:szCs w:val="16"/>
          <w:lang w:eastAsia="en-GB"/>
          <w14:ligatures w14:val="none"/>
        </w:rPr>
      </w:pPr>
    </w:p>
    <w:p w14:paraId="18F7704C" w14:textId="5539107E" w:rsidR="0059468C" w:rsidRDefault="0059468C" w:rsidP="0059468C">
      <w:pPr>
        <w:jc w:val="both"/>
        <w:rPr>
          <w:rFonts w:ascii="Calibri" w:hAnsi="Calibri" w:cs="Calibri"/>
          <w:b/>
          <w:bCs/>
          <w:sz w:val="22"/>
          <w:szCs w:val="22"/>
        </w:rPr>
      </w:pPr>
      <w:r w:rsidRPr="0059468C">
        <w:rPr>
          <w:rFonts w:ascii="Calibri" w:hAnsi="Calibri" w:cs="Calibri"/>
          <w:b/>
          <w:bCs/>
          <w:sz w:val="22"/>
          <w:szCs w:val="22"/>
        </w:rPr>
        <w:t>Atnaujinimui bus laikinai uždaroma Rietavo „Maxima“</w:t>
      </w:r>
      <w:r w:rsidR="00DF2E9D">
        <w:rPr>
          <w:rFonts w:ascii="Calibri" w:hAnsi="Calibri" w:cs="Calibri"/>
          <w:b/>
          <w:bCs/>
          <w:sz w:val="22"/>
          <w:szCs w:val="22"/>
        </w:rPr>
        <w:t>: vyksta išpardavimas</w:t>
      </w:r>
    </w:p>
    <w:p w14:paraId="3DA2381E" w14:textId="718DE596" w:rsidR="00903FE3" w:rsidRPr="00903FE3" w:rsidRDefault="00903FE3" w:rsidP="0059468C">
      <w:pPr>
        <w:jc w:val="both"/>
        <w:rPr>
          <w:rFonts w:ascii="Calibri" w:hAnsi="Calibri" w:cs="Calibri"/>
          <w:b/>
          <w:bCs/>
          <w:sz w:val="22"/>
          <w:szCs w:val="22"/>
        </w:rPr>
      </w:pPr>
      <w:r>
        <w:rPr>
          <w:rFonts w:ascii="Calibri" w:hAnsi="Calibri" w:cs="Calibri"/>
          <w:b/>
          <w:bCs/>
          <w:sz w:val="22"/>
          <w:szCs w:val="22"/>
        </w:rPr>
        <w:t xml:space="preserve">Rietavo vieno X „Maximos“ parduotuvei </w:t>
      </w:r>
      <w:r w:rsidR="009C6F38">
        <w:rPr>
          <w:rFonts w:ascii="Calibri" w:hAnsi="Calibri" w:cs="Calibri"/>
          <w:b/>
          <w:bCs/>
          <w:sz w:val="22"/>
          <w:szCs w:val="22"/>
        </w:rPr>
        <w:t xml:space="preserve">šis </w:t>
      </w:r>
      <w:r>
        <w:rPr>
          <w:rFonts w:ascii="Calibri" w:hAnsi="Calibri" w:cs="Calibri"/>
          <w:b/>
          <w:bCs/>
          <w:sz w:val="22"/>
          <w:szCs w:val="22"/>
        </w:rPr>
        <w:t xml:space="preserve">sekmadienis bus paskutinė darbo diena prieš laikiną uždarymą, praneša lietuviškas prekybos tinklas „Maxima“. Parduotuvė bus rekonstruojama, o atsinaujinusi, sugrįžusius pirkėjus vėl priims rudens pabaigoje. Paskutinę veiklos savaitę prieš laikiną uždarymą rietaviškiai kviečiami pasinaudoti išpardavimo nuolaidomis maistui ir pramonėms prekėms. </w:t>
      </w:r>
    </w:p>
    <w:p w14:paraId="1B520440" w14:textId="05179A6E" w:rsidR="0059468C" w:rsidRPr="0059468C" w:rsidRDefault="0059468C" w:rsidP="0059468C">
      <w:pPr>
        <w:jc w:val="both"/>
        <w:rPr>
          <w:rFonts w:ascii="Calibri" w:hAnsi="Calibri" w:cs="Calibri"/>
          <w:sz w:val="22"/>
          <w:szCs w:val="22"/>
          <w:lang w:val="en-US"/>
        </w:rPr>
      </w:pPr>
      <w:r w:rsidRPr="0059468C">
        <w:rPr>
          <w:rFonts w:ascii="Calibri" w:hAnsi="Calibri" w:cs="Calibri"/>
          <w:sz w:val="22"/>
          <w:szCs w:val="22"/>
        </w:rPr>
        <w:t xml:space="preserve">Lietuviško prekybos tinklo „Maxima“ ryšių su žiniasklaida vadovė Ernesta Vareikytė praneša, kad nuo pirmadienio trijų mėnesių rekonstrukcijai bus uždaryta Plungės gatvėje </w:t>
      </w:r>
      <w:r w:rsidRPr="0059468C">
        <w:rPr>
          <w:rFonts w:ascii="Calibri" w:hAnsi="Calibri" w:cs="Calibri"/>
          <w:sz w:val="22"/>
          <w:szCs w:val="22"/>
          <w:lang w:val="en-US"/>
        </w:rPr>
        <w:t xml:space="preserve">2 esanti vieno X parduotuvė. </w:t>
      </w:r>
    </w:p>
    <w:p w14:paraId="45BAFE81" w14:textId="2650DDB3" w:rsidR="0059468C" w:rsidRDefault="0059468C" w:rsidP="00903FE3">
      <w:pPr>
        <w:jc w:val="both"/>
        <w:rPr>
          <w:rFonts w:ascii="Calibri" w:hAnsi="Calibri" w:cs="Calibri"/>
          <w:sz w:val="22"/>
          <w:szCs w:val="22"/>
        </w:rPr>
      </w:pPr>
      <w:r w:rsidRPr="0059468C">
        <w:rPr>
          <w:rFonts w:ascii="Calibri" w:hAnsi="Calibri" w:cs="Calibri"/>
          <w:sz w:val="22"/>
          <w:szCs w:val="22"/>
        </w:rPr>
        <w:t>„Kol parduotuvė bus gražinama ir naujinama, Rietavo gyventojai galės apsipirkti visai netoli miestelio esančioje Plungėje, kur galima rasti dvi tinklo parduotuves: dviejų X „Maximą“</w:t>
      </w:r>
      <w:r w:rsidR="00903FE3">
        <w:rPr>
          <w:rFonts w:ascii="Calibri" w:hAnsi="Calibri" w:cs="Calibri"/>
          <w:sz w:val="22"/>
          <w:szCs w:val="22"/>
        </w:rPr>
        <w:t>,</w:t>
      </w:r>
      <w:r w:rsidRPr="0059468C">
        <w:rPr>
          <w:rFonts w:ascii="Calibri" w:hAnsi="Calibri" w:cs="Calibri"/>
          <w:sz w:val="22"/>
          <w:szCs w:val="22"/>
        </w:rPr>
        <w:t xml:space="preserve"> adresu J. Tumo-Vaižganto g. 81 bei vieno X „Maximą“, esančią A. Jucio g. 5“, – teigia atstovė.</w:t>
      </w:r>
    </w:p>
    <w:p w14:paraId="2FA56B86" w14:textId="4B5062EA" w:rsidR="004C09D4" w:rsidRDefault="004C09D4" w:rsidP="00903FE3">
      <w:pPr>
        <w:jc w:val="both"/>
        <w:rPr>
          <w:rFonts w:ascii="Calibri" w:hAnsi="Calibri" w:cs="Calibri"/>
          <w:sz w:val="22"/>
          <w:szCs w:val="22"/>
        </w:rPr>
      </w:pPr>
      <w:r>
        <w:rPr>
          <w:rFonts w:ascii="Calibri" w:hAnsi="Calibri" w:cs="Calibri"/>
          <w:sz w:val="22"/>
          <w:szCs w:val="22"/>
        </w:rPr>
        <w:t xml:space="preserve">Teigiama, kad po rekonstrukcijos Rietavo „Maxima“ atrodys it nauja, bus moderni ir su nauja įranga bei siūlanti </w:t>
      </w:r>
      <w:r w:rsidR="000A78BA">
        <w:rPr>
          <w:rFonts w:ascii="Calibri" w:hAnsi="Calibri" w:cs="Calibri"/>
          <w:sz w:val="22"/>
          <w:szCs w:val="22"/>
        </w:rPr>
        <w:t>įvairesnį</w:t>
      </w:r>
      <w:r>
        <w:rPr>
          <w:rFonts w:ascii="Calibri" w:hAnsi="Calibri" w:cs="Calibri"/>
          <w:sz w:val="22"/>
          <w:szCs w:val="22"/>
        </w:rPr>
        <w:t xml:space="preserve"> </w:t>
      </w:r>
      <w:r w:rsidR="002A1BC1">
        <w:rPr>
          <w:rFonts w:ascii="Calibri" w:hAnsi="Calibri" w:cs="Calibri"/>
          <w:sz w:val="22"/>
          <w:szCs w:val="22"/>
        </w:rPr>
        <w:t xml:space="preserve">vaisių ir daržovių pasirinkimą. </w:t>
      </w:r>
      <w:r>
        <w:rPr>
          <w:rFonts w:ascii="Calibri" w:hAnsi="Calibri" w:cs="Calibri"/>
          <w:sz w:val="22"/>
          <w:szCs w:val="22"/>
        </w:rPr>
        <w:t xml:space="preserve">Parduotuvės salė bus jaukesnė, pirkėjų patogumui bus įrengtos naujos kartos savitarnos kasos. </w:t>
      </w:r>
    </w:p>
    <w:p w14:paraId="44BE3C5B" w14:textId="6D054347" w:rsidR="004C09D4" w:rsidRPr="004C09D4" w:rsidRDefault="004C09D4" w:rsidP="00903FE3">
      <w:pPr>
        <w:jc w:val="both"/>
        <w:rPr>
          <w:rFonts w:ascii="Calibri" w:hAnsi="Calibri" w:cs="Calibri"/>
          <w:b/>
          <w:bCs/>
          <w:sz w:val="22"/>
          <w:szCs w:val="22"/>
        </w:rPr>
      </w:pPr>
      <w:r w:rsidRPr="004C09D4">
        <w:rPr>
          <w:rFonts w:ascii="Calibri" w:hAnsi="Calibri" w:cs="Calibri"/>
          <w:b/>
          <w:bCs/>
          <w:sz w:val="22"/>
          <w:szCs w:val="22"/>
        </w:rPr>
        <w:t>Rietaviškius kviečia į išpardavimą</w:t>
      </w:r>
    </w:p>
    <w:p w14:paraId="1F1BD771" w14:textId="6BCBBBF0" w:rsidR="005E16A1" w:rsidRPr="004C09D4" w:rsidRDefault="005E16A1" w:rsidP="005E16A1">
      <w:pPr>
        <w:jc w:val="both"/>
        <w:rPr>
          <w:rFonts w:ascii="Calibri" w:hAnsi="Calibri" w:cs="Calibri"/>
          <w:sz w:val="22"/>
          <w:szCs w:val="22"/>
        </w:rPr>
      </w:pPr>
      <w:r>
        <w:rPr>
          <w:rFonts w:ascii="Calibri" w:hAnsi="Calibri" w:cs="Calibri"/>
          <w:sz w:val="22"/>
          <w:szCs w:val="22"/>
        </w:rPr>
        <w:t xml:space="preserve">Atnaujinimui besiruošiančioje parduotuvėje jau nuo šio ketvirtadienio siūloma pasinaudoti puikiomis </w:t>
      </w:r>
      <w:r w:rsidRPr="004C09D4">
        <w:rPr>
          <w:rFonts w:ascii="Calibri" w:hAnsi="Calibri" w:cs="Calibri"/>
          <w:sz w:val="22"/>
          <w:szCs w:val="22"/>
        </w:rPr>
        <w:t xml:space="preserve">išpardavimo nuolaidomis. Dabar, perkant dvi ar daugiau, 50 proc. nuolaida suteikiama: </w:t>
      </w:r>
    </w:p>
    <w:p w14:paraId="3EE9FC1D" w14:textId="44FFA9A4" w:rsidR="005E16A1" w:rsidRPr="004C09D4" w:rsidRDefault="005E16A1" w:rsidP="005E16A1">
      <w:pPr>
        <w:pStyle w:val="ListParagraph"/>
        <w:numPr>
          <w:ilvl w:val="0"/>
          <w:numId w:val="1"/>
        </w:numPr>
        <w:jc w:val="both"/>
        <w:rPr>
          <w:rFonts w:ascii="Calibri" w:hAnsi="Calibri" w:cs="Calibri"/>
          <w:sz w:val="22"/>
          <w:szCs w:val="22"/>
        </w:rPr>
      </w:pPr>
      <w:r w:rsidRPr="004C09D4">
        <w:rPr>
          <w:rFonts w:ascii="Calibri" w:hAnsi="Calibri" w:cs="Calibri"/>
          <w:sz w:val="22"/>
          <w:szCs w:val="22"/>
        </w:rPr>
        <w:t>pramonės;</w:t>
      </w:r>
    </w:p>
    <w:p w14:paraId="3179C246" w14:textId="3E48788F" w:rsidR="005E16A1" w:rsidRPr="004C09D4" w:rsidRDefault="005E16A1" w:rsidP="005E16A1">
      <w:pPr>
        <w:pStyle w:val="ListParagraph"/>
        <w:numPr>
          <w:ilvl w:val="0"/>
          <w:numId w:val="1"/>
        </w:numPr>
        <w:jc w:val="both"/>
        <w:rPr>
          <w:rFonts w:ascii="Calibri" w:hAnsi="Calibri" w:cs="Calibri"/>
          <w:sz w:val="22"/>
          <w:szCs w:val="22"/>
        </w:rPr>
      </w:pPr>
      <w:r w:rsidRPr="004C09D4">
        <w:rPr>
          <w:rFonts w:ascii="Calibri" w:hAnsi="Calibri" w:cs="Calibri"/>
          <w:sz w:val="22"/>
          <w:szCs w:val="22"/>
        </w:rPr>
        <w:t>augalų ir jų priežiūros;</w:t>
      </w:r>
    </w:p>
    <w:p w14:paraId="271EB3D3" w14:textId="3B21D8F2" w:rsidR="005E16A1" w:rsidRPr="004C09D4" w:rsidRDefault="005E16A1" w:rsidP="005E16A1">
      <w:pPr>
        <w:pStyle w:val="ListParagraph"/>
        <w:numPr>
          <w:ilvl w:val="0"/>
          <w:numId w:val="1"/>
        </w:numPr>
        <w:jc w:val="both"/>
        <w:rPr>
          <w:rFonts w:ascii="Calibri" w:hAnsi="Calibri" w:cs="Calibri"/>
          <w:sz w:val="22"/>
          <w:szCs w:val="22"/>
        </w:rPr>
      </w:pPr>
      <w:r w:rsidRPr="004C09D4">
        <w:rPr>
          <w:rFonts w:ascii="Calibri" w:hAnsi="Calibri" w:cs="Calibri"/>
          <w:sz w:val="22"/>
          <w:szCs w:val="22"/>
        </w:rPr>
        <w:t>gyvūnų;</w:t>
      </w:r>
    </w:p>
    <w:p w14:paraId="6BA0F909" w14:textId="69769077" w:rsidR="005E16A1" w:rsidRPr="004C09D4" w:rsidRDefault="005E16A1" w:rsidP="005E16A1">
      <w:pPr>
        <w:pStyle w:val="ListParagraph"/>
        <w:numPr>
          <w:ilvl w:val="0"/>
          <w:numId w:val="1"/>
        </w:numPr>
        <w:jc w:val="both"/>
        <w:rPr>
          <w:rFonts w:ascii="Calibri" w:hAnsi="Calibri" w:cs="Calibri"/>
          <w:sz w:val="22"/>
          <w:szCs w:val="22"/>
        </w:rPr>
      </w:pPr>
      <w:r w:rsidRPr="004C09D4">
        <w:rPr>
          <w:rFonts w:ascii="Calibri" w:hAnsi="Calibri" w:cs="Calibri"/>
          <w:sz w:val="22"/>
          <w:szCs w:val="22"/>
        </w:rPr>
        <w:t>vaikų ir kūdikių prekėms (išskyrus pradinio maitinimo kūdikių mišinius iki 6 mėn. ir specializuotus kūdikių mišinius).</w:t>
      </w:r>
    </w:p>
    <w:p w14:paraId="47702036" w14:textId="6631A06E" w:rsidR="005E16A1" w:rsidRDefault="005E16A1" w:rsidP="005E16A1">
      <w:pPr>
        <w:jc w:val="both"/>
        <w:rPr>
          <w:rFonts w:ascii="Calibri" w:hAnsi="Calibri" w:cs="Calibri"/>
          <w:sz w:val="22"/>
          <w:szCs w:val="22"/>
        </w:rPr>
      </w:pPr>
      <w:r>
        <w:rPr>
          <w:rFonts w:ascii="Calibri" w:hAnsi="Calibri" w:cs="Calibri"/>
          <w:sz w:val="22"/>
          <w:szCs w:val="22"/>
        </w:rPr>
        <w:t xml:space="preserve">Taip pat, </w:t>
      </w:r>
      <w:r>
        <w:rPr>
          <w:rFonts w:ascii="Calibri" w:hAnsi="Calibri" w:cs="Calibri"/>
          <w:sz w:val="22"/>
          <w:szCs w:val="22"/>
          <w:lang w:val="en-US"/>
        </w:rPr>
        <w:t xml:space="preserve">30 proc. </w:t>
      </w:r>
      <w:r>
        <w:rPr>
          <w:rFonts w:ascii="Calibri" w:hAnsi="Calibri" w:cs="Calibri"/>
          <w:sz w:val="22"/>
          <w:szCs w:val="22"/>
        </w:rPr>
        <w:t>pigiau įsigyti galima ir ilgo galiojimo prekių, kai šių įsigyjama dvi ar daugiau. Tai:</w:t>
      </w:r>
    </w:p>
    <w:p w14:paraId="17793AD2" w14:textId="6AD2FEC7" w:rsidR="005E16A1" w:rsidRPr="005E16A1" w:rsidRDefault="005E16A1" w:rsidP="005E16A1">
      <w:pPr>
        <w:pStyle w:val="ListParagraph"/>
        <w:numPr>
          <w:ilvl w:val="0"/>
          <w:numId w:val="5"/>
        </w:numPr>
        <w:jc w:val="both"/>
        <w:rPr>
          <w:rFonts w:ascii="Calibri" w:hAnsi="Calibri" w:cs="Calibri"/>
          <w:sz w:val="22"/>
          <w:szCs w:val="22"/>
        </w:rPr>
      </w:pPr>
      <w:r w:rsidRPr="005E16A1">
        <w:rPr>
          <w:rFonts w:ascii="Calibri" w:eastAsia="Times New Roman" w:hAnsi="Calibri" w:cs="Calibri"/>
          <w:sz w:val="22"/>
          <w:szCs w:val="22"/>
        </w:rPr>
        <w:t>saus</w:t>
      </w:r>
      <w:r>
        <w:rPr>
          <w:rFonts w:ascii="Calibri" w:eastAsia="Times New Roman" w:hAnsi="Calibri" w:cs="Calibri"/>
          <w:sz w:val="22"/>
          <w:szCs w:val="22"/>
        </w:rPr>
        <w:t xml:space="preserve">a </w:t>
      </w:r>
      <w:r w:rsidRPr="005E16A1">
        <w:rPr>
          <w:rFonts w:ascii="Calibri" w:eastAsia="Times New Roman" w:hAnsi="Calibri" w:cs="Calibri"/>
          <w:sz w:val="22"/>
          <w:szCs w:val="22"/>
        </w:rPr>
        <w:t>ir sald</w:t>
      </w:r>
      <w:r>
        <w:rPr>
          <w:rFonts w:ascii="Calibri" w:eastAsia="Times New Roman" w:hAnsi="Calibri" w:cs="Calibri"/>
          <w:sz w:val="22"/>
          <w:szCs w:val="22"/>
        </w:rPr>
        <w:t>i</w:t>
      </w:r>
      <w:r w:rsidRPr="005E16A1">
        <w:rPr>
          <w:rFonts w:ascii="Calibri" w:eastAsia="Times New Roman" w:hAnsi="Calibri" w:cs="Calibri"/>
          <w:sz w:val="22"/>
          <w:szCs w:val="22"/>
        </w:rPr>
        <w:t xml:space="preserve"> bakalėj</w:t>
      </w:r>
      <w:r>
        <w:rPr>
          <w:rFonts w:ascii="Calibri" w:eastAsia="Times New Roman" w:hAnsi="Calibri" w:cs="Calibri"/>
          <w:sz w:val="22"/>
          <w:szCs w:val="22"/>
        </w:rPr>
        <w:t>a</w:t>
      </w:r>
      <w:r w:rsidRPr="005E16A1">
        <w:rPr>
          <w:rFonts w:ascii="Calibri" w:eastAsia="Times New Roman" w:hAnsi="Calibri" w:cs="Calibri"/>
          <w:sz w:val="22"/>
          <w:szCs w:val="22"/>
        </w:rPr>
        <w:t>;</w:t>
      </w:r>
      <w:r w:rsidRPr="005E16A1">
        <w:rPr>
          <w:rFonts w:eastAsia="Times New Roman"/>
        </w:rPr>
        <w:t xml:space="preserve"> </w:t>
      </w:r>
    </w:p>
    <w:p w14:paraId="3E4A6659" w14:textId="2B6F8B85" w:rsidR="005E16A1" w:rsidRPr="005E16A1" w:rsidRDefault="005E16A1" w:rsidP="005E16A1">
      <w:pPr>
        <w:pStyle w:val="ListParagraph"/>
        <w:numPr>
          <w:ilvl w:val="0"/>
          <w:numId w:val="5"/>
        </w:numPr>
        <w:jc w:val="both"/>
        <w:rPr>
          <w:rFonts w:ascii="Calibri" w:hAnsi="Calibri" w:cs="Calibri"/>
          <w:sz w:val="22"/>
          <w:szCs w:val="22"/>
        </w:rPr>
      </w:pPr>
      <w:r w:rsidRPr="005E16A1">
        <w:rPr>
          <w:rFonts w:ascii="Calibri" w:eastAsia="Times New Roman" w:hAnsi="Calibri" w:cs="Calibri"/>
          <w:sz w:val="22"/>
          <w:szCs w:val="22"/>
        </w:rPr>
        <w:t>šaldyt</w:t>
      </w:r>
      <w:r>
        <w:rPr>
          <w:rFonts w:ascii="Calibri" w:eastAsia="Times New Roman" w:hAnsi="Calibri" w:cs="Calibri"/>
          <w:sz w:val="22"/>
          <w:szCs w:val="22"/>
        </w:rPr>
        <w:t>i</w:t>
      </w:r>
      <w:r w:rsidRPr="005E16A1">
        <w:rPr>
          <w:rFonts w:ascii="Calibri" w:eastAsia="Times New Roman" w:hAnsi="Calibri" w:cs="Calibri"/>
          <w:sz w:val="22"/>
          <w:szCs w:val="22"/>
        </w:rPr>
        <w:t xml:space="preserve"> produkt</w:t>
      </w:r>
      <w:r>
        <w:rPr>
          <w:rFonts w:ascii="Calibri" w:eastAsia="Times New Roman" w:hAnsi="Calibri" w:cs="Calibri"/>
          <w:sz w:val="22"/>
          <w:szCs w:val="22"/>
        </w:rPr>
        <w:t>ai</w:t>
      </w:r>
      <w:r w:rsidRPr="005E16A1">
        <w:rPr>
          <w:rFonts w:ascii="Calibri" w:eastAsia="Times New Roman" w:hAnsi="Calibri" w:cs="Calibri"/>
          <w:sz w:val="22"/>
          <w:szCs w:val="22"/>
        </w:rPr>
        <w:t>;</w:t>
      </w:r>
      <w:r w:rsidRPr="005E16A1">
        <w:rPr>
          <w:rFonts w:eastAsia="Times New Roman"/>
        </w:rPr>
        <w:t xml:space="preserve"> </w:t>
      </w:r>
    </w:p>
    <w:p w14:paraId="4AFD22FE" w14:textId="7D05D5E1" w:rsidR="005E16A1" w:rsidRPr="005E16A1" w:rsidRDefault="005E16A1" w:rsidP="005E16A1">
      <w:pPr>
        <w:pStyle w:val="ListParagraph"/>
        <w:numPr>
          <w:ilvl w:val="0"/>
          <w:numId w:val="5"/>
        </w:numPr>
        <w:jc w:val="both"/>
        <w:rPr>
          <w:rFonts w:ascii="Calibri" w:hAnsi="Calibri" w:cs="Calibri"/>
          <w:sz w:val="22"/>
          <w:szCs w:val="22"/>
        </w:rPr>
      </w:pPr>
      <w:r w:rsidRPr="005E16A1">
        <w:rPr>
          <w:rFonts w:ascii="Calibri" w:eastAsia="Times New Roman" w:hAnsi="Calibri" w:cs="Calibri"/>
          <w:sz w:val="22"/>
          <w:szCs w:val="22"/>
        </w:rPr>
        <w:t>nealkoholin</w:t>
      </w:r>
      <w:r>
        <w:rPr>
          <w:rFonts w:ascii="Calibri" w:eastAsia="Times New Roman" w:hAnsi="Calibri" w:cs="Calibri"/>
          <w:sz w:val="22"/>
          <w:szCs w:val="22"/>
        </w:rPr>
        <w:t>iai</w:t>
      </w:r>
      <w:r w:rsidRPr="005E16A1">
        <w:rPr>
          <w:rFonts w:ascii="Calibri" w:eastAsia="Times New Roman" w:hAnsi="Calibri" w:cs="Calibri"/>
          <w:sz w:val="22"/>
          <w:szCs w:val="22"/>
        </w:rPr>
        <w:t xml:space="preserve"> gėrim</w:t>
      </w:r>
      <w:r>
        <w:rPr>
          <w:rFonts w:ascii="Calibri" w:eastAsia="Times New Roman" w:hAnsi="Calibri" w:cs="Calibri"/>
          <w:sz w:val="22"/>
          <w:szCs w:val="22"/>
        </w:rPr>
        <w:t>ai</w:t>
      </w:r>
      <w:r w:rsidRPr="005E16A1">
        <w:rPr>
          <w:rFonts w:ascii="Calibri" w:eastAsia="Times New Roman" w:hAnsi="Calibri" w:cs="Calibri"/>
          <w:sz w:val="22"/>
          <w:szCs w:val="22"/>
        </w:rPr>
        <w:t>.</w:t>
      </w:r>
    </w:p>
    <w:p w14:paraId="7D595405" w14:textId="77777777" w:rsidR="004C09D4" w:rsidRDefault="005E16A1" w:rsidP="00903FE3">
      <w:pPr>
        <w:jc w:val="both"/>
        <w:rPr>
          <w:rFonts w:ascii="Calibri" w:hAnsi="Calibri" w:cs="Calibri"/>
          <w:sz w:val="22"/>
          <w:szCs w:val="22"/>
        </w:rPr>
      </w:pPr>
      <w:r w:rsidRPr="005E16A1">
        <w:rPr>
          <w:rFonts w:ascii="Calibri" w:hAnsi="Calibri" w:cs="Calibri"/>
          <w:sz w:val="22"/>
          <w:szCs w:val="22"/>
        </w:rPr>
        <w:t>Paskutinę šios „Maximos“ darbo dieną</w:t>
      </w:r>
      <w:r w:rsidR="004C09D4">
        <w:rPr>
          <w:rFonts w:ascii="Calibri" w:hAnsi="Calibri" w:cs="Calibri"/>
          <w:sz w:val="22"/>
          <w:szCs w:val="22"/>
        </w:rPr>
        <w:t xml:space="preserve"> prieš rekonstrukciją</w:t>
      </w:r>
      <w:r w:rsidRPr="005E16A1">
        <w:rPr>
          <w:rFonts w:ascii="Calibri" w:hAnsi="Calibri" w:cs="Calibri"/>
          <w:sz w:val="22"/>
          <w:szCs w:val="22"/>
        </w:rPr>
        <w:t xml:space="preserve"> – rugpjūčio </w:t>
      </w:r>
      <w:r w:rsidRPr="005E16A1">
        <w:rPr>
          <w:rFonts w:ascii="Calibri" w:hAnsi="Calibri" w:cs="Calibri"/>
          <w:sz w:val="22"/>
          <w:szCs w:val="22"/>
          <w:lang w:val="en-US"/>
        </w:rPr>
        <w:t>2</w:t>
      </w:r>
      <w:r w:rsidR="004C09D4">
        <w:rPr>
          <w:rFonts w:ascii="Calibri" w:hAnsi="Calibri" w:cs="Calibri"/>
          <w:sz w:val="22"/>
          <w:szCs w:val="22"/>
          <w:lang w:val="en-US"/>
        </w:rPr>
        <w:t>3</w:t>
      </w:r>
      <w:r w:rsidRPr="005E16A1">
        <w:rPr>
          <w:rFonts w:ascii="Calibri" w:hAnsi="Calibri" w:cs="Calibri"/>
          <w:sz w:val="22"/>
          <w:szCs w:val="22"/>
          <w:lang w:val="en-US"/>
        </w:rPr>
        <w:t xml:space="preserve"> d. </w:t>
      </w:r>
      <w:r w:rsidRPr="005E16A1">
        <w:rPr>
          <w:rFonts w:ascii="Calibri" w:hAnsi="Calibri" w:cs="Calibri"/>
          <w:sz w:val="22"/>
          <w:szCs w:val="22"/>
        </w:rPr>
        <w:t xml:space="preserve">– lauks ir daugiau mažos kainos pasiūlymų. </w:t>
      </w:r>
    </w:p>
    <w:p w14:paraId="54949E23" w14:textId="22344A31" w:rsidR="004C09D4" w:rsidRDefault="004C09D4" w:rsidP="00903FE3">
      <w:pPr>
        <w:jc w:val="both"/>
        <w:rPr>
          <w:rFonts w:ascii="Calibri" w:hAnsi="Calibri" w:cs="Calibri"/>
          <w:sz w:val="22"/>
          <w:szCs w:val="22"/>
          <w:lang w:val="en-US"/>
        </w:rPr>
      </w:pPr>
      <w:r>
        <w:rPr>
          <w:rFonts w:ascii="Calibri" w:hAnsi="Calibri" w:cs="Calibri"/>
          <w:sz w:val="22"/>
          <w:szCs w:val="22"/>
        </w:rPr>
        <w:t xml:space="preserve">Kartu pranešama, kad paskutinę darbo dieną prieš laikiną uždarymą – sekmadienį – parduotuvė veiks viena valanda </w:t>
      </w:r>
      <w:r w:rsidR="002B074A">
        <w:rPr>
          <w:rFonts w:ascii="Calibri" w:hAnsi="Calibri" w:cs="Calibri"/>
          <w:sz w:val="22"/>
          <w:szCs w:val="22"/>
        </w:rPr>
        <w:t>trumpiau</w:t>
      </w:r>
      <w:r>
        <w:rPr>
          <w:rFonts w:ascii="Calibri" w:hAnsi="Calibri" w:cs="Calibri"/>
          <w:sz w:val="22"/>
          <w:szCs w:val="22"/>
        </w:rPr>
        <w:t xml:space="preserve"> nei įprasta, pirkėjai bus aptarnaujami iki</w:t>
      </w:r>
      <w:r>
        <w:rPr>
          <w:rFonts w:ascii="Calibri" w:hAnsi="Calibri" w:cs="Calibri"/>
          <w:sz w:val="22"/>
          <w:szCs w:val="22"/>
          <w:lang w:val="en-US"/>
        </w:rPr>
        <w:t xml:space="preserve"> 21 valandos. </w:t>
      </w:r>
    </w:p>
    <w:p w14:paraId="26F89A61" w14:textId="77777777" w:rsidR="009C6F38" w:rsidRDefault="009C6F38" w:rsidP="00903FE3">
      <w:pPr>
        <w:jc w:val="both"/>
        <w:rPr>
          <w:rFonts w:ascii="Calibri" w:hAnsi="Calibri" w:cs="Calibri"/>
          <w:sz w:val="22"/>
          <w:szCs w:val="22"/>
        </w:rPr>
      </w:pPr>
    </w:p>
    <w:p w14:paraId="52536A60" w14:textId="77777777" w:rsidR="00DF2E9D" w:rsidRPr="00822F8B" w:rsidRDefault="00DF2E9D" w:rsidP="00DF2E9D">
      <w:pPr>
        <w:jc w:val="both"/>
        <w:rPr>
          <w:rFonts w:ascii="Calibri" w:hAnsi="Calibri" w:cs="Calibri"/>
          <w:sz w:val="18"/>
          <w:szCs w:val="18"/>
        </w:rPr>
      </w:pPr>
      <w:r w:rsidRPr="00822F8B">
        <w:rPr>
          <w:rFonts w:ascii="Calibri" w:hAnsi="Calibri" w:cs="Calibri"/>
          <w:b/>
          <w:bCs/>
          <w:i/>
          <w:iCs/>
          <w:sz w:val="18"/>
          <w:szCs w:val="18"/>
        </w:rPr>
        <w:t xml:space="preserve">Apie lietuvišką prekybos tinklą „Maxima“ </w:t>
      </w:r>
    </w:p>
    <w:p w14:paraId="6524C2AF" w14:textId="77777777" w:rsidR="00DF2E9D" w:rsidRPr="00822F8B" w:rsidRDefault="00DF2E9D" w:rsidP="00DF2E9D">
      <w:pPr>
        <w:jc w:val="both"/>
        <w:rPr>
          <w:rFonts w:ascii="Calibri" w:hAnsi="Calibri" w:cs="Calibri"/>
          <w:i/>
          <w:iCs/>
          <w:sz w:val="18"/>
          <w:szCs w:val="18"/>
        </w:rPr>
      </w:pPr>
      <w:r w:rsidRPr="00822F8B">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 </w:t>
      </w:r>
    </w:p>
    <w:p w14:paraId="4E4D9D4C" w14:textId="77777777" w:rsidR="00DF2E9D" w:rsidRPr="00822F8B" w:rsidRDefault="00DF2E9D" w:rsidP="00DF2E9D">
      <w:pPr>
        <w:jc w:val="both"/>
        <w:rPr>
          <w:rFonts w:ascii="Calibri" w:hAnsi="Calibri" w:cs="Calibri"/>
          <w:sz w:val="18"/>
          <w:szCs w:val="18"/>
        </w:rPr>
      </w:pPr>
      <w:r w:rsidRPr="00822F8B">
        <w:rPr>
          <w:rFonts w:ascii="Calibri" w:hAnsi="Calibri" w:cs="Calibri"/>
          <w:b/>
          <w:bCs/>
          <w:sz w:val="18"/>
          <w:szCs w:val="18"/>
        </w:rPr>
        <w:t>Daugiau informacijos</w:t>
      </w:r>
      <w:r w:rsidRPr="00822F8B">
        <w:rPr>
          <w:rFonts w:ascii="Calibri" w:hAnsi="Calibri" w:cs="Calibri"/>
          <w:sz w:val="18"/>
          <w:szCs w:val="18"/>
        </w:rPr>
        <w:t>:</w:t>
      </w:r>
    </w:p>
    <w:p w14:paraId="129851C4" w14:textId="77777777" w:rsidR="00DF2E9D" w:rsidRPr="007B5239" w:rsidRDefault="00DF2E9D" w:rsidP="00DF2E9D">
      <w:pPr>
        <w:jc w:val="both"/>
        <w:rPr>
          <w:rFonts w:ascii="Calibri" w:hAnsi="Calibri" w:cs="Calibri"/>
          <w:sz w:val="18"/>
          <w:szCs w:val="18"/>
          <w:u w:val="single"/>
        </w:rPr>
      </w:pPr>
      <w:r w:rsidRPr="00822F8B">
        <w:rPr>
          <w:rFonts w:ascii="Calibri" w:hAnsi="Calibri" w:cs="Calibri"/>
          <w:sz w:val="18"/>
          <w:szCs w:val="18"/>
        </w:rPr>
        <w:lastRenderedPageBreak/>
        <w:t>El. paštas</w:t>
      </w:r>
      <w:r w:rsidRPr="00822F8B">
        <w:rPr>
          <w:rFonts w:ascii="Calibri" w:hAnsi="Calibri" w:cs="Calibri"/>
          <w:sz w:val="18"/>
          <w:szCs w:val="18"/>
          <w:u w:val="single"/>
        </w:rPr>
        <w:t xml:space="preserve"> </w:t>
      </w:r>
      <w:hyperlink r:id="rId10" w:history="1">
        <w:r w:rsidRPr="00822F8B">
          <w:rPr>
            <w:rStyle w:val="Hyperlink"/>
            <w:rFonts w:ascii="Calibri" w:hAnsi="Calibri" w:cs="Calibri"/>
            <w:sz w:val="18"/>
            <w:szCs w:val="18"/>
          </w:rPr>
          <w:t>komunikacija@maxima.lt</w:t>
        </w:r>
      </w:hyperlink>
      <w:r w:rsidRPr="00822F8B">
        <w:rPr>
          <w:rFonts w:ascii="Calibri" w:hAnsi="Calibri" w:cs="Calibri"/>
          <w:sz w:val="18"/>
          <w:szCs w:val="18"/>
          <w:u w:val="single"/>
        </w:rPr>
        <w:t xml:space="preserve"> </w:t>
      </w:r>
    </w:p>
    <w:p w14:paraId="7EF170CE" w14:textId="77777777" w:rsidR="009C6F38" w:rsidRPr="009C6F38" w:rsidRDefault="009C6F38" w:rsidP="00903FE3">
      <w:pPr>
        <w:jc w:val="both"/>
        <w:rPr>
          <w:rFonts w:ascii="Calibri" w:hAnsi="Calibri" w:cs="Calibri"/>
          <w:sz w:val="22"/>
          <w:szCs w:val="22"/>
        </w:rPr>
      </w:pPr>
    </w:p>
    <w:p w14:paraId="4DFFFA0B" w14:textId="77777777" w:rsidR="009C6F38" w:rsidRPr="009C6F38" w:rsidRDefault="009C6F38" w:rsidP="00903FE3">
      <w:pPr>
        <w:jc w:val="both"/>
        <w:rPr>
          <w:rFonts w:ascii="Calibri" w:hAnsi="Calibri" w:cs="Calibri"/>
          <w:sz w:val="22"/>
          <w:szCs w:val="22"/>
        </w:rPr>
      </w:pPr>
    </w:p>
    <w:sectPr w:rsidR="009C6F38" w:rsidRPr="009C6F38">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462C4" w14:textId="77777777" w:rsidR="00AF19F1" w:rsidRDefault="00AF19F1" w:rsidP="00DF2E9D">
      <w:pPr>
        <w:spacing w:after="0" w:line="240" w:lineRule="auto"/>
      </w:pPr>
      <w:r>
        <w:separator/>
      </w:r>
    </w:p>
  </w:endnote>
  <w:endnote w:type="continuationSeparator" w:id="0">
    <w:p w14:paraId="6CB9F138" w14:textId="77777777" w:rsidR="00AF19F1" w:rsidRDefault="00AF19F1" w:rsidP="00DF2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905D" w14:textId="77777777" w:rsidR="00AF19F1" w:rsidRDefault="00AF19F1" w:rsidP="00DF2E9D">
      <w:pPr>
        <w:spacing w:after="0" w:line="240" w:lineRule="auto"/>
      </w:pPr>
      <w:r>
        <w:separator/>
      </w:r>
    </w:p>
  </w:footnote>
  <w:footnote w:type="continuationSeparator" w:id="0">
    <w:p w14:paraId="73ADF388" w14:textId="77777777" w:rsidR="00AF19F1" w:rsidRDefault="00AF19F1" w:rsidP="00DF2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746B" w14:textId="38BCD29D" w:rsidR="00DF2E9D" w:rsidRDefault="00DF2E9D">
    <w:pPr>
      <w:pStyle w:val="Header"/>
    </w:pPr>
    <w:r>
      <w:rPr>
        <w:noProof/>
      </w:rPr>
      <w:drawing>
        <wp:inline distT="0" distB="0" distL="0" distR="0" wp14:anchorId="3EE8972B" wp14:editId="7BFC270E">
          <wp:extent cx="1629126" cy="355600"/>
          <wp:effectExtent l="0" t="0" r="9525" b="6350"/>
          <wp:docPr id="14219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161E1"/>
    <w:multiLevelType w:val="multilevel"/>
    <w:tmpl w:val="A26E08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252DDB"/>
    <w:multiLevelType w:val="hybridMultilevel"/>
    <w:tmpl w:val="BF1E78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B9F0F00"/>
    <w:multiLevelType w:val="hybridMultilevel"/>
    <w:tmpl w:val="3A82DB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C52316"/>
    <w:multiLevelType w:val="hybridMultilevel"/>
    <w:tmpl w:val="6B3695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5EF280A"/>
    <w:multiLevelType w:val="hybridMultilevel"/>
    <w:tmpl w:val="855C89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48455603">
    <w:abstractNumId w:val="3"/>
  </w:num>
  <w:num w:numId="2" w16cid:durableId="103965632">
    <w:abstractNumId w:val="4"/>
  </w:num>
  <w:num w:numId="3" w16cid:durableId="449319383">
    <w:abstractNumId w:val="0"/>
  </w:num>
  <w:num w:numId="4" w16cid:durableId="195899459">
    <w:abstractNumId w:val="1"/>
  </w:num>
  <w:num w:numId="5" w16cid:durableId="907959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8C"/>
    <w:rsid w:val="000A78BA"/>
    <w:rsid w:val="00287A36"/>
    <w:rsid w:val="002A1BC1"/>
    <w:rsid w:val="002B074A"/>
    <w:rsid w:val="00325726"/>
    <w:rsid w:val="004C09D4"/>
    <w:rsid w:val="004C2A4B"/>
    <w:rsid w:val="004D519F"/>
    <w:rsid w:val="0059468C"/>
    <w:rsid w:val="005E16A1"/>
    <w:rsid w:val="00903FE3"/>
    <w:rsid w:val="009317DC"/>
    <w:rsid w:val="009C6F38"/>
    <w:rsid w:val="00A7340C"/>
    <w:rsid w:val="00A870CC"/>
    <w:rsid w:val="00AF19F1"/>
    <w:rsid w:val="00B40821"/>
    <w:rsid w:val="00B60D4D"/>
    <w:rsid w:val="00BF582E"/>
    <w:rsid w:val="00DF2E9D"/>
    <w:rsid w:val="00F361C4"/>
    <w:rsid w:val="00FC1D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BEA4C"/>
  <w15:chartTrackingRefBased/>
  <w15:docId w15:val="{E3FCCF33-82BE-4308-B085-A58E00C5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6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6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6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6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6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6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6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6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6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6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6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6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6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6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6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68C"/>
    <w:rPr>
      <w:rFonts w:eastAsiaTheme="majorEastAsia" w:cstheme="majorBidi"/>
      <w:color w:val="272727" w:themeColor="text1" w:themeTint="D8"/>
    </w:rPr>
  </w:style>
  <w:style w:type="paragraph" w:styleId="Title">
    <w:name w:val="Title"/>
    <w:basedOn w:val="Normal"/>
    <w:next w:val="Normal"/>
    <w:link w:val="TitleChar"/>
    <w:uiPriority w:val="10"/>
    <w:qFormat/>
    <w:rsid w:val="005946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6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6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6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68C"/>
    <w:pPr>
      <w:spacing w:before="160"/>
      <w:jc w:val="center"/>
    </w:pPr>
    <w:rPr>
      <w:i/>
      <w:iCs/>
      <w:color w:val="404040" w:themeColor="text1" w:themeTint="BF"/>
    </w:rPr>
  </w:style>
  <w:style w:type="character" w:customStyle="1" w:styleId="QuoteChar">
    <w:name w:val="Quote Char"/>
    <w:basedOn w:val="DefaultParagraphFont"/>
    <w:link w:val="Quote"/>
    <w:uiPriority w:val="29"/>
    <w:rsid w:val="0059468C"/>
    <w:rPr>
      <w:i/>
      <w:iCs/>
      <w:color w:val="404040" w:themeColor="text1" w:themeTint="BF"/>
    </w:rPr>
  </w:style>
  <w:style w:type="paragraph" w:styleId="ListParagraph">
    <w:name w:val="List Paragraph"/>
    <w:basedOn w:val="Normal"/>
    <w:uiPriority w:val="34"/>
    <w:qFormat/>
    <w:rsid w:val="0059468C"/>
    <w:pPr>
      <w:ind w:left="720"/>
      <w:contextualSpacing/>
    </w:pPr>
  </w:style>
  <w:style w:type="character" w:styleId="IntenseEmphasis">
    <w:name w:val="Intense Emphasis"/>
    <w:basedOn w:val="DefaultParagraphFont"/>
    <w:uiPriority w:val="21"/>
    <w:qFormat/>
    <w:rsid w:val="0059468C"/>
    <w:rPr>
      <w:i/>
      <w:iCs/>
      <w:color w:val="0F4761" w:themeColor="accent1" w:themeShade="BF"/>
    </w:rPr>
  </w:style>
  <w:style w:type="paragraph" w:styleId="IntenseQuote">
    <w:name w:val="Intense Quote"/>
    <w:basedOn w:val="Normal"/>
    <w:next w:val="Normal"/>
    <w:link w:val="IntenseQuoteChar"/>
    <w:uiPriority w:val="30"/>
    <w:qFormat/>
    <w:rsid w:val="00594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68C"/>
    <w:rPr>
      <w:i/>
      <w:iCs/>
      <w:color w:val="0F4761" w:themeColor="accent1" w:themeShade="BF"/>
    </w:rPr>
  </w:style>
  <w:style w:type="character" w:styleId="IntenseReference">
    <w:name w:val="Intense Reference"/>
    <w:basedOn w:val="DefaultParagraphFont"/>
    <w:uiPriority w:val="32"/>
    <w:qFormat/>
    <w:rsid w:val="0059468C"/>
    <w:rPr>
      <w:b/>
      <w:bCs/>
      <w:smallCaps/>
      <w:color w:val="0F4761" w:themeColor="accent1" w:themeShade="BF"/>
      <w:spacing w:val="5"/>
    </w:rPr>
  </w:style>
  <w:style w:type="paragraph" w:customStyle="1" w:styleId="xxmsonormal">
    <w:name w:val="x_xmsonormal"/>
    <w:basedOn w:val="Normal"/>
    <w:rsid w:val="005E16A1"/>
    <w:pPr>
      <w:spacing w:after="0" w:line="240" w:lineRule="auto"/>
    </w:pPr>
    <w:rPr>
      <w:rFonts w:ascii="Aptos" w:hAnsi="Aptos" w:cs="Aptos"/>
      <w:kern w:val="0"/>
      <w:lang w:eastAsia="lt-LT"/>
      <w14:ligatures w14:val="none"/>
    </w:rPr>
  </w:style>
  <w:style w:type="paragraph" w:styleId="Header">
    <w:name w:val="header"/>
    <w:basedOn w:val="Normal"/>
    <w:link w:val="HeaderChar"/>
    <w:uiPriority w:val="99"/>
    <w:unhideWhenUsed/>
    <w:rsid w:val="00DF2E9D"/>
    <w:pPr>
      <w:tabs>
        <w:tab w:val="center" w:pos="4819"/>
        <w:tab w:val="right" w:pos="9638"/>
      </w:tabs>
      <w:spacing w:after="0" w:line="240" w:lineRule="auto"/>
    </w:pPr>
  </w:style>
  <w:style w:type="character" w:customStyle="1" w:styleId="HeaderChar">
    <w:name w:val="Header Char"/>
    <w:basedOn w:val="DefaultParagraphFont"/>
    <w:link w:val="Header"/>
    <w:uiPriority w:val="99"/>
    <w:rsid w:val="00DF2E9D"/>
  </w:style>
  <w:style w:type="paragraph" w:styleId="Footer">
    <w:name w:val="footer"/>
    <w:basedOn w:val="Normal"/>
    <w:link w:val="FooterChar"/>
    <w:uiPriority w:val="99"/>
    <w:unhideWhenUsed/>
    <w:rsid w:val="00DF2E9D"/>
    <w:pPr>
      <w:tabs>
        <w:tab w:val="center" w:pos="4819"/>
        <w:tab w:val="right" w:pos="9638"/>
      </w:tabs>
      <w:spacing w:after="0" w:line="240" w:lineRule="auto"/>
    </w:pPr>
  </w:style>
  <w:style w:type="character" w:customStyle="1" w:styleId="FooterChar">
    <w:name w:val="Footer Char"/>
    <w:basedOn w:val="DefaultParagraphFont"/>
    <w:link w:val="Footer"/>
    <w:uiPriority w:val="99"/>
    <w:rsid w:val="00DF2E9D"/>
  </w:style>
  <w:style w:type="character" w:styleId="Hyperlink">
    <w:name w:val="Hyperlink"/>
    <w:basedOn w:val="DefaultParagraphFont"/>
    <w:uiPriority w:val="99"/>
    <w:unhideWhenUsed/>
    <w:rsid w:val="00DF2E9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omunikacija@maxima.l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881a85684a2a83108792b932ae463e22">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0d036e5a6c99457a7bb3647ce06330d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9F9B18-F307-47FE-BFFB-1CC2E079151E}">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customXml/itemProps2.xml><?xml version="1.0" encoding="utf-8"?>
<ds:datastoreItem xmlns:ds="http://schemas.openxmlformats.org/officeDocument/2006/customXml" ds:itemID="{9FDF837B-4C32-466A-83DE-9D5C73BC4C1C}">
  <ds:schemaRefs>
    <ds:schemaRef ds:uri="http://schemas.microsoft.com/sharepoint/v3/contenttype/forms"/>
  </ds:schemaRefs>
</ds:datastoreItem>
</file>

<file path=customXml/itemProps3.xml><?xml version="1.0" encoding="utf-8"?>
<ds:datastoreItem xmlns:ds="http://schemas.openxmlformats.org/officeDocument/2006/customXml" ds:itemID="{31A878F1-C8CE-4480-B514-14B547E11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2688-2e91-40ea-a2a5-c8f692f43520"/>
    <ds:schemaRef ds:uri="a4c0e14c-ec48-41fc-866f-a0e918f94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1706</Words>
  <Characters>973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Urte Paulauskaite</dc:creator>
  <cp:keywords/>
  <dc:description/>
  <cp:lastModifiedBy>Urte Paulauskaite</cp:lastModifiedBy>
  <cp:revision>7</cp:revision>
  <dcterms:created xsi:type="dcterms:W3CDTF">2026-08-18T13:40:00Z</dcterms:created>
  <dcterms:modified xsi:type="dcterms:W3CDTF">2026-08-20T08:54:00Z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