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6D802" w14:textId="27FBB04A" w:rsidR="0009219B" w:rsidRPr="009F599E" w:rsidRDefault="003417BE" w:rsidP="00855583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6"/>
          <w:szCs w:val="16"/>
          <w:lang w:eastAsia="en-GB"/>
          <w14:ligatures w14:val="none"/>
        </w:rPr>
      </w:pPr>
      <w:r w:rsidRPr="009F599E">
        <w:rPr>
          <w:rFonts w:ascii="Calibri" w:eastAsia="Times New Roman" w:hAnsi="Calibri" w:cs="Calibri"/>
          <w:kern w:val="0"/>
          <w:sz w:val="16"/>
          <w:szCs w:val="16"/>
          <w:lang w:eastAsia="en-GB"/>
          <w14:ligatures w14:val="none"/>
        </w:rPr>
        <w:t xml:space="preserve">Pranešimas </w:t>
      </w:r>
      <w:r w:rsidR="002A5C6E" w:rsidRPr="009F599E">
        <w:rPr>
          <w:rFonts w:ascii="Calibri" w:eastAsia="Times New Roman" w:hAnsi="Calibri" w:cs="Calibri"/>
          <w:kern w:val="0"/>
          <w:sz w:val="16"/>
          <w:szCs w:val="16"/>
          <w:lang w:eastAsia="en-GB"/>
          <w14:ligatures w14:val="none"/>
        </w:rPr>
        <w:t>žiniasklaidai</w:t>
      </w:r>
    </w:p>
    <w:p w14:paraId="14DEAE71" w14:textId="5775E201" w:rsidR="003417BE" w:rsidRPr="009F599E" w:rsidRDefault="003417BE" w:rsidP="00855583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6"/>
          <w:szCs w:val="16"/>
          <w:lang w:eastAsia="en-GB"/>
          <w14:ligatures w14:val="none"/>
        </w:rPr>
      </w:pPr>
      <w:r w:rsidRPr="00141D28">
        <w:rPr>
          <w:rFonts w:ascii="Calibri" w:eastAsia="Times New Roman" w:hAnsi="Calibri" w:cs="Calibri"/>
          <w:kern w:val="0"/>
          <w:sz w:val="16"/>
          <w:szCs w:val="16"/>
          <w:lang w:eastAsia="en-GB"/>
          <w14:ligatures w14:val="none"/>
        </w:rPr>
        <w:t>202</w:t>
      </w:r>
      <w:r w:rsidR="00460656" w:rsidRPr="00141D28">
        <w:rPr>
          <w:rFonts w:ascii="Calibri" w:eastAsia="Times New Roman" w:hAnsi="Calibri" w:cs="Calibri"/>
          <w:kern w:val="0"/>
          <w:sz w:val="16"/>
          <w:szCs w:val="16"/>
          <w:lang w:eastAsia="en-GB"/>
          <w14:ligatures w14:val="none"/>
        </w:rPr>
        <w:t>6</w:t>
      </w:r>
      <w:r w:rsidRPr="00141D28">
        <w:rPr>
          <w:rFonts w:ascii="Calibri" w:eastAsia="Times New Roman" w:hAnsi="Calibri" w:cs="Calibri"/>
          <w:kern w:val="0"/>
          <w:sz w:val="16"/>
          <w:szCs w:val="16"/>
          <w:lang w:eastAsia="en-GB"/>
          <w14:ligatures w14:val="none"/>
        </w:rPr>
        <w:t xml:space="preserve"> m. </w:t>
      </w:r>
      <w:r w:rsidR="004632E4">
        <w:rPr>
          <w:rFonts w:ascii="Calibri" w:eastAsia="Times New Roman" w:hAnsi="Calibri" w:cs="Calibri"/>
          <w:kern w:val="0"/>
          <w:sz w:val="16"/>
          <w:szCs w:val="16"/>
          <w:lang w:eastAsia="en-GB"/>
          <w14:ligatures w14:val="none"/>
        </w:rPr>
        <w:t>rugpjūčio</w:t>
      </w:r>
      <w:r w:rsidR="00615741">
        <w:rPr>
          <w:rFonts w:ascii="Calibri" w:eastAsia="Times New Roman" w:hAnsi="Calibri" w:cs="Calibri"/>
          <w:kern w:val="0"/>
          <w:sz w:val="16"/>
          <w:szCs w:val="16"/>
          <w:lang w:eastAsia="en-GB"/>
          <w14:ligatures w14:val="none"/>
        </w:rPr>
        <w:t xml:space="preserve"> 1</w:t>
      </w:r>
      <w:r w:rsidR="00867CFD">
        <w:rPr>
          <w:rFonts w:ascii="Calibri" w:eastAsia="Times New Roman" w:hAnsi="Calibri" w:cs="Calibri"/>
          <w:kern w:val="0"/>
          <w:sz w:val="16"/>
          <w:szCs w:val="16"/>
          <w:lang w:eastAsia="en-GB"/>
          <w14:ligatures w14:val="none"/>
        </w:rPr>
        <w:t>9</w:t>
      </w:r>
      <w:r w:rsidRPr="009F599E">
        <w:rPr>
          <w:rFonts w:ascii="Calibri" w:eastAsia="Times New Roman" w:hAnsi="Calibri" w:cs="Calibri"/>
          <w:kern w:val="0"/>
          <w:sz w:val="16"/>
          <w:szCs w:val="16"/>
          <w:lang w:eastAsia="en-GB"/>
          <w14:ligatures w14:val="none"/>
        </w:rPr>
        <w:t xml:space="preserve"> d. </w:t>
      </w:r>
    </w:p>
    <w:p w14:paraId="76C0A4AA" w14:textId="77777777" w:rsidR="00855583" w:rsidRDefault="00855583" w:rsidP="00855583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en-GB"/>
          <w14:ligatures w14:val="none"/>
        </w:rPr>
      </w:pPr>
    </w:p>
    <w:p w14:paraId="1C4D11F9" w14:textId="03935246" w:rsidR="00884212" w:rsidRPr="00615741" w:rsidRDefault="00E03E5B" w:rsidP="00615741">
      <w:pPr>
        <w:jc w:val="both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615741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Nauji mokslo metai be streso? Štai ką reikėtų padaryti iki </w:t>
      </w:r>
      <w:r w:rsidR="0015762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R</w:t>
      </w:r>
      <w:r w:rsidRPr="00615741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ugsėjo 1-osios </w:t>
      </w:r>
    </w:p>
    <w:p w14:paraId="25A58D77" w14:textId="11E54179" w:rsidR="0025389D" w:rsidRDefault="00576766" w:rsidP="00F048F6">
      <w:pPr>
        <w:jc w:val="both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Prieš </w:t>
      </w:r>
      <w:r w:rsidR="00F048F6"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nauj</w:t>
      </w:r>
      <w:r w:rsidR="005531E0"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ų</w:t>
      </w:r>
      <w:r w:rsidR="00F048F6"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mokslo met</w:t>
      </w:r>
      <w:r w:rsidR="005531E0"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ų</w:t>
      </w:r>
      <w:r w:rsidR="00F048F6"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="005531E0"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pradži</w:t>
      </w:r>
      <w:r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ą</w:t>
      </w:r>
      <w:r w:rsidR="005531E0"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reikėtų nepamiršti </w:t>
      </w:r>
      <w:r w:rsidR="00F048F6"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ne tik </w:t>
      </w:r>
      <w:r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atlikti savo vaiko </w:t>
      </w:r>
      <w:r w:rsidR="00F048F6"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mokyklinių priemonių inventorizaciją, bet ir trumpą jų „techninę </w:t>
      </w:r>
      <w:r w:rsidR="008920DB"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apžiūrą</w:t>
      </w:r>
      <w:r w:rsidR="00F048F6"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“</w:t>
      </w:r>
      <w:r w:rsidR="008920DB"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.</w:t>
      </w:r>
      <w:r w:rsidR="00B252D1"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="00C15D63"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Pasak </w:t>
      </w:r>
      <w:r w:rsidR="00E56E0D"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lietuviško prekybos tinklo „Maxima“ </w:t>
      </w:r>
      <w:r w:rsidR="0015762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atstovės</w:t>
      </w:r>
      <w:r w:rsidR="00E56E0D"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Karolinos Grušauskaitės, vien tai, kad </w:t>
      </w:r>
      <w:r w:rsidR="00C15D63"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kažkas yra užsilikę nuo praėjusių mokslo metų, </w:t>
      </w:r>
      <w:r w:rsidR="00F048F6"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dar nereiškia, kad </w:t>
      </w:r>
      <w:r w:rsidR="00C15D63"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priemonė </w:t>
      </w:r>
      <w:r w:rsidR="002E2EF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bus </w:t>
      </w:r>
      <w:r w:rsidR="00F048F6" w:rsidRPr="00C5303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tinkama naudoti</w:t>
      </w:r>
      <w:r w:rsidR="00476D4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ir šiemet</w:t>
      </w:r>
      <w:r w:rsidR="0025389D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.</w:t>
      </w:r>
    </w:p>
    <w:p w14:paraId="48D67191" w14:textId="29E692EE" w:rsidR="00F048F6" w:rsidRPr="00C5303C" w:rsidRDefault="0025389D" w:rsidP="00F048F6">
      <w:pPr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Pernykštis f</w:t>
      </w:r>
      <w:r w:rsidR="00F048F6" w:rsidRPr="00C5303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lomasteris gali būti išdžiūvęs, plunksnakotis – pradėjęs leisti rašalą, o kuprinė </w:t>
      </w:r>
      <w:r w:rsidR="006E712D" w:rsidRPr="00C5303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– su sugedusiu </w:t>
      </w:r>
      <w:r w:rsidR="00F048F6" w:rsidRPr="00C5303C">
        <w:rPr>
          <w:rFonts w:ascii="Calibri" w:eastAsia="Times New Roman" w:hAnsi="Calibri" w:cs="Calibri"/>
          <w:kern w:val="0"/>
          <w:lang w:eastAsia="en-GB"/>
          <w14:ligatures w14:val="none"/>
        </w:rPr>
        <w:t>užtrauktuk</w:t>
      </w:r>
      <w:r w:rsidR="006E712D" w:rsidRPr="00C5303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u. 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„Maximos“ Pramoninių prekių ir plataus vartojimo paslaugų pirkimo skyriaus vadovė</w:t>
      </w:r>
      <w:r w:rsidRPr="00C5303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="0097328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K. Grušauskaitė pabrėžia, </w:t>
      </w:r>
      <w:r w:rsidR="00FB01E7">
        <w:rPr>
          <w:rFonts w:ascii="Calibri" w:eastAsia="Times New Roman" w:hAnsi="Calibri" w:cs="Calibri"/>
          <w:kern w:val="0"/>
          <w:lang w:eastAsia="en-GB"/>
          <w14:ligatures w14:val="none"/>
        </w:rPr>
        <w:t>kad</w:t>
      </w:r>
      <w:r w:rsidR="0097328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i</w:t>
      </w:r>
      <w:r w:rsidR="00F048F6" w:rsidRPr="00C5303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š anksto </w:t>
      </w:r>
      <w:r w:rsidR="00C5303C" w:rsidRPr="00C5303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viską </w:t>
      </w:r>
      <w:r w:rsidR="00F048F6" w:rsidRPr="00C5303C">
        <w:rPr>
          <w:rFonts w:ascii="Calibri" w:eastAsia="Times New Roman" w:hAnsi="Calibri" w:cs="Calibri"/>
          <w:kern w:val="0"/>
          <w:lang w:eastAsia="en-GB"/>
          <w14:ligatures w14:val="none"/>
        </w:rPr>
        <w:t>patikrin</w:t>
      </w:r>
      <w:r w:rsidR="0097328F">
        <w:rPr>
          <w:rFonts w:ascii="Calibri" w:eastAsia="Times New Roman" w:hAnsi="Calibri" w:cs="Calibri"/>
          <w:kern w:val="0"/>
          <w:lang w:eastAsia="en-GB"/>
          <w14:ligatures w14:val="none"/>
        </w:rPr>
        <w:t>ę</w:t>
      </w:r>
      <w:r w:rsidR="00F048F6" w:rsidRPr="00C5303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="0097328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galėsite </w:t>
      </w:r>
      <w:r w:rsidR="00C5303C" w:rsidRPr="00C5303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būsite tikri, kad </w:t>
      </w:r>
      <w:r w:rsidR="00F048F6" w:rsidRPr="00C5303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vaikui jau pirmosiomis mokslo metų dienomis nekils netikėtų nepatogumų. </w:t>
      </w:r>
    </w:p>
    <w:p w14:paraId="04DBAE52" w14:textId="7F48D8F6" w:rsidR="0097328F" w:rsidRPr="00F048F6" w:rsidRDefault="0097328F" w:rsidP="0097328F">
      <w:pPr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„Vien to, kad penalas ar piešimo reikmenų dėžutė po vasaros tebėra pilni, neužtenka. </w:t>
      </w:r>
      <w:r w:rsidR="00C00A18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Reikėtų atskirai </w:t>
      </w:r>
      <w:r w:rsidR="00C00A18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išbandyti </w:t>
      </w:r>
      <w:r w:rsidR="00C00A18">
        <w:rPr>
          <w:rFonts w:ascii="Calibri" w:eastAsia="Times New Roman" w:hAnsi="Calibri" w:cs="Calibri"/>
          <w:kern w:val="0"/>
          <w:lang w:eastAsia="en-GB"/>
          <w14:ligatures w14:val="none"/>
        </w:rPr>
        <w:t>k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iekvieną rašiklį ir flomasterį, patikrinti pieštukus, dažus, klijus, liniuotes, skriestuvą ir kuprinę. </w:t>
      </w:r>
      <w:r w:rsidR="00C00A18">
        <w:rPr>
          <w:rFonts w:ascii="Calibri" w:eastAsia="Times New Roman" w:hAnsi="Calibri" w:cs="Calibri"/>
          <w:kern w:val="0"/>
          <w:lang w:eastAsia="en-GB"/>
          <w14:ligatures w14:val="none"/>
        </w:rPr>
        <w:t>Šią r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eviziją naudinga atlikti kartu su vaiku – jis pats geriausiai prisimena, kurias priemones naudojo dažniausiai, ko praėjusiais mokslo metais </w:t>
      </w:r>
      <w:r w:rsidR="001B01A8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greičiausiai 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pritrūkdavo ir kas kėlė nepatogumų“, – sako K. Grušauskaitė.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26A9F3F0" w14:textId="77777777" w:rsidR="000B141C" w:rsidRPr="00F048F6" w:rsidRDefault="000B141C" w:rsidP="000B141C">
      <w:pPr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Ji pataria prieš naujuosius mokslo metus surinkti visas namuose esančias mokyklai skirtas priemones ir, kiekvieną patikrinus, 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suskirstyti į tris grupes: tinkamas naudoti, reikalingas papildyti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ir 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tas, kurias reik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ia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turėti 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pagal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konkrečios 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mokyklos ar mokytojo pateiktą sąrašą.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3186C7E3" w14:textId="2449AFF9" w:rsidR="009236AA" w:rsidRPr="009236AA" w:rsidRDefault="009236AA" w:rsidP="00D36CF3">
      <w:pPr>
        <w:jc w:val="both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9236AA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Revizija – greitai ir lengvai </w:t>
      </w:r>
    </w:p>
    <w:p w14:paraId="309DCA94" w14:textId="4F2525F7" w:rsidR="00F048F6" w:rsidRPr="00F048F6" w:rsidRDefault="00F048F6" w:rsidP="005D35CF">
      <w:pPr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Rašymo priemon</w:t>
      </w:r>
      <w:r w:rsidR="000B141C">
        <w:rPr>
          <w:rFonts w:ascii="Calibri" w:eastAsia="Times New Roman" w:hAnsi="Calibri" w:cs="Calibri"/>
          <w:kern w:val="0"/>
          <w:lang w:eastAsia="en-GB"/>
          <w14:ligatures w14:val="none"/>
        </w:rPr>
        <w:t>es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="000B141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lengvai patikrinsite 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kiekvienu tušinuku, rašikliu </w:t>
      </w:r>
      <w:r w:rsidR="000B141C">
        <w:rPr>
          <w:rFonts w:ascii="Calibri" w:eastAsia="Times New Roman" w:hAnsi="Calibri" w:cs="Calibri"/>
          <w:kern w:val="0"/>
          <w:lang w:eastAsia="en-GB"/>
          <w14:ligatures w14:val="none"/>
        </w:rPr>
        <w:t>i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r plunksnakočiu parašy</w:t>
      </w:r>
      <w:r w:rsidR="000B141C">
        <w:rPr>
          <w:rFonts w:ascii="Calibri" w:eastAsia="Times New Roman" w:hAnsi="Calibri" w:cs="Calibri"/>
          <w:kern w:val="0"/>
          <w:lang w:eastAsia="en-GB"/>
          <w14:ligatures w14:val="none"/>
        </w:rPr>
        <w:t>dami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po kelis žodžius. </w:t>
      </w:r>
      <w:r w:rsidR="00826DE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Kartu patikrinkite ir kiekvienam jų skirtas šerdeles ar rašalo kapsules. </w:t>
      </w:r>
      <w:r w:rsidR="005D35CF">
        <w:rPr>
          <w:rFonts w:ascii="Calibri" w:eastAsia="Times New Roman" w:hAnsi="Calibri" w:cs="Calibri"/>
          <w:kern w:val="0"/>
          <w:lang w:eastAsia="en-GB"/>
          <w14:ligatures w14:val="none"/>
        </w:rPr>
        <w:t>Padrožkite spalvotus pieštukus</w:t>
      </w:r>
      <w:r w:rsidR="00EE7E1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– jei 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jų šerdelės suskilusios, pieštukas drožiant nuolat lūš</w:t>
      </w:r>
      <w:r w:rsidR="005D35C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. </w:t>
      </w:r>
      <w:r w:rsidR="002F796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Taip pat įsitikinkite, ar vis dar kokybiški 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drožtuk</w:t>
      </w:r>
      <w:r w:rsidR="002F7964">
        <w:rPr>
          <w:rFonts w:ascii="Calibri" w:eastAsia="Times New Roman" w:hAnsi="Calibri" w:cs="Calibri"/>
          <w:kern w:val="0"/>
          <w:lang w:eastAsia="en-GB"/>
          <w14:ligatures w14:val="none"/>
        </w:rPr>
        <w:t>as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="002F796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bei 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trintuk</w:t>
      </w:r>
      <w:r w:rsidR="002F796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ai. </w:t>
      </w:r>
    </w:p>
    <w:p w14:paraId="07DC48C8" w14:textId="04C43238" w:rsidR="00F048F6" w:rsidRPr="00F048F6" w:rsidRDefault="00F048F6" w:rsidP="00855006">
      <w:pPr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„Rašymo priemonės naudojamos kasdien, todėl pravartu pasirūpinti ir nedidele jų atsarga. Keli papildomi pieštukai, tušinukai, tinkamos rašalo kapsulės ar atsarginis trintukas neužima daug vietos</w:t>
      </w:r>
      <w:r w:rsidR="00A308F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ir yra po ranka, kai kažk</w:t>
      </w:r>
      <w:r w:rsidR="0085500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uriai 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priemonei pasibaigus, pasimetus ar sugedus</w:t>
      </w:r>
      <w:r w:rsidR="00855006">
        <w:rPr>
          <w:rFonts w:ascii="Calibri" w:eastAsia="Times New Roman" w:hAnsi="Calibri" w:cs="Calibri"/>
          <w:kern w:val="0"/>
          <w:lang w:eastAsia="en-GB"/>
          <w14:ligatures w14:val="none"/>
        </w:rPr>
        <w:t>, ją prireikia skubiai pakeisti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“, – pataria K. Grušauskaitė.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6797A5B0" w14:textId="77777777" w:rsidR="002D1CC9" w:rsidRDefault="00161A98" w:rsidP="000B1E96">
      <w:pPr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Ji pataria po vieną patikrinti ir visus turimus flomasterius</w:t>
      </w:r>
      <w:r w:rsidR="00872EE1">
        <w:rPr>
          <w:rFonts w:ascii="Calibri" w:eastAsia="Times New Roman" w:hAnsi="Calibri" w:cs="Calibri"/>
          <w:kern w:val="0"/>
          <w:lang w:eastAsia="en-GB"/>
          <w14:ligatures w14:val="none"/>
        </w:rPr>
        <w:t>: vien atidarius jų dėžutę, vizualiai gali atrodyti, kad rinkinys pilnas</w:t>
      </w:r>
      <w:r w:rsidR="0054602A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bet </w:t>
      </w:r>
      <w:r w:rsidR="00DD1D08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intensyviausiai </w:t>
      </w:r>
      <w:r w:rsidR="0054602A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naudotos spalvos gali būti pasibaigę ar išdžiūvę. </w:t>
      </w:r>
      <w:r w:rsidR="000B1E9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Tokiu pat principu pravartu patikrinti ir dailės priemones – atidaryti 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kiekvieną guašo indelį, patikrinti, ar dažai nesukietėję, teptukai neišsipešioję, o piešimo bloknote lik</w:t>
      </w:r>
      <w:r w:rsidR="002D1CC9">
        <w:rPr>
          <w:rFonts w:ascii="Calibri" w:eastAsia="Times New Roman" w:hAnsi="Calibri" w:cs="Calibri"/>
          <w:kern w:val="0"/>
          <w:lang w:eastAsia="en-GB"/>
          <w14:ligatures w14:val="none"/>
        </w:rPr>
        <w:t>ę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pakankamai švarių lapų. </w:t>
      </w:r>
    </w:p>
    <w:p w14:paraId="2720F5E3" w14:textId="4AF51171" w:rsidR="00F048F6" w:rsidRPr="00F048F6" w:rsidRDefault="00C2409D" w:rsidP="00C2409D">
      <w:pPr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„Turimų k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lijų būklę taip pat geriau vertinti 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ne vien 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iš išorės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o juos </w:t>
      </w:r>
      <w:r w:rsidR="00663A6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šviežiai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išbandyti</w:t>
      </w:r>
      <w:r w:rsidR="001134D3">
        <w:rPr>
          <w:rFonts w:ascii="Calibri" w:eastAsia="Times New Roman" w:hAnsi="Calibri" w:cs="Calibri"/>
          <w:kern w:val="0"/>
          <w:lang w:eastAsia="en-GB"/>
          <w14:ligatures w14:val="none"/>
        </w:rPr>
        <w:t>, kaip ir p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last</w:t>
      </w:r>
      <w:r w:rsidR="00884E36">
        <w:rPr>
          <w:rFonts w:ascii="Calibri" w:eastAsia="Times New Roman" w:hAnsi="Calibri" w:cs="Calibri"/>
          <w:kern w:val="0"/>
          <w:lang w:eastAsia="en-GB"/>
          <w14:ligatures w14:val="none"/>
        </w:rPr>
        <w:t>i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lin</w:t>
      </w:r>
      <w:r w:rsidR="001134D3">
        <w:rPr>
          <w:rFonts w:ascii="Calibri" w:eastAsia="Times New Roman" w:hAnsi="Calibri" w:cs="Calibri"/>
          <w:kern w:val="0"/>
          <w:lang w:eastAsia="en-GB"/>
          <w14:ligatures w14:val="none"/>
        </w:rPr>
        <w:t>ą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ar</w:t>
      </w:r>
      <w:r w:rsidR="001134D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modelin</w:t>
      </w:r>
      <w:r w:rsidR="001134D3">
        <w:rPr>
          <w:rFonts w:ascii="Calibri" w:eastAsia="Times New Roman" w:hAnsi="Calibri" w:cs="Calibri"/>
          <w:kern w:val="0"/>
          <w:lang w:eastAsia="en-GB"/>
          <w14:ligatures w14:val="none"/>
        </w:rPr>
        <w:t>ą, kurie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="001134D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po vasaros gali 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būti sukietėję ir trupėti</w:t>
      </w:r>
      <w:r w:rsidR="00BF20F9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“, – dėmesį atkreipia K. Grušauskaitė. </w:t>
      </w:r>
    </w:p>
    <w:p w14:paraId="3E8EDAC5" w14:textId="3BC1BD0E" w:rsidR="00F048F6" w:rsidRPr="00D67C91" w:rsidRDefault="00F048F6" w:rsidP="00F048F6">
      <w:pPr>
        <w:jc w:val="both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D67C91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Sąsiuvini</w:t>
      </w:r>
      <w:r w:rsidR="00D67C91" w:rsidRPr="00D67C91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ai</w:t>
      </w:r>
      <w:r w:rsidRPr="00D67C91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r w:rsidR="00D67C91" w:rsidRPr="00D67C91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– pernykščiai, ar reikės naujų? </w:t>
      </w:r>
    </w:p>
    <w:p w14:paraId="000C3C12" w14:textId="4E12A0EE" w:rsidR="00F048F6" w:rsidRPr="00F048F6" w:rsidRDefault="00D67C91" w:rsidP="00F048F6">
      <w:pPr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Po praėjusių mokslo metų 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likusius sąsiuvinius pirmiausia reikėtų suskirstyti į visiškai naujus ir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jau kažkiek naudotus. 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Pastarieji gali praversti juodraščiams, o prieš naujus mokslo metus svarbu įvertinti ne tik turimų naujų sąsiuvinių skaičių, bet ir jų liniavimą, formatą </w:t>
      </w:r>
      <w:r w:rsidR="00BB2CE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ir 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lapų kiekį.</w:t>
      </w:r>
      <w:r w:rsid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0E829733" w14:textId="13AFF254" w:rsidR="00F048F6" w:rsidRPr="00F048F6" w:rsidRDefault="00BB2CE0" w:rsidP="00BB2CE0">
      <w:pPr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„</w:t>
      </w:r>
      <w:r w:rsidR="009C342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Priklausomai nuo mokinio amžiaus, reikalavimai jo naudojamiems sąsiuviniams gali skirtis, tad tai irgi reikėtų išsiaiškinti prieš prasidedant naujiems mokslo metams. 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Tas pats pasakytina </w:t>
      </w:r>
      <w:r w:rsidR="009C342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ir 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apie natų, laboratorinių darbų ar kitus specialios paskirties sąsiuvinius</w:t>
      </w:r>
      <w:r w:rsidR="009C342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“, – sako „Maximos“ </w:t>
      </w:r>
      <w:r w:rsidR="00E730FE">
        <w:rPr>
          <w:rFonts w:ascii="Calibri" w:eastAsia="Times New Roman" w:hAnsi="Calibri" w:cs="Calibri"/>
          <w:kern w:val="0"/>
          <w:lang w:eastAsia="en-GB"/>
          <w14:ligatures w14:val="none"/>
        </w:rPr>
        <w:t>atstovė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  <w:r w:rsid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6DE63AA3" w14:textId="1D6C63F0" w:rsidR="00F048F6" w:rsidRPr="00F048F6" w:rsidRDefault="00C954AF" w:rsidP="00982CA6">
      <w:pPr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lastRenderedPageBreak/>
        <w:t xml:space="preserve">Kartu reikėtų patikrinti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ir 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sąsiuvinių bei vadovėlių aplankus,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įvairius 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segtuvus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bei 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įmautes užduočių lapams</w:t>
      </w:r>
      <w:r w:rsidR="00982CA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="00BA268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galbūt įsigyti </w:t>
      </w:r>
      <w:r w:rsidR="00982CA6">
        <w:rPr>
          <w:rFonts w:ascii="Calibri" w:eastAsia="Times New Roman" w:hAnsi="Calibri" w:cs="Calibri"/>
          <w:kern w:val="0"/>
          <w:lang w:eastAsia="en-GB"/>
          <w14:ligatures w14:val="none"/>
        </w:rPr>
        <w:t>atskir</w:t>
      </w:r>
      <w:r w:rsidR="00BA268C">
        <w:rPr>
          <w:rFonts w:ascii="Calibri" w:eastAsia="Times New Roman" w:hAnsi="Calibri" w:cs="Calibri"/>
          <w:kern w:val="0"/>
          <w:lang w:eastAsia="en-GB"/>
          <w14:ligatures w14:val="none"/>
        </w:rPr>
        <w:t>ą</w:t>
      </w:r>
      <w:r w:rsidR="00982CA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užrašin</w:t>
      </w:r>
      <w:r w:rsidR="00BA268C">
        <w:rPr>
          <w:rFonts w:ascii="Calibri" w:eastAsia="Times New Roman" w:hAnsi="Calibri" w:cs="Calibri"/>
          <w:kern w:val="0"/>
          <w:lang w:eastAsia="en-GB"/>
          <w14:ligatures w14:val="none"/>
        </w:rPr>
        <w:t>ę</w:t>
      </w:r>
      <w:r w:rsidR="00982CA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kuri </w:t>
      </w:r>
      <w:r w:rsidR="00BA268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praverstų </w:t>
      </w:r>
      <w:r w:rsidR="007F11D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pasižymint </w:t>
      </w:r>
      <w:r w:rsidR="00283C7E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pastabas apie 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namų dar</w:t>
      </w:r>
      <w:r w:rsidR="00283C7E">
        <w:rPr>
          <w:rFonts w:ascii="Calibri" w:eastAsia="Times New Roman" w:hAnsi="Calibri" w:cs="Calibri"/>
          <w:kern w:val="0"/>
          <w:lang w:eastAsia="en-GB"/>
          <w14:ligatures w14:val="none"/>
        </w:rPr>
        <w:t>bus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, būrelių laiku</w:t>
      </w:r>
      <w:r w:rsidR="00283C7E">
        <w:rPr>
          <w:rFonts w:ascii="Calibri" w:eastAsia="Times New Roman" w:hAnsi="Calibri" w:cs="Calibri"/>
          <w:kern w:val="0"/>
          <w:lang w:eastAsia="en-GB"/>
          <w14:ligatures w14:val="none"/>
        </w:rPr>
        <w:t>s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, atsiskaitym</w:t>
      </w:r>
      <w:r w:rsidR="00283C7E">
        <w:rPr>
          <w:rFonts w:ascii="Calibri" w:eastAsia="Times New Roman" w:hAnsi="Calibri" w:cs="Calibri"/>
          <w:kern w:val="0"/>
          <w:lang w:eastAsia="en-GB"/>
          <w14:ligatures w14:val="none"/>
        </w:rPr>
        <w:t>us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ar kit</w:t>
      </w:r>
      <w:r w:rsidR="00283C7E">
        <w:rPr>
          <w:rFonts w:ascii="Calibri" w:eastAsia="Times New Roman" w:hAnsi="Calibri" w:cs="Calibri"/>
          <w:kern w:val="0"/>
          <w:lang w:eastAsia="en-GB"/>
          <w14:ligatures w14:val="none"/>
        </w:rPr>
        <w:t>ą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="00283C7E">
        <w:rPr>
          <w:rFonts w:ascii="Calibri" w:eastAsia="Times New Roman" w:hAnsi="Calibri" w:cs="Calibri"/>
          <w:kern w:val="0"/>
          <w:lang w:eastAsia="en-GB"/>
          <w14:ligatures w14:val="none"/>
        </w:rPr>
        <w:t>svarbią informaciją vienoje vietoje</w:t>
      </w:r>
      <w:r w:rsidR="00F048F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. </w:t>
      </w:r>
    </w:p>
    <w:p w14:paraId="346465F1" w14:textId="72260412" w:rsidR="00F048F6" w:rsidRPr="00BA268C" w:rsidRDefault="009731D7" w:rsidP="00F048F6">
      <w:pPr>
        <w:jc w:val="both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Ku</w:t>
      </w:r>
      <w:r w:rsidR="006637D7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o galima pasirūpinti „su atsarga“? </w:t>
      </w:r>
    </w:p>
    <w:p w14:paraId="59B41EA5" w14:textId="77777777" w:rsidR="0077509E" w:rsidRDefault="00081FDF" w:rsidP="00081FDF">
      <w:pPr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Vienas svarbiausių dalykų prieš naujus mokslo metus – vaiko kuprinė. Pasak K. Grušauskaitės,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ją patikrinti būtina </w:t>
      </w:r>
      <w:r w:rsidR="0077509E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itin atidžiai. </w:t>
      </w:r>
    </w:p>
    <w:p w14:paraId="167CDC02" w14:textId="0DBB5316" w:rsidR="00435D03" w:rsidRPr="00F048F6" w:rsidRDefault="0077509E" w:rsidP="00435D03">
      <w:pPr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„</w:t>
      </w:r>
      <w:r w:rsidR="00081FDF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Svarbu apžiūrėti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visus užtrauktukus, </w:t>
      </w:r>
      <w:r w:rsidR="00081FDF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siūles, ranken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as</w:t>
      </w:r>
      <w:r w:rsidR="00081FDF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petnešas ir jų reguliatorius, nugarėlę, atšvaitus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ir </w:t>
      </w:r>
      <w:r w:rsidR="00081FDF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kišen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es</w:t>
      </w:r>
      <w:r w:rsidR="00081FDF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. </w:t>
      </w:r>
      <w:r w:rsidR="00435D03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Jei kuprinė </w:t>
      </w:r>
      <w:r w:rsidR="00B8682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jau pernelyg susidėvėjusi, </w:t>
      </w:r>
      <w:r w:rsidR="00397D10">
        <w:rPr>
          <w:rFonts w:ascii="Calibri" w:eastAsia="Times New Roman" w:hAnsi="Calibri" w:cs="Calibri"/>
          <w:kern w:val="0"/>
          <w:lang w:eastAsia="en-GB"/>
          <w14:ligatures w14:val="none"/>
        </w:rPr>
        <w:t>nepatogi</w:t>
      </w:r>
      <w:r w:rsidR="00C065E6" w:rsidRPr="00C065E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="00C065E6">
        <w:rPr>
          <w:rFonts w:ascii="Calibri" w:eastAsia="Times New Roman" w:hAnsi="Calibri" w:cs="Calibri"/>
          <w:kern w:val="0"/>
          <w:lang w:eastAsia="en-GB"/>
          <w14:ligatures w14:val="none"/>
        </w:rPr>
        <w:t>ar</w:t>
      </w:r>
      <w:r w:rsidR="00C065E6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per maža, </w:t>
      </w:r>
      <w:r w:rsidR="00397D10">
        <w:rPr>
          <w:rFonts w:ascii="Calibri" w:eastAsia="Times New Roman" w:hAnsi="Calibri" w:cs="Calibri"/>
          <w:kern w:val="0"/>
          <w:lang w:eastAsia="en-GB"/>
          <w14:ligatures w14:val="none"/>
        </w:rPr>
        <w:t>galbūt pats laikas įsigyti naują</w:t>
      </w:r>
      <w:r w:rsidR="00B8682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. </w:t>
      </w:r>
      <w:r w:rsidR="0004196D" w:rsidRPr="0004196D">
        <w:rPr>
          <w:rFonts w:ascii="Calibri" w:eastAsia="Times New Roman" w:hAnsi="Calibri" w:cs="Calibri"/>
          <w:kern w:val="0"/>
          <w:lang w:eastAsia="en-GB"/>
          <w14:ligatures w14:val="none"/>
        </w:rPr>
        <w:t>Tai galite padaryti ir mūsų tinklo parduotuvėse, pasinaudoję iki pat rugsėjo 9 d. vykstančios mokyklinės mugės pasiūlymais.</w:t>
      </w:r>
      <w:r w:rsidR="00EE778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Žinoma, nauj</w:t>
      </w:r>
      <w:r w:rsidR="00AD3C5B">
        <w:rPr>
          <w:rFonts w:ascii="Calibri" w:eastAsia="Times New Roman" w:hAnsi="Calibri" w:cs="Calibri"/>
          <w:kern w:val="0"/>
          <w:lang w:eastAsia="en-GB"/>
          <w14:ligatures w14:val="none"/>
        </w:rPr>
        <w:t>os</w:t>
      </w:r>
      <w:r w:rsidR="00EE778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="00435D03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kuprin</w:t>
      </w:r>
      <w:r w:rsidR="00AD3C5B">
        <w:rPr>
          <w:rFonts w:ascii="Calibri" w:eastAsia="Times New Roman" w:hAnsi="Calibri" w:cs="Calibri"/>
          <w:kern w:val="0"/>
          <w:lang w:eastAsia="en-GB"/>
          <w14:ligatures w14:val="none"/>
        </w:rPr>
        <w:t>ės</w:t>
      </w:r>
      <w:r w:rsidR="00435D03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="00AD3C5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nereikėtų pirkti „aklai“ ir </w:t>
      </w:r>
      <w:r w:rsidR="00EE778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visuomet </w:t>
      </w:r>
      <w:r w:rsidR="00AD3C5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rinktis su tuo, kas ją nešios“, – primena K. Grušauskaitė. </w:t>
      </w:r>
    </w:p>
    <w:p w14:paraId="71DDB795" w14:textId="14BE4491" w:rsidR="00081FDF" w:rsidRPr="00F048F6" w:rsidRDefault="00081FDF" w:rsidP="00081FDF">
      <w:pPr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Kartu reikėtų patikrinti </w:t>
      </w:r>
      <w:r w:rsidR="006637D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penalo būklę bei turinį, 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gertuvės ir priešpiečių dėžutės sandarumą, pasimatuoti sportinę aprangą</w:t>
      </w:r>
      <w:r w:rsidR="00EA551A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bei avalynę, kurią p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er vasarą vaikas gali būti paprasčiausiai išaugęs</w:t>
      </w:r>
      <w:r w:rsidR="006C3EE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ir „atsargai“ jos prisipirkti nepavyks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3D23AE47" w14:textId="0E08B557" w:rsidR="0036048C" w:rsidRPr="00F048F6" w:rsidRDefault="00A45DD7" w:rsidP="0036048C">
      <w:pPr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Tačiau kai kurių priemonių </w:t>
      </w:r>
      <w:r w:rsidR="006C3EE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galima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įsigyti ir didesnį kiekį – kad, netikėtai pritrūkus, nereikėtų </w:t>
      </w:r>
      <w:r w:rsidR="008272C9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nepatogiu metu skubėti į parduotuvę. Tarp tokių </w:t>
      </w:r>
      <w:r w:rsidR="00FB01E7">
        <w:rPr>
          <w:rFonts w:ascii="Calibri" w:eastAsia="Times New Roman" w:hAnsi="Calibri" w:cs="Calibri"/>
          <w:kern w:val="0"/>
          <w:lang w:eastAsia="en-GB"/>
          <w14:ligatures w14:val="none"/>
        </w:rPr>
        <w:t>tinklo atstovė</w:t>
      </w:r>
      <w:r w:rsidR="0036048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mini </w:t>
      </w:r>
      <w:r w:rsidR="0036048C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dažnai naudojam</w:t>
      </w:r>
      <w:r w:rsidR="00BE1A98">
        <w:rPr>
          <w:rFonts w:ascii="Calibri" w:eastAsia="Times New Roman" w:hAnsi="Calibri" w:cs="Calibri"/>
          <w:kern w:val="0"/>
          <w:lang w:eastAsia="en-GB"/>
          <w14:ligatures w14:val="none"/>
        </w:rPr>
        <w:t>as</w:t>
      </w:r>
      <w:r w:rsidR="0036048C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="00BE1A98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ir negendančias </w:t>
      </w:r>
      <w:r w:rsidR="0036048C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priemon</w:t>
      </w:r>
      <w:r w:rsidR="00BE1A98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es: </w:t>
      </w:r>
      <w:r w:rsidR="0036048C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pieštuk</w:t>
      </w:r>
      <w:r w:rsidR="00BE1A98">
        <w:rPr>
          <w:rFonts w:ascii="Calibri" w:eastAsia="Times New Roman" w:hAnsi="Calibri" w:cs="Calibri"/>
          <w:kern w:val="0"/>
          <w:lang w:eastAsia="en-GB"/>
          <w14:ligatures w14:val="none"/>
        </w:rPr>
        <w:t>us</w:t>
      </w:r>
      <w:r w:rsidR="0036048C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, trintuk</w:t>
      </w:r>
      <w:r w:rsidR="0080019E">
        <w:rPr>
          <w:rFonts w:ascii="Calibri" w:eastAsia="Times New Roman" w:hAnsi="Calibri" w:cs="Calibri"/>
          <w:kern w:val="0"/>
          <w:lang w:eastAsia="en-GB"/>
          <w14:ligatures w14:val="none"/>
        </w:rPr>
        <w:t>us,</w:t>
      </w:r>
      <w:r w:rsidR="0036048C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drožtuk</w:t>
      </w:r>
      <w:r w:rsidR="0080019E">
        <w:rPr>
          <w:rFonts w:ascii="Calibri" w:eastAsia="Times New Roman" w:hAnsi="Calibri" w:cs="Calibri"/>
          <w:kern w:val="0"/>
          <w:lang w:eastAsia="en-GB"/>
          <w14:ligatures w14:val="none"/>
        </w:rPr>
        <w:t>us</w:t>
      </w:r>
      <w:r w:rsidR="0036048C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, sąsiuvini</w:t>
      </w:r>
      <w:r w:rsidR="0080019E">
        <w:rPr>
          <w:rFonts w:ascii="Calibri" w:eastAsia="Times New Roman" w:hAnsi="Calibri" w:cs="Calibri"/>
          <w:kern w:val="0"/>
          <w:lang w:eastAsia="en-GB"/>
          <w14:ligatures w14:val="none"/>
        </w:rPr>
        <w:t>us</w:t>
      </w:r>
      <w:r w:rsidR="0036048C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="0080019E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ir jų </w:t>
      </w:r>
      <w:r w:rsidR="0036048C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aplank</w:t>
      </w:r>
      <w:r w:rsidR="0080019E">
        <w:rPr>
          <w:rFonts w:ascii="Calibri" w:eastAsia="Times New Roman" w:hAnsi="Calibri" w:cs="Calibri"/>
          <w:kern w:val="0"/>
          <w:lang w:eastAsia="en-GB"/>
          <w14:ligatures w14:val="none"/>
        </w:rPr>
        <w:t>us</w:t>
      </w:r>
      <w:r w:rsidR="0036048C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="00C56B2E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įvairų piešimo popierių, įmautes ir kitas kanceliarines prekes. </w:t>
      </w:r>
      <w:r w:rsidR="00341C96">
        <w:rPr>
          <w:rFonts w:ascii="Calibri" w:eastAsia="Times New Roman" w:hAnsi="Calibri" w:cs="Calibri"/>
          <w:kern w:val="0"/>
          <w:lang w:eastAsia="en-GB"/>
          <w14:ligatures w14:val="none"/>
        </w:rPr>
        <w:t>P</w:t>
      </w:r>
      <w:r w:rsidR="00671BD3">
        <w:rPr>
          <w:rFonts w:ascii="Calibri" w:eastAsia="Times New Roman" w:hAnsi="Calibri" w:cs="Calibri"/>
          <w:kern w:val="0"/>
          <w:lang w:eastAsia="en-GB"/>
          <w14:ligatures w14:val="none"/>
        </w:rPr>
        <w:t>irkdami</w:t>
      </w:r>
      <w:r w:rsidR="00341C9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dvi ir daugiau, </w:t>
      </w:r>
      <w:r w:rsidR="00FF4112">
        <w:rPr>
          <w:rFonts w:ascii="Calibri" w:eastAsia="Times New Roman" w:hAnsi="Calibri" w:cs="Calibri"/>
          <w:kern w:val="0"/>
          <w:lang w:eastAsia="en-GB"/>
          <w14:ligatures w14:val="none"/>
        </w:rPr>
        <w:t>šias prekes</w:t>
      </w:r>
      <w:r w:rsidR="00172029">
        <w:rPr>
          <w:rFonts w:ascii="Calibri" w:eastAsia="Times New Roman" w:hAnsi="Calibri" w:cs="Calibri"/>
          <w:kern w:val="0"/>
          <w:lang w:eastAsia="en-GB"/>
          <w14:ligatures w14:val="none"/>
        </w:rPr>
        <w:t>,</w:t>
      </w:r>
      <w:r w:rsidR="00C56B2E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="00172029">
        <w:rPr>
          <w:rFonts w:ascii="Calibri" w:eastAsia="Times New Roman" w:hAnsi="Calibri" w:cs="Calibri"/>
          <w:kern w:val="0"/>
          <w:lang w:eastAsia="en-GB"/>
          <w14:ligatures w14:val="none"/>
        </w:rPr>
        <w:t>kaip ir kuprin</w:t>
      </w:r>
      <w:r w:rsidR="00671BD3">
        <w:rPr>
          <w:rFonts w:ascii="Calibri" w:eastAsia="Times New Roman" w:hAnsi="Calibri" w:cs="Calibri"/>
          <w:kern w:val="0"/>
          <w:lang w:eastAsia="en-GB"/>
          <w14:ligatures w14:val="none"/>
        </w:rPr>
        <w:t>es</w:t>
      </w:r>
      <w:r w:rsidR="00172029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="00C56B2E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„Maximose“ </w:t>
      </w:r>
      <w:r w:rsidR="007E0A8A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dabar </w:t>
      </w:r>
      <w:r w:rsidR="00292BD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galite įsigyti kur kas pigiau. </w:t>
      </w:r>
    </w:p>
    <w:p w14:paraId="4D32742F" w14:textId="145223CC" w:rsidR="00F048F6" w:rsidRPr="008120B4" w:rsidRDefault="008120B4" w:rsidP="00F048F6">
      <w:pPr>
        <w:jc w:val="both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8120B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Pirmoko „bazinis </w:t>
      </w:r>
      <w:r w:rsidR="00F048F6" w:rsidRPr="008120B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krepšelis</w:t>
      </w:r>
      <w:r w:rsidRPr="008120B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“ </w:t>
      </w:r>
    </w:p>
    <w:p w14:paraId="71D79FD8" w14:textId="77777777" w:rsidR="00425202" w:rsidRDefault="008120B4" w:rsidP="00F048F6">
      <w:pPr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Jei vaikas šiemet tik pradės eiti į mokyklą, prieš rugsėjo pirmąją reikia pasirūpinti jo „baziniu krepšeliu“ – būtiniausiais daiktais ir priemonėmis pirmajai klasei. </w:t>
      </w:r>
      <w:r w:rsidR="00912A29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K.Grušauskaitė </w:t>
      </w:r>
      <w:r w:rsidR="008F687D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pastebi, kad </w:t>
      </w:r>
      <w:r w:rsidR="00AC12D1" w:rsidRPr="00AC12D1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šiais metais pigiausių bazinių mokyklinių prekių krepšelio kaina, pasinaudojus tinklo lojalumo kortelės suteikiama nuolaida, nesiekia nė 20 eurų ir yra mažiausia nuo 2022 m. </w:t>
      </w:r>
    </w:p>
    <w:p w14:paraId="23A00D09" w14:textId="4DA5EF3C" w:rsidR="00F048F6" w:rsidRPr="00F048F6" w:rsidRDefault="00AC12D1" w:rsidP="00F048F6">
      <w:pPr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AC12D1">
        <w:rPr>
          <w:rFonts w:ascii="Calibri" w:eastAsia="Times New Roman" w:hAnsi="Calibri" w:cs="Calibri"/>
          <w:kern w:val="0"/>
          <w:lang w:eastAsia="en-GB"/>
          <w14:ligatures w14:val="none"/>
        </w:rPr>
        <w:t>Šį krepšelį sudaro virš 30 įvairių kanceliarinių priemonių: rašymo, spalvinimo bei piešimo prekės ir jų priedai, sąsiuviniai, įvairus popierius, braižymo ir koregavimo priemonės, trintukas, klijai, penalas, kuprinė ir panašiai.</w:t>
      </w:r>
      <w:r w:rsidR="00CC5C6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37321ACC" w14:textId="26886E60" w:rsidR="00A10635" w:rsidRPr="00F048F6" w:rsidRDefault="00A10635" w:rsidP="00A10635">
      <w:pPr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„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Pradėti, žinoma, reikėtų 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nuo lengvos, vaikui tinkamo dydžio kuprinės ir patogaus penalo. Jame turėtų būti keli pieštukai, trintukas, drožtukas</w:t>
      </w:r>
      <w:r w:rsidR="005F318B">
        <w:rPr>
          <w:rFonts w:ascii="Calibri" w:eastAsia="Times New Roman" w:hAnsi="Calibri" w:cs="Calibri"/>
          <w:kern w:val="0"/>
          <w:lang w:eastAsia="en-GB"/>
          <w14:ligatures w14:val="none"/>
        </w:rPr>
        <w:t>,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liniuotė, spalvoti pieštukai ir flomasteriai. </w:t>
      </w:r>
      <w:r w:rsidR="005F318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Pasirūpinkite 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pirmokui skirt</w:t>
      </w:r>
      <w:r w:rsidR="005F318B">
        <w:rPr>
          <w:rFonts w:ascii="Calibri" w:eastAsia="Times New Roman" w:hAnsi="Calibri" w:cs="Calibri"/>
          <w:kern w:val="0"/>
          <w:lang w:eastAsia="en-GB"/>
          <w14:ligatures w14:val="none"/>
        </w:rPr>
        <w:t>ais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sąsiuvini</w:t>
      </w:r>
      <w:r w:rsidR="005F318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ais – po kelis 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langeliais ir linijomis, sąsiuvinių dėkl</w:t>
      </w:r>
      <w:r w:rsidR="005F318B">
        <w:rPr>
          <w:rFonts w:ascii="Calibri" w:eastAsia="Times New Roman" w:hAnsi="Calibri" w:cs="Calibri"/>
          <w:kern w:val="0"/>
          <w:lang w:eastAsia="en-GB"/>
          <w14:ligatures w14:val="none"/>
        </w:rPr>
        <w:t>u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, pieštukini</w:t>
      </w:r>
      <w:r w:rsidR="005F318B">
        <w:rPr>
          <w:rFonts w:ascii="Calibri" w:eastAsia="Times New Roman" w:hAnsi="Calibri" w:cs="Calibri"/>
          <w:kern w:val="0"/>
          <w:lang w:eastAsia="en-GB"/>
          <w14:ligatures w14:val="none"/>
        </w:rPr>
        <w:t>ais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klij</w:t>
      </w:r>
      <w:r w:rsidR="005F318B">
        <w:rPr>
          <w:rFonts w:ascii="Calibri" w:eastAsia="Times New Roman" w:hAnsi="Calibri" w:cs="Calibri"/>
          <w:kern w:val="0"/>
          <w:lang w:eastAsia="en-GB"/>
          <w14:ligatures w14:val="none"/>
        </w:rPr>
        <w:t>ais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, žirkl</w:t>
      </w:r>
      <w:r w:rsidR="005F318B">
        <w:rPr>
          <w:rFonts w:ascii="Calibri" w:eastAsia="Times New Roman" w:hAnsi="Calibri" w:cs="Calibri"/>
          <w:kern w:val="0"/>
          <w:lang w:eastAsia="en-GB"/>
          <w14:ligatures w14:val="none"/>
        </w:rPr>
        <w:t>ėmis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bukais galais, piešimo bloknot</w:t>
      </w:r>
      <w:r w:rsidR="005F318B">
        <w:rPr>
          <w:rFonts w:ascii="Calibri" w:eastAsia="Times New Roman" w:hAnsi="Calibri" w:cs="Calibri"/>
          <w:kern w:val="0"/>
          <w:lang w:eastAsia="en-GB"/>
          <w14:ligatures w14:val="none"/>
        </w:rPr>
        <w:t>u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, akvarel</w:t>
      </w:r>
      <w:r w:rsidR="005F318B">
        <w:rPr>
          <w:rFonts w:ascii="Calibri" w:eastAsia="Times New Roman" w:hAnsi="Calibri" w:cs="Calibri"/>
          <w:kern w:val="0"/>
          <w:lang w:eastAsia="en-GB"/>
          <w14:ligatures w14:val="none"/>
        </w:rPr>
        <w:t>e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arba guaš</w:t>
      </w:r>
      <w:r w:rsidR="005F318B">
        <w:rPr>
          <w:rFonts w:ascii="Calibri" w:eastAsia="Times New Roman" w:hAnsi="Calibri" w:cs="Calibri"/>
          <w:kern w:val="0"/>
          <w:lang w:eastAsia="en-GB"/>
          <w14:ligatures w14:val="none"/>
        </w:rPr>
        <w:t>u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ir teptuk</w:t>
      </w:r>
      <w:r w:rsidR="005F318B">
        <w:rPr>
          <w:rFonts w:ascii="Calibri" w:eastAsia="Times New Roman" w:hAnsi="Calibri" w:cs="Calibri"/>
          <w:kern w:val="0"/>
          <w:lang w:eastAsia="en-GB"/>
          <w14:ligatures w14:val="none"/>
        </w:rPr>
        <w:t>ais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. Reikėtų nepamiršti sportinės aprangos, avalynės, jų maišelio ir sandarios gertuvės“, – </w:t>
      </w:r>
      <w:r w:rsidR="00CB517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vardija </w:t>
      </w: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K. Grušauskaitė.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09FC4D3C" w14:textId="1CDC61AE" w:rsidR="006F6393" w:rsidRDefault="00E64CCB" w:rsidP="00E64CCB">
      <w:pPr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„Maximos“ </w:t>
      </w:r>
      <w:r w:rsidR="00320AB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atstovė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t</w:t>
      </w:r>
      <w:r w:rsidR="00CB517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aip pat pabrėžia, kad prieš galutinį apsipirkimą visuomet privalu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reikalingų priemonių </w:t>
      </w:r>
      <w:r w:rsidR="00CB517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sąrašą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pasitikslinti </w:t>
      </w:r>
      <w:r w:rsidR="00CB517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su konkrečia mokykla ar būsimu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vaiko </w:t>
      </w:r>
      <w:r w:rsidR="00CB5172">
        <w:rPr>
          <w:rFonts w:ascii="Calibri" w:eastAsia="Times New Roman" w:hAnsi="Calibri" w:cs="Calibri"/>
          <w:kern w:val="0"/>
          <w:lang w:eastAsia="en-GB"/>
          <w14:ligatures w14:val="none"/>
        </w:rPr>
        <w:t>mokytoju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. </w:t>
      </w:r>
    </w:p>
    <w:p w14:paraId="0F1910D3" w14:textId="0AAB0541" w:rsidR="00F73977" w:rsidRDefault="006F6393" w:rsidP="00E64CCB">
      <w:pPr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„Skirtingose mokyklose ar netgi atskirų </w:t>
      </w:r>
      <w:r w:rsidR="00EC6E4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tos pačios mokyklos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mokytojų reikalavimai </w:t>
      </w:r>
      <w:r w:rsidR="00CB5172">
        <w:rPr>
          <w:rFonts w:ascii="Calibri" w:eastAsia="Times New Roman" w:hAnsi="Calibri" w:cs="Calibri"/>
          <w:kern w:val="0"/>
          <w:lang w:eastAsia="en-GB"/>
          <w14:ligatures w14:val="none"/>
        </w:rPr>
        <w:t>gali skirtis</w:t>
      </w:r>
      <w:r w:rsidR="008F384D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tad tiek bendrą priemonių sąrašą, tiek kiekvienos priemonės atskirai detales </w:t>
      </w:r>
      <w:r w:rsidR="005A2EE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reikėtų išsiaiškinti dar prieš jas superkant. </w:t>
      </w:r>
      <w:r w:rsidR="00EC6E4C">
        <w:rPr>
          <w:rFonts w:ascii="Calibri" w:eastAsia="Times New Roman" w:hAnsi="Calibri" w:cs="Calibri"/>
          <w:kern w:val="0"/>
          <w:lang w:eastAsia="en-GB"/>
          <w14:ligatures w14:val="none"/>
        </w:rPr>
        <w:t>Svarbu neatidėti visko paskutinei dienai</w:t>
      </w:r>
      <w:r w:rsidR="00C911B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– visa </w:t>
      </w:r>
      <w:r w:rsidR="00EC6E4C">
        <w:rPr>
          <w:rFonts w:ascii="Calibri" w:eastAsia="Times New Roman" w:hAnsi="Calibri" w:cs="Calibri"/>
          <w:kern w:val="0"/>
          <w:lang w:eastAsia="en-GB"/>
          <w14:ligatures w14:val="none"/>
        </w:rPr>
        <w:t>tai atlikę</w:t>
      </w:r>
      <w:r w:rsidR="00C911B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iš anksto</w:t>
      </w:r>
      <w:r w:rsidR="00EC6E4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galėsite būti ramūs, kad rugsėjo pirmajai pasiruošėte puikiai ir naujų mokslo metų lauksite be streso“, – apibendrina </w:t>
      </w:r>
      <w:r w:rsidR="00EC6E4C" w:rsidRPr="00F048F6">
        <w:rPr>
          <w:rFonts w:ascii="Calibri" w:eastAsia="Times New Roman" w:hAnsi="Calibri" w:cs="Calibri"/>
          <w:kern w:val="0"/>
          <w:lang w:eastAsia="en-GB"/>
          <w14:ligatures w14:val="none"/>
        </w:rPr>
        <w:t>K. Grušauskaitė.</w:t>
      </w:r>
      <w:r w:rsidR="00EC6E4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5EC70E96" w14:textId="77777777" w:rsidR="00F048F6" w:rsidRPr="00F048F6" w:rsidRDefault="00F048F6" w:rsidP="00F048F6">
      <w:pPr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A06EB35" w14:textId="4AB51D69" w:rsidR="0009219B" w:rsidRPr="0009219B" w:rsidRDefault="0009748B" w:rsidP="0009219B">
      <w:pPr>
        <w:jc w:val="both"/>
        <w:rPr>
          <w:rFonts w:ascii="Calibri" w:hAnsi="Calibri" w:cs="Calibri"/>
          <w:sz w:val="18"/>
          <w:szCs w:val="18"/>
        </w:rPr>
      </w:pPr>
      <w:r w:rsidRPr="0009748B">
        <w:rPr>
          <w:rFonts w:ascii="Calibri" w:hAnsi="Calibri" w:cs="Calibri"/>
          <w:b/>
          <w:bCs/>
          <w:i/>
          <w:iCs/>
          <w:sz w:val="18"/>
          <w:szCs w:val="18"/>
        </w:rPr>
        <w:t>Apie lietuvišką prekybos tinklą „Maxima“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 xml:space="preserve"> </w:t>
      </w:r>
    </w:p>
    <w:p w14:paraId="567A406C" w14:textId="71D5C311" w:rsidR="0009219B" w:rsidRPr="0009219B" w:rsidRDefault="005739D5" w:rsidP="0009219B">
      <w:pPr>
        <w:jc w:val="both"/>
        <w:rPr>
          <w:rFonts w:ascii="Calibri" w:hAnsi="Calibri" w:cs="Calibri"/>
          <w:i/>
          <w:iCs/>
          <w:sz w:val="18"/>
          <w:szCs w:val="18"/>
        </w:rPr>
      </w:pPr>
      <w:r w:rsidRPr="005739D5">
        <w:rPr>
          <w:rFonts w:ascii="Calibri" w:hAnsi="Calibri" w:cs="Calibri"/>
          <w:i/>
          <w:iCs/>
          <w:sz w:val="18"/>
          <w:szCs w:val="18"/>
        </w:rPr>
        <w:t xml:space="preserve">Lietuviško prekybos tinklo „Maxima“ stiprybės – mažos kainos ir kruopščiai atrinktas asortimentas. Tinklą valdanti bendrovė „Maxima LT“ yra didžiausia lietuviško kapitalo įmonė, viena didžiausių mokesčių mokėtojų bei didžiausia darbo vietų kūrėja šalyje. Šiuo metu </w:t>
      </w:r>
      <w:r w:rsidRPr="005739D5">
        <w:rPr>
          <w:rFonts w:ascii="Calibri" w:hAnsi="Calibri" w:cs="Calibri"/>
          <w:i/>
          <w:iCs/>
          <w:sz w:val="18"/>
          <w:szCs w:val="18"/>
        </w:rPr>
        <w:lastRenderedPageBreak/>
        <w:t>tinkle dirba apie 11 tūkst. darbuotojų ir veikia arti pustrečio šimto „Maximos“ parduotuvių visoje Lietuvoje, kuriose kasdien apsilanko daugiau nei 400 tūkst. klientų.</w:t>
      </w:r>
      <w:r w:rsidR="0009219B" w:rsidRPr="0009219B">
        <w:rPr>
          <w:rFonts w:ascii="Calibri" w:hAnsi="Calibri" w:cs="Calibri"/>
          <w:i/>
          <w:iCs/>
          <w:sz w:val="18"/>
          <w:szCs w:val="18"/>
        </w:rPr>
        <w:t> </w:t>
      </w:r>
    </w:p>
    <w:p w14:paraId="2B0645DA" w14:textId="77777777" w:rsidR="0009219B" w:rsidRPr="0009219B" w:rsidRDefault="0009219B" w:rsidP="0009219B">
      <w:pPr>
        <w:jc w:val="both"/>
        <w:rPr>
          <w:rFonts w:ascii="Calibri" w:hAnsi="Calibri" w:cs="Calibri"/>
          <w:sz w:val="18"/>
          <w:szCs w:val="18"/>
        </w:rPr>
      </w:pPr>
      <w:r w:rsidRPr="0009219B">
        <w:rPr>
          <w:rFonts w:ascii="Calibri" w:hAnsi="Calibri" w:cs="Calibri"/>
          <w:b/>
          <w:bCs/>
          <w:sz w:val="18"/>
          <w:szCs w:val="18"/>
        </w:rPr>
        <w:t>Daugiau informacijos</w:t>
      </w:r>
      <w:r w:rsidRPr="0009219B">
        <w:rPr>
          <w:rFonts w:ascii="Calibri" w:hAnsi="Calibri" w:cs="Calibri"/>
          <w:sz w:val="18"/>
          <w:szCs w:val="18"/>
        </w:rPr>
        <w:t>:</w:t>
      </w:r>
    </w:p>
    <w:p w14:paraId="2AB29523" w14:textId="6A6669C0" w:rsidR="0009219B" w:rsidRPr="0009219B" w:rsidRDefault="0009219B" w:rsidP="0009219B">
      <w:pPr>
        <w:jc w:val="both"/>
        <w:rPr>
          <w:rFonts w:ascii="Calibri" w:hAnsi="Calibri" w:cs="Calibri"/>
          <w:sz w:val="18"/>
          <w:szCs w:val="18"/>
          <w:u w:val="single"/>
        </w:rPr>
      </w:pPr>
      <w:r w:rsidRPr="0009219B">
        <w:rPr>
          <w:rFonts w:ascii="Calibri" w:hAnsi="Calibri" w:cs="Calibri"/>
          <w:sz w:val="18"/>
          <w:szCs w:val="18"/>
        </w:rPr>
        <w:t>El. paštas</w:t>
      </w:r>
      <w:r w:rsidRPr="0009219B">
        <w:rPr>
          <w:rFonts w:ascii="Calibri" w:hAnsi="Calibri" w:cs="Calibri"/>
          <w:sz w:val="18"/>
          <w:szCs w:val="18"/>
          <w:u w:val="single"/>
        </w:rPr>
        <w:t xml:space="preserve"> </w:t>
      </w:r>
      <w:hyperlink r:id="rId10" w:history="1">
        <w:r w:rsidRPr="0009219B">
          <w:rPr>
            <w:rStyle w:val="Hyperlink"/>
            <w:rFonts w:ascii="Calibri" w:hAnsi="Calibri" w:cs="Calibri"/>
            <w:sz w:val="18"/>
            <w:szCs w:val="18"/>
          </w:rPr>
          <w:t>komunikacija@maxima.l</w:t>
        </w:r>
        <w:r w:rsidRPr="00892CAA">
          <w:rPr>
            <w:rStyle w:val="Hyperlink"/>
            <w:rFonts w:ascii="Calibri" w:hAnsi="Calibri" w:cs="Calibri"/>
            <w:sz w:val="18"/>
            <w:szCs w:val="18"/>
          </w:rPr>
          <w:t>t</w:t>
        </w:r>
      </w:hyperlink>
      <w:r>
        <w:rPr>
          <w:rFonts w:ascii="Calibri" w:hAnsi="Calibri" w:cs="Calibri"/>
          <w:sz w:val="18"/>
          <w:szCs w:val="18"/>
          <w:u w:val="single"/>
        </w:rPr>
        <w:t xml:space="preserve"> </w:t>
      </w:r>
    </w:p>
    <w:p w14:paraId="4FD30A84" w14:textId="77777777" w:rsidR="0009219B" w:rsidRPr="0009219B" w:rsidRDefault="0009219B" w:rsidP="0009219B">
      <w:pPr>
        <w:jc w:val="both"/>
        <w:rPr>
          <w:rFonts w:ascii="Calibri" w:hAnsi="Calibri" w:cs="Calibri"/>
          <w:sz w:val="18"/>
          <w:szCs w:val="18"/>
          <w:lang w:val="en-US"/>
        </w:rPr>
      </w:pPr>
    </w:p>
    <w:sectPr w:rsidR="0009219B" w:rsidRPr="0009219B">
      <w:headerReference w:type="default" r:id="rId11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B9469" w14:textId="77777777" w:rsidR="00AE2B63" w:rsidRDefault="00AE2B63" w:rsidP="0009219B">
      <w:pPr>
        <w:spacing w:after="0" w:line="240" w:lineRule="auto"/>
      </w:pPr>
      <w:r>
        <w:separator/>
      </w:r>
    </w:p>
  </w:endnote>
  <w:endnote w:type="continuationSeparator" w:id="0">
    <w:p w14:paraId="70FBB690" w14:textId="77777777" w:rsidR="00AE2B63" w:rsidRDefault="00AE2B63" w:rsidP="0009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C34C9" w14:textId="77777777" w:rsidR="00AE2B63" w:rsidRDefault="00AE2B63" w:rsidP="0009219B">
      <w:pPr>
        <w:spacing w:after="0" w:line="240" w:lineRule="auto"/>
      </w:pPr>
      <w:r>
        <w:separator/>
      </w:r>
    </w:p>
  </w:footnote>
  <w:footnote w:type="continuationSeparator" w:id="0">
    <w:p w14:paraId="5E5B7029" w14:textId="77777777" w:rsidR="00AE2B63" w:rsidRDefault="00AE2B63" w:rsidP="00092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86B57" w14:textId="11BC1081" w:rsidR="0009219B" w:rsidRDefault="0009219B">
    <w:pPr>
      <w:pStyle w:val="Header"/>
    </w:pPr>
    <w:r>
      <w:rPr>
        <w:noProof/>
      </w:rPr>
      <w:drawing>
        <wp:inline distT="0" distB="0" distL="0" distR="0" wp14:anchorId="00DA667A" wp14:editId="7C6B4D28">
          <wp:extent cx="1629126" cy="355600"/>
          <wp:effectExtent l="0" t="0" r="9525" b="6350"/>
          <wp:docPr id="14219560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160" cy="3558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62C89"/>
    <w:multiLevelType w:val="hybridMultilevel"/>
    <w:tmpl w:val="7B968A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C11CD"/>
    <w:multiLevelType w:val="hybridMultilevel"/>
    <w:tmpl w:val="4E76926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236110">
    <w:abstractNumId w:val="0"/>
  </w:num>
  <w:num w:numId="2" w16cid:durableId="1445154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19B"/>
    <w:rsid w:val="000032D9"/>
    <w:rsid w:val="00022C67"/>
    <w:rsid w:val="0004196D"/>
    <w:rsid w:val="00057766"/>
    <w:rsid w:val="00061538"/>
    <w:rsid w:val="00081FDF"/>
    <w:rsid w:val="0009219B"/>
    <w:rsid w:val="0009748B"/>
    <w:rsid w:val="000B141C"/>
    <w:rsid w:val="000B1E96"/>
    <w:rsid w:val="000C08D7"/>
    <w:rsid w:val="000C60DD"/>
    <w:rsid w:val="000D2272"/>
    <w:rsid w:val="00112F70"/>
    <w:rsid w:val="001134D3"/>
    <w:rsid w:val="00141D28"/>
    <w:rsid w:val="00146734"/>
    <w:rsid w:val="00147A07"/>
    <w:rsid w:val="00150905"/>
    <w:rsid w:val="0015762C"/>
    <w:rsid w:val="00161A98"/>
    <w:rsid w:val="00172029"/>
    <w:rsid w:val="00177D00"/>
    <w:rsid w:val="00183923"/>
    <w:rsid w:val="001B01A8"/>
    <w:rsid w:val="001C35FE"/>
    <w:rsid w:val="0025389D"/>
    <w:rsid w:val="0028087C"/>
    <w:rsid w:val="00283C7E"/>
    <w:rsid w:val="00292BD6"/>
    <w:rsid w:val="002A5C6E"/>
    <w:rsid w:val="002C13C4"/>
    <w:rsid w:val="002C4D5E"/>
    <w:rsid w:val="002D1232"/>
    <w:rsid w:val="002D1CC9"/>
    <w:rsid w:val="002D4CD3"/>
    <w:rsid w:val="002E2EFF"/>
    <w:rsid w:val="002F7964"/>
    <w:rsid w:val="00310CFE"/>
    <w:rsid w:val="00320ABC"/>
    <w:rsid w:val="003417BE"/>
    <w:rsid w:val="00341C96"/>
    <w:rsid w:val="00341D54"/>
    <w:rsid w:val="0036048C"/>
    <w:rsid w:val="00397D10"/>
    <w:rsid w:val="003B005F"/>
    <w:rsid w:val="003F19B6"/>
    <w:rsid w:val="0042230E"/>
    <w:rsid w:val="00425202"/>
    <w:rsid w:val="00435D03"/>
    <w:rsid w:val="00460656"/>
    <w:rsid w:val="004632E4"/>
    <w:rsid w:val="00476D40"/>
    <w:rsid w:val="004C31B0"/>
    <w:rsid w:val="004D1034"/>
    <w:rsid w:val="004E3BC9"/>
    <w:rsid w:val="00523F9E"/>
    <w:rsid w:val="00533811"/>
    <w:rsid w:val="0054602A"/>
    <w:rsid w:val="005531E0"/>
    <w:rsid w:val="00565B9F"/>
    <w:rsid w:val="005739D5"/>
    <w:rsid w:val="00576766"/>
    <w:rsid w:val="005A2EE2"/>
    <w:rsid w:val="005C6415"/>
    <w:rsid w:val="005D35CF"/>
    <w:rsid w:val="005F318B"/>
    <w:rsid w:val="00613257"/>
    <w:rsid w:val="00615741"/>
    <w:rsid w:val="00617F74"/>
    <w:rsid w:val="00633E85"/>
    <w:rsid w:val="006359EE"/>
    <w:rsid w:val="006408D9"/>
    <w:rsid w:val="006637D7"/>
    <w:rsid w:val="00663A64"/>
    <w:rsid w:val="00671BD3"/>
    <w:rsid w:val="006C3EE4"/>
    <w:rsid w:val="006D3D89"/>
    <w:rsid w:val="006E712D"/>
    <w:rsid w:val="006F6393"/>
    <w:rsid w:val="0072061C"/>
    <w:rsid w:val="007214A0"/>
    <w:rsid w:val="00741841"/>
    <w:rsid w:val="0077509E"/>
    <w:rsid w:val="007A1AD6"/>
    <w:rsid w:val="007A5712"/>
    <w:rsid w:val="007A74C2"/>
    <w:rsid w:val="007B2C14"/>
    <w:rsid w:val="007E0A8A"/>
    <w:rsid w:val="007E35B4"/>
    <w:rsid w:val="007E566B"/>
    <w:rsid w:val="007F11D2"/>
    <w:rsid w:val="0080019E"/>
    <w:rsid w:val="008120B4"/>
    <w:rsid w:val="00820A95"/>
    <w:rsid w:val="00826DE7"/>
    <w:rsid w:val="008272C9"/>
    <w:rsid w:val="0084117D"/>
    <w:rsid w:val="00845328"/>
    <w:rsid w:val="0085364F"/>
    <w:rsid w:val="00855006"/>
    <w:rsid w:val="00855583"/>
    <w:rsid w:val="00867CFD"/>
    <w:rsid w:val="00872EE1"/>
    <w:rsid w:val="00884212"/>
    <w:rsid w:val="00884E36"/>
    <w:rsid w:val="008920DB"/>
    <w:rsid w:val="0089335A"/>
    <w:rsid w:val="008C3278"/>
    <w:rsid w:val="008C5880"/>
    <w:rsid w:val="008F384D"/>
    <w:rsid w:val="008F687D"/>
    <w:rsid w:val="00912A29"/>
    <w:rsid w:val="009140BA"/>
    <w:rsid w:val="009236AA"/>
    <w:rsid w:val="00935709"/>
    <w:rsid w:val="00954866"/>
    <w:rsid w:val="00962789"/>
    <w:rsid w:val="00964DCC"/>
    <w:rsid w:val="009731D7"/>
    <w:rsid w:val="0097328F"/>
    <w:rsid w:val="009740A2"/>
    <w:rsid w:val="00982CA6"/>
    <w:rsid w:val="009A6487"/>
    <w:rsid w:val="009B2BCC"/>
    <w:rsid w:val="009B3D6D"/>
    <w:rsid w:val="009C04A6"/>
    <w:rsid w:val="009C3423"/>
    <w:rsid w:val="009F599E"/>
    <w:rsid w:val="009F6F8F"/>
    <w:rsid w:val="00A10635"/>
    <w:rsid w:val="00A308FC"/>
    <w:rsid w:val="00A45DD7"/>
    <w:rsid w:val="00A63629"/>
    <w:rsid w:val="00AC12D1"/>
    <w:rsid w:val="00AD3C5B"/>
    <w:rsid w:val="00AE2B63"/>
    <w:rsid w:val="00B24BAF"/>
    <w:rsid w:val="00B252D1"/>
    <w:rsid w:val="00B86824"/>
    <w:rsid w:val="00BA268C"/>
    <w:rsid w:val="00BA7165"/>
    <w:rsid w:val="00BB2CE0"/>
    <w:rsid w:val="00BB734D"/>
    <w:rsid w:val="00BC44ED"/>
    <w:rsid w:val="00BD080E"/>
    <w:rsid w:val="00BE1A98"/>
    <w:rsid w:val="00BF20F9"/>
    <w:rsid w:val="00BF5676"/>
    <w:rsid w:val="00C00A18"/>
    <w:rsid w:val="00C065E6"/>
    <w:rsid w:val="00C15D63"/>
    <w:rsid w:val="00C162E0"/>
    <w:rsid w:val="00C24077"/>
    <w:rsid w:val="00C2409D"/>
    <w:rsid w:val="00C40D1E"/>
    <w:rsid w:val="00C47E19"/>
    <w:rsid w:val="00C5303C"/>
    <w:rsid w:val="00C56B2E"/>
    <w:rsid w:val="00C73B22"/>
    <w:rsid w:val="00C911B3"/>
    <w:rsid w:val="00C954AF"/>
    <w:rsid w:val="00C971A2"/>
    <w:rsid w:val="00CB5172"/>
    <w:rsid w:val="00CC5C65"/>
    <w:rsid w:val="00D1705A"/>
    <w:rsid w:val="00D27DF2"/>
    <w:rsid w:val="00D36CF3"/>
    <w:rsid w:val="00D571C6"/>
    <w:rsid w:val="00D61484"/>
    <w:rsid w:val="00D67C91"/>
    <w:rsid w:val="00D949C6"/>
    <w:rsid w:val="00DD1D08"/>
    <w:rsid w:val="00E03E5B"/>
    <w:rsid w:val="00E26495"/>
    <w:rsid w:val="00E56E0D"/>
    <w:rsid w:val="00E64CCB"/>
    <w:rsid w:val="00E664A2"/>
    <w:rsid w:val="00E730FE"/>
    <w:rsid w:val="00EA2DF6"/>
    <w:rsid w:val="00EA3445"/>
    <w:rsid w:val="00EA551A"/>
    <w:rsid w:val="00EA6C5D"/>
    <w:rsid w:val="00EC5E56"/>
    <w:rsid w:val="00EC6E4C"/>
    <w:rsid w:val="00EE778B"/>
    <w:rsid w:val="00EE7E1C"/>
    <w:rsid w:val="00F048F6"/>
    <w:rsid w:val="00F57CCB"/>
    <w:rsid w:val="00F60DDA"/>
    <w:rsid w:val="00F66A48"/>
    <w:rsid w:val="00F73977"/>
    <w:rsid w:val="00FB01E7"/>
    <w:rsid w:val="00FB0DBD"/>
    <w:rsid w:val="00FB7950"/>
    <w:rsid w:val="00FE7E59"/>
    <w:rsid w:val="00FF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6B3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19B"/>
  </w:style>
  <w:style w:type="paragraph" w:styleId="Heading1">
    <w:name w:val="heading 1"/>
    <w:basedOn w:val="Normal"/>
    <w:next w:val="Normal"/>
    <w:link w:val="Heading1Char"/>
    <w:uiPriority w:val="9"/>
    <w:qFormat/>
    <w:rsid w:val="00092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1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1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1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1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1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1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1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1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1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1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1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1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21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19B"/>
  </w:style>
  <w:style w:type="paragraph" w:styleId="Footer">
    <w:name w:val="footer"/>
    <w:basedOn w:val="Normal"/>
    <w:link w:val="FooterChar"/>
    <w:uiPriority w:val="99"/>
    <w:unhideWhenUsed/>
    <w:rsid w:val="000921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19B"/>
  </w:style>
  <w:style w:type="character" w:styleId="Hyperlink">
    <w:name w:val="Hyperlink"/>
    <w:basedOn w:val="DefaultParagraphFont"/>
    <w:uiPriority w:val="99"/>
    <w:unhideWhenUsed/>
    <w:rsid w:val="000921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19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40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40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40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0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0B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B3D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komunikacija@maxima.l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d12688-2e91-40ea-a2a5-c8f692f43520">
      <Terms xmlns="http://schemas.microsoft.com/office/infopath/2007/PartnerControls"/>
    </lcf76f155ced4ddcb4097134ff3c332f>
    <TaxCatchAll xmlns="a4c0e14c-ec48-41fc-866f-a0e918f9496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AB90BF3112F4F83F4B7EA629871AB" ma:contentTypeVersion="16" ma:contentTypeDescription="Create a new document." ma:contentTypeScope="" ma:versionID="881a85684a2a83108792b932ae463e22">
  <xsd:schema xmlns:xsd="http://www.w3.org/2001/XMLSchema" xmlns:xs="http://www.w3.org/2001/XMLSchema" xmlns:p="http://schemas.microsoft.com/office/2006/metadata/properties" xmlns:ns2="f8d12688-2e91-40ea-a2a5-c8f692f43520" xmlns:ns3="a4c0e14c-ec48-41fc-866f-a0e918f94965" targetNamespace="http://schemas.microsoft.com/office/2006/metadata/properties" ma:root="true" ma:fieldsID="0d036e5a6c99457a7bb3647ce06330d6" ns2:_="" ns3:_="">
    <xsd:import namespace="f8d12688-2e91-40ea-a2a5-c8f692f43520"/>
    <xsd:import namespace="a4c0e14c-ec48-41fc-866f-a0e918f949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12688-2e91-40ea-a2a5-c8f692f43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b7da318-191a-403f-9945-1b323a0413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0e14c-ec48-41fc-866f-a0e918f9496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447a6d6-8ff0-45d7-b8f2-c679db55ae84}" ma:internalName="TaxCatchAll" ma:showField="CatchAllData" ma:web="a4c0e14c-ec48-41fc-866f-a0e918f949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17D70E-CB49-4E79-9C87-1C03149B7B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405231-9CCB-4677-B199-DDC6A93BAA9D}">
  <ds:schemaRefs>
    <ds:schemaRef ds:uri="http://schemas.microsoft.com/office/2006/metadata/properties"/>
    <ds:schemaRef ds:uri="http://schemas.microsoft.com/office/infopath/2007/PartnerControls"/>
    <ds:schemaRef ds:uri="f8d12688-2e91-40ea-a2a5-c8f692f43520"/>
    <ds:schemaRef ds:uri="a4c0e14c-ec48-41fc-866f-a0e918f94965"/>
  </ds:schemaRefs>
</ds:datastoreItem>
</file>

<file path=customXml/itemProps3.xml><?xml version="1.0" encoding="utf-8"?>
<ds:datastoreItem xmlns:ds="http://schemas.openxmlformats.org/officeDocument/2006/customXml" ds:itemID="{F012EC8B-2EEC-4585-8C83-28D162601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12688-2e91-40ea-a2a5-c8f692f43520"/>
    <ds:schemaRef ds:uri="a4c0e14c-ec48-41fc-866f-a0e918f94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4703</Words>
  <Characters>2682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2026-08-14T06:46:00Z</dcterms:created>
  <dcterms:modified xsi:type="dcterms:W3CDTF">2026-08-19T06:16:00Z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0x010100A29AB90BF3112F4F83F4B7EA629871AB</vt:lpwstr>
  </property>
  <property fmtid="{D5CDD505-2E9C-101B-9397-08002B2CF9AE}" pid="3" name="MediaServiceImageTags">
    <vt:lpwstr/>
  </property>
</Properties>
</file>