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FD36C" w14:textId="2867945D" w:rsidR="009F2016" w:rsidRPr="009F599E" w:rsidRDefault="009F2016" w:rsidP="009F2016">
      <w:pPr>
        <w:spacing w:after="0" w:line="240" w:lineRule="auto"/>
        <w:jc w:val="both"/>
        <w:rPr>
          <w:rFonts w:ascii="Calibri" w:eastAsia="Times New Roman" w:hAnsi="Calibri" w:cs="Calibri"/>
          <w:kern w:val="0"/>
          <w:sz w:val="16"/>
          <w:szCs w:val="16"/>
          <w:lang w:eastAsia="en-GB"/>
          <w14:ligatures w14:val="none"/>
        </w:rPr>
      </w:pPr>
      <w:r>
        <w:rPr>
          <w:rFonts w:ascii="Calibri" w:eastAsia="Times New Roman" w:hAnsi="Calibri" w:cs="Calibri"/>
          <w:kern w:val="0"/>
          <w:sz w:val="16"/>
          <w:szCs w:val="16"/>
          <w:lang w:eastAsia="en-GB"/>
          <w14:ligatures w14:val="none"/>
        </w:rPr>
        <w:t>Pranešimas žiniasklaidai</w:t>
      </w:r>
    </w:p>
    <w:p w14:paraId="72968FA8" w14:textId="5A079D00" w:rsidR="00E97419" w:rsidRDefault="009F2016" w:rsidP="009F2016">
      <w:pPr>
        <w:spacing w:after="0" w:line="240" w:lineRule="auto"/>
        <w:jc w:val="both"/>
        <w:rPr>
          <w:rFonts w:ascii="Calibri" w:eastAsia="Times New Roman" w:hAnsi="Calibri" w:cs="Calibri"/>
          <w:kern w:val="0"/>
          <w:sz w:val="16"/>
          <w:szCs w:val="16"/>
          <w:lang w:eastAsia="en-GB"/>
          <w14:ligatures w14:val="none"/>
        </w:rPr>
      </w:pPr>
      <w:r w:rsidRPr="009F599E">
        <w:rPr>
          <w:rFonts w:ascii="Calibri" w:eastAsia="Times New Roman" w:hAnsi="Calibri" w:cs="Calibri"/>
          <w:kern w:val="0"/>
          <w:sz w:val="16"/>
          <w:szCs w:val="16"/>
          <w:lang w:val="en-US" w:eastAsia="en-GB"/>
          <w14:ligatures w14:val="none"/>
        </w:rPr>
        <w:t>202</w:t>
      </w:r>
      <w:r>
        <w:rPr>
          <w:rFonts w:ascii="Calibri" w:eastAsia="Times New Roman" w:hAnsi="Calibri" w:cs="Calibri"/>
          <w:kern w:val="0"/>
          <w:sz w:val="16"/>
          <w:szCs w:val="16"/>
          <w:lang w:val="en-US" w:eastAsia="en-GB"/>
          <w14:ligatures w14:val="none"/>
        </w:rPr>
        <w:t>6</w:t>
      </w:r>
      <w:r w:rsidRPr="009F599E">
        <w:rPr>
          <w:rFonts w:ascii="Calibri" w:eastAsia="Times New Roman" w:hAnsi="Calibri" w:cs="Calibri"/>
          <w:kern w:val="0"/>
          <w:sz w:val="16"/>
          <w:szCs w:val="16"/>
          <w:lang w:val="en-US" w:eastAsia="en-GB"/>
          <w14:ligatures w14:val="none"/>
        </w:rPr>
        <w:t xml:space="preserve"> m. </w:t>
      </w:r>
      <w:r>
        <w:rPr>
          <w:rFonts w:ascii="Calibri" w:eastAsia="Times New Roman" w:hAnsi="Calibri" w:cs="Calibri"/>
          <w:kern w:val="0"/>
          <w:sz w:val="16"/>
          <w:szCs w:val="16"/>
          <w:lang w:eastAsia="en-GB"/>
          <w14:ligatures w14:val="none"/>
        </w:rPr>
        <w:t xml:space="preserve">rugpjūčio </w:t>
      </w:r>
      <w:r>
        <w:rPr>
          <w:rFonts w:ascii="Calibri" w:eastAsia="Times New Roman" w:hAnsi="Calibri" w:cs="Calibri"/>
          <w:kern w:val="0"/>
          <w:sz w:val="16"/>
          <w:szCs w:val="16"/>
          <w:lang w:val="en-US" w:eastAsia="en-GB"/>
          <w14:ligatures w14:val="none"/>
        </w:rPr>
        <w:t xml:space="preserve">3 </w:t>
      </w:r>
      <w:r w:rsidRPr="009F599E">
        <w:rPr>
          <w:rFonts w:ascii="Calibri" w:eastAsia="Times New Roman" w:hAnsi="Calibri" w:cs="Calibri"/>
          <w:kern w:val="0"/>
          <w:sz w:val="16"/>
          <w:szCs w:val="16"/>
          <w:lang w:eastAsia="en-GB"/>
          <w14:ligatures w14:val="none"/>
        </w:rPr>
        <w:t xml:space="preserve">d. </w:t>
      </w:r>
    </w:p>
    <w:p w14:paraId="6DFF20AD" w14:textId="77777777" w:rsidR="009F2016" w:rsidRPr="009F2016" w:rsidRDefault="009F2016" w:rsidP="009F2016">
      <w:pPr>
        <w:spacing w:after="0" w:line="240" w:lineRule="auto"/>
        <w:jc w:val="both"/>
        <w:rPr>
          <w:rFonts w:ascii="Calibri" w:eastAsia="Times New Roman" w:hAnsi="Calibri" w:cs="Calibri"/>
          <w:kern w:val="0"/>
          <w:sz w:val="16"/>
          <w:szCs w:val="16"/>
          <w:lang w:eastAsia="en-GB"/>
          <w14:ligatures w14:val="none"/>
        </w:rPr>
      </w:pPr>
    </w:p>
    <w:p w14:paraId="30C71451" w14:textId="4035FF79" w:rsidR="00B40821" w:rsidRPr="00C174AA" w:rsidRDefault="00C113D3" w:rsidP="00822F8B">
      <w:pPr>
        <w:jc w:val="both"/>
        <w:rPr>
          <w:rFonts w:ascii="Calibri" w:hAnsi="Calibri" w:cs="Calibri"/>
          <w:b/>
          <w:bCs/>
          <w:sz w:val="22"/>
          <w:szCs w:val="22"/>
        </w:rPr>
      </w:pPr>
      <w:r>
        <w:rPr>
          <w:rFonts w:ascii="Calibri" w:hAnsi="Calibri" w:cs="Calibri"/>
          <w:b/>
          <w:bCs/>
          <w:sz w:val="22"/>
          <w:szCs w:val="22"/>
        </w:rPr>
        <w:t xml:space="preserve">Kaulavaisių sezono įkarštyje – gaivinantys receptai: </w:t>
      </w:r>
      <w:r w:rsidR="00B12011">
        <w:rPr>
          <w:rFonts w:ascii="Calibri" w:hAnsi="Calibri" w:cs="Calibri"/>
          <w:b/>
          <w:bCs/>
          <w:sz w:val="22"/>
          <w:szCs w:val="22"/>
        </w:rPr>
        <w:t>ką rinktis, kai norisi ne tik saldžiai, bet ir su rūgštele?</w:t>
      </w:r>
      <w:r w:rsidR="0088237D">
        <w:rPr>
          <w:rFonts w:ascii="Calibri" w:hAnsi="Calibri" w:cs="Calibri"/>
          <w:b/>
          <w:bCs/>
          <w:sz w:val="22"/>
          <w:szCs w:val="22"/>
        </w:rPr>
        <w:t xml:space="preserve"> </w:t>
      </w:r>
    </w:p>
    <w:p w14:paraId="342E1697" w14:textId="3DE25F01" w:rsidR="008E61DF" w:rsidRPr="008E61DF" w:rsidRDefault="008E61DF" w:rsidP="00822F8B">
      <w:pPr>
        <w:jc w:val="both"/>
        <w:rPr>
          <w:rFonts w:ascii="Calibri" w:hAnsi="Calibri" w:cs="Calibri"/>
          <w:b/>
          <w:bCs/>
          <w:sz w:val="22"/>
          <w:szCs w:val="22"/>
        </w:rPr>
      </w:pPr>
      <w:r w:rsidRPr="008E61DF">
        <w:rPr>
          <w:rFonts w:ascii="Calibri" w:hAnsi="Calibri" w:cs="Calibri"/>
          <w:b/>
          <w:bCs/>
          <w:sz w:val="22"/>
          <w:szCs w:val="22"/>
        </w:rPr>
        <w:t>Saulėje įkaitusi odelė, per pirštus varvančios sultys ir saldus skonis, akimirksniu mintimis nukeliantis į šiltas ir lėtas dienas. Kaulavaisių sezonui įsibėgėjus ir į Lietuvą sugrįžus šilumai, lietuviško prekybos tinklo „Maxima“ kulinarijos meistrai kviečia išbandyti kelis paprastus vasaros užkandžius su šiuo metu pirkėjų itin mėgstamais nektarinais, persikais ir abrikosais. Paruošti juos neprireiks daug laiko</w:t>
      </w:r>
      <w:r w:rsidR="00252810">
        <w:rPr>
          <w:rFonts w:ascii="Calibri" w:hAnsi="Calibri" w:cs="Calibri"/>
          <w:b/>
          <w:bCs/>
          <w:sz w:val="22"/>
          <w:szCs w:val="22"/>
        </w:rPr>
        <w:t xml:space="preserve"> ir </w:t>
      </w:r>
      <w:r w:rsidRPr="008E61DF">
        <w:rPr>
          <w:rFonts w:ascii="Calibri" w:hAnsi="Calibri" w:cs="Calibri"/>
          <w:b/>
          <w:bCs/>
          <w:sz w:val="22"/>
          <w:szCs w:val="22"/>
        </w:rPr>
        <w:t>didelių išlaidų, o vykstant dar ir teminėms kaulavaisių dienoms, išbandyti galėsite įvairias jų rūšis.</w:t>
      </w:r>
    </w:p>
    <w:p w14:paraId="25EE1BB8" w14:textId="555AB050" w:rsidR="00085633" w:rsidRDefault="00CB00D9" w:rsidP="00822F8B">
      <w:pPr>
        <w:jc w:val="both"/>
        <w:rPr>
          <w:rFonts w:ascii="Calibri" w:hAnsi="Calibri" w:cs="Calibri"/>
          <w:sz w:val="22"/>
          <w:szCs w:val="22"/>
        </w:rPr>
      </w:pPr>
      <w:r w:rsidRPr="00CB00D9">
        <w:rPr>
          <w:rFonts w:ascii="Calibri" w:hAnsi="Calibri" w:cs="Calibri"/>
          <w:sz w:val="22"/>
          <w:szCs w:val="22"/>
        </w:rPr>
        <w:t xml:space="preserve">Nors Lietuvoje vasarą netrūksta vietinių sezoninių gėrybių, šiuo metu parduotuvių lentynas papildo </w:t>
      </w:r>
      <w:r>
        <w:rPr>
          <w:rFonts w:ascii="Calibri" w:hAnsi="Calibri" w:cs="Calibri"/>
          <w:sz w:val="22"/>
          <w:szCs w:val="22"/>
        </w:rPr>
        <w:t xml:space="preserve">Pietų Europos </w:t>
      </w:r>
      <w:r w:rsidRPr="00CB00D9">
        <w:rPr>
          <w:rFonts w:ascii="Calibri" w:hAnsi="Calibri" w:cs="Calibri"/>
          <w:sz w:val="22"/>
          <w:szCs w:val="22"/>
        </w:rPr>
        <w:t>saulėje sunokę persikai, nektarinai, abrikosai bei slyvos</w:t>
      </w:r>
      <w:r>
        <w:rPr>
          <w:rFonts w:ascii="Calibri" w:hAnsi="Calibri" w:cs="Calibri"/>
          <w:sz w:val="22"/>
          <w:szCs w:val="22"/>
        </w:rPr>
        <w:t>.</w:t>
      </w:r>
      <w:r w:rsidR="00563AB9">
        <w:rPr>
          <w:rFonts w:ascii="Calibri" w:hAnsi="Calibri" w:cs="Calibri"/>
          <w:sz w:val="22"/>
          <w:szCs w:val="22"/>
        </w:rPr>
        <w:t xml:space="preserve"> </w:t>
      </w:r>
      <w:r w:rsidR="00375322">
        <w:rPr>
          <w:rFonts w:ascii="Calibri" w:hAnsi="Calibri" w:cs="Calibri"/>
          <w:sz w:val="22"/>
          <w:szCs w:val="22"/>
        </w:rPr>
        <w:t>„</w:t>
      </w:r>
      <w:r w:rsidR="00375322" w:rsidRPr="004964DB">
        <w:rPr>
          <w:rFonts w:ascii="Calibri" w:hAnsi="Calibri" w:cs="Calibri"/>
          <w:sz w:val="22"/>
          <w:szCs w:val="22"/>
        </w:rPr>
        <w:t>Maximos“ Vaisių ir daržovių pirkimų skyriaus vadovė Julija Butkevič pasakoja</w:t>
      </w:r>
      <w:r w:rsidR="00375322">
        <w:rPr>
          <w:rFonts w:ascii="Calibri" w:hAnsi="Calibri" w:cs="Calibri"/>
          <w:sz w:val="22"/>
          <w:szCs w:val="22"/>
        </w:rPr>
        <w:t xml:space="preserve">, kad </w:t>
      </w:r>
      <w:r w:rsidR="00903F94">
        <w:rPr>
          <w:rFonts w:ascii="Calibri" w:hAnsi="Calibri" w:cs="Calibri"/>
          <w:sz w:val="22"/>
          <w:szCs w:val="22"/>
        </w:rPr>
        <w:t xml:space="preserve">sultingiausi kaulavaisiai </w:t>
      </w:r>
      <w:r w:rsidR="008A0E48">
        <w:rPr>
          <w:rFonts w:ascii="Calibri" w:hAnsi="Calibri" w:cs="Calibri"/>
          <w:sz w:val="22"/>
          <w:szCs w:val="22"/>
        </w:rPr>
        <w:t xml:space="preserve">šiuo metu į tinklo parduotuves visoje Lietuvoje atkeliauja iš </w:t>
      </w:r>
      <w:r w:rsidR="0088011B">
        <w:rPr>
          <w:rFonts w:ascii="Calibri" w:hAnsi="Calibri" w:cs="Calibri"/>
          <w:sz w:val="22"/>
          <w:szCs w:val="22"/>
        </w:rPr>
        <w:t>Ispanijos</w:t>
      </w:r>
      <w:r w:rsidR="008C7B1D">
        <w:rPr>
          <w:rFonts w:ascii="Calibri" w:hAnsi="Calibri" w:cs="Calibri"/>
          <w:sz w:val="22"/>
          <w:szCs w:val="22"/>
        </w:rPr>
        <w:t xml:space="preserve"> ir </w:t>
      </w:r>
      <w:r w:rsidR="00971E30">
        <w:rPr>
          <w:rFonts w:ascii="Calibri" w:hAnsi="Calibri" w:cs="Calibri"/>
          <w:sz w:val="22"/>
          <w:szCs w:val="22"/>
        </w:rPr>
        <w:t>Graikijos</w:t>
      </w:r>
      <w:r w:rsidR="008265B1">
        <w:rPr>
          <w:rFonts w:ascii="Calibri" w:hAnsi="Calibri" w:cs="Calibri"/>
          <w:sz w:val="22"/>
          <w:szCs w:val="22"/>
        </w:rPr>
        <w:t>.</w:t>
      </w:r>
    </w:p>
    <w:p w14:paraId="33FEB41D" w14:textId="6CC9A3A4" w:rsidR="00D12CAE" w:rsidRDefault="00543665" w:rsidP="00822F8B">
      <w:pPr>
        <w:jc w:val="both"/>
        <w:rPr>
          <w:rFonts w:ascii="Calibri" w:hAnsi="Calibri" w:cs="Calibri"/>
          <w:sz w:val="22"/>
          <w:szCs w:val="22"/>
        </w:rPr>
      </w:pPr>
      <w:r>
        <w:rPr>
          <w:rFonts w:ascii="Calibri" w:hAnsi="Calibri" w:cs="Calibri"/>
          <w:sz w:val="22"/>
          <w:szCs w:val="22"/>
        </w:rPr>
        <w:t>„</w:t>
      </w:r>
      <w:r w:rsidR="003A2558">
        <w:rPr>
          <w:rFonts w:ascii="Calibri" w:hAnsi="Calibri" w:cs="Calibri"/>
          <w:sz w:val="22"/>
          <w:szCs w:val="22"/>
        </w:rPr>
        <w:t>V</w:t>
      </w:r>
      <w:r w:rsidR="003A2558" w:rsidRPr="003A2558">
        <w:rPr>
          <w:rFonts w:ascii="Calibri" w:hAnsi="Calibri" w:cs="Calibri"/>
          <w:sz w:val="22"/>
          <w:szCs w:val="22"/>
        </w:rPr>
        <w:t>aisius ir daržoves perkame iš t</w:t>
      </w:r>
      <w:r w:rsidR="00CB00D9">
        <w:rPr>
          <w:rFonts w:ascii="Calibri" w:hAnsi="Calibri" w:cs="Calibri"/>
          <w:sz w:val="22"/>
          <w:szCs w:val="22"/>
        </w:rPr>
        <w:t>ų</w:t>
      </w:r>
      <w:r w:rsidR="003A2558" w:rsidRPr="003A2558">
        <w:rPr>
          <w:rFonts w:ascii="Calibri" w:hAnsi="Calibri" w:cs="Calibri"/>
          <w:sz w:val="22"/>
          <w:szCs w:val="22"/>
        </w:rPr>
        <w:t xml:space="preserve"> šali</w:t>
      </w:r>
      <w:r w:rsidR="00CB00D9">
        <w:rPr>
          <w:rFonts w:ascii="Calibri" w:hAnsi="Calibri" w:cs="Calibri"/>
          <w:sz w:val="22"/>
          <w:szCs w:val="22"/>
        </w:rPr>
        <w:t>ų</w:t>
      </w:r>
      <w:r w:rsidR="003A2558" w:rsidRPr="003A2558">
        <w:rPr>
          <w:rFonts w:ascii="Calibri" w:hAnsi="Calibri" w:cs="Calibri"/>
          <w:sz w:val="22"/>
          <w:szCs w:val="22"/>
        </w:rPr>
        <w:t>, kurio</w:t>
      </w:r>
      <w:r w:rsidR="00CB00D9">
        <w:rPr>
          <w:rFonts w:ascii="Calibri" w:hAnsi="Calibri" w:cs="Calibri"/>
          <w:sz w:val="22"/>
          <w:szCs w:val="22"/>
        </w:rPr>
        <w:t>s</w:t>
      </w:r>
      <w:r w:rsidR="003A2558" w:rsidRPr="003A2558">
        <w:rPr>
          <w:rFonts w:ascii="Calibri" w:hAnsi="Calibri" w:cs="Calibri"/>
          <w:sz w:val="22"/>
          <w:szCs w:val="22"/>
        </w:rPr>
        <w:t>e yra sezono įkarštis ir palankiausios nokimo sąlygos.</w:t>
      </w:r>
      <w:r w:rsidR="003A2558">
        <w:rPr>
          <w:rFonts w:ascii="Calibri" w:hAnsi="Calibri" w:cs="Calibri"/>
          <w:sz w:val="22"/>
          <w:szCs w:val="22"/>
        </w:rPr>
        <w:t xml:space="preserve"> </w:t>
      </w:r>
      <w:r w:rsidR="00CB00D9" w:rsidRPr="00CB00D9">
        <w:rPr>
          <w:rFonts w:ascii="Calibri" w:hAnsi="Calibri" w:cs="Calibri"/>
          <w:sz w:val="22"/>
          <w:szCs w:val="22"/>
        </w:rPr>
        <w:t>Prieš pasiekdami parduotuvių lentynas, vaisiai mūsų logistikos centre kruopščiai tikrinami, kad pirkėjus pasiektų tik aukščiausios kokybės produkcija.</w:t>
      </w:r>
      <w:r w:rsidR="00CB00D9">
        <w:rPr>
          <w:rFonts w:ascii="Calibri" w:hAnsi="Calibri" w:cs="Calibri"/>
          <w:sz w:val="22"/>
          <w:szCs w:val="22"/>
        </w:rPr>
        <w:t xml:space="preserve"> </w:t>
      </w:r>
      <w:r w:rsidR="008265B1">
        <w:rPr>
          <w:rFonts w:ascii="Calibri" w:hAnsi="Calibri" w:cs="Calibri"/>
          <w:sz w:val="22"/>
          <w:szCs w:val="22"/>
        </w:rPr>
        <w:t xml:space="preserve">Pavyzdžiui, </w:t>
      </w:r>
      <w:r w:rsidR="003A724C" w:rsidRPr="003A724C">
        <w:rPr>
          <w:rFonts w:ascii="Calibri" w:hAnsi="Calibri" w:cs="Calibri"/>
          <w:sz w:val="22"/>
          <w:szCs w:val="22"/>
        </w:rPr>
        <w:t>kietumą matuojame specialiu įrankiu penetrometru, cukringumą – refraktometru, o sultingumui įvertinti</w:t>
      </w:r>
      <w:r w:rsidR="00B65536">
        <w:rPr>
          <w:rFonts w:ascii="Calibri" w:hAnsi="Calibri" w:cs="Calibri"/>
          <w:sz w:val="22"/>
          <w:szCs w:val="22"/>
        </w:rPr>
        <w:t xml:space="preserve"> naudojame ir s</w:t>
      </w:r>
      <w:r w:rsidR="003A724C" w:rsidRPr="003A724C">
        <w:rPr>
          <w:rFonts w:ascii="Calibri" w:hAnsi="Calibri" w:cs="Calibri"/>
          <w:sz w:val="22"/>
          <w:szCs w:val="22"/>
        </w:rPr>
        <w:t>ulčiaspaudę</w:t>
      </w:r>
      <w:r w:rsidR="00B65536">
        <w:rPr>
          <w:rFonts w:ascii="Calibri" w:hAnsi="Calibri" w:cs="Calibri"/>
          <w:sz w:val="22"/>
          <w:szCs w:val="22"/>
        </w:rPr>
        <w:t xml:space="preserve">“, – dalijasi J. Butkevič. </w:t>
      </w:r>
    </w:p>
    <w:p w14:paraId="06C35F75" w14:textId="0E97B521" w:rsidR="00777109" w:rsidRPr="00777109" w:rsidRDefault="0034303C" w:rsidP="00822F8B">
      <w:pPr>
        <w:jc w:val="both"/>
        <w:rPr>
          <w:rFonts w:ascii="Calibri" w:hAnsi="Calibri" w:cs="Calibri"/>
          <w:b/>
          <w:bCs/>
          <w:sz w:val="22"/>
          <w:szCs w:val="22"/>
        </w:rPr>
      </w:pPr>
      <w:r>
        <w:rPr>
          <w:rFonts w:ascii="Calibri" w:hAnsi="Calibri" w:cs="Calibri"/>
          <w:b/>
          <w:bCs/>
          <w:sz w:val="22"/>
          <w:szCs w:val="22"/>
        </w:rPr>
        <w:t xml:space="preserve">Skirtingos rūšys – skirtingiems skoniams </w:t>
      </w:r>
    </w:p>
    <w:p w14:paraId="48543532" w14:textId="77777777" w:rsidR="00563AB9" w:rsidRDefault="00B65536" w:rsidP="00822F8B">
      <w:pPr>
        <w:jc w:val="both"/>
        <w:rPr>
          <w:rFonts w:ascii="Calibri" w:hAnsi="Calibri" w:cs="Calibri"/>
          <w:sz w:val="22"/>
          <w:szCs w:val="22"/>
        </w:rPr>
      </w:pPr>
      <w:r>
        <w:rPr>
          <w:rFonts w:ascii="Calibri" w:hAnsi="Calibri" w:cs="Calibri"/>
          <w:sz w:val="22"/>
          <w:szCs w:val="22"/>
        </w:rPr>
        <w:t xml:space="preserve">Kalbėdama apie šiuo metu parduotuves ir tautiečių stalus užpildžiusius </w:t>
      </w:r>
      <w:r w:rsidR="003B71A1">
        <w:rPr>
          <w:rFonts w:ascii="Calibri" w:hAnsi="Calibri" w:cs="Calibri"/>
          <w:sz w:val="22"/>
          <w:szCs w:val="22"/>
        </w:rPr>
        <w:t xml:space="preserve">įvairius kaulavaisius, „Maximos“ Vaisių ir daržovių pirkimų skyriaus vadovė atkreipia dėmesį į jų savybes. </w:t>
      </w:r>
      <w:r w:rsidR="001300EB">
        <w:rPr>
          <w:rFonts w:ascii="Calibri" w:hAnsi="Calibri" w:cs="Calibri"/>
          <w:sz w:val="22"/>
          <w:szCs w:val="22"/>
        </w:rPr>
        <w:t>Štai</w:t>
      </w:r>
      <w:r w:rsidR="00792F8B">
        <w:rPr>
          <w:rFonts w:ascii="Calibri" w:hAnsi="Calibri" w:cs="Calibri"/>
          <w:sz w:val="22"/>
          <w:szCs w:val="22"/>
        </w:rPr>
        <w:t xml:space="preserve"> nektarinų </w:t>
      </w:r>
      <w:r w:rsidR="00CE72F6">
        <w:rPr>
          <w:rFonts w:ascii="Calibri" w:hAnsi="Calibri" w:cs="Calibri"/>
          <w:sz w:val="22"/>
          <w:szCs w:val="22"/>
        </w:rPr>
        <w:t xml:space="preserve">ar persikų </w:t>
      </w:r>
      <w:r w:rsidR="00792F8B">
        <w:rPr>
          <w:rFonts w:ascii="Calibri" w:hAnsi="Calibri" w:cs="Calibri"/>
          <w:sz w:val="22"/>
          <w:szCs w:val="22"/>
        </w:rPr>
        <w:t>galima rasti bent kelių skirtingų rūšių</w:t>
      </w:r>
      <w:r w:rsidR="00603E69">
        <w:rPr>
          <w:rFonts w:ascii="Calibri" w:hAnsi="Calibri" w:cs="Calibri"/>
          <w:sz w:val="22"/>
          <w:szCs w:val="22"/>
        </w:rPr>
        <w:t xml:space="preserve">, </w:t>
      </w:r>
      <w:r w:rsidR="00074FFC">
        <w:rPr>
          <w:rFonts w:ascii="Calibri" w:hAnsi="Calibri" w:cs="Calibri"/>
          <w:sz w:val="22"/>
          <w:szCs w:val="22"/>
        </w:rPr>
        <w:t>o kiekviena jų pasižymi savitu skoniu</w:t>
      </w:r>
      <w:r w:rsidR="00603E69">
        <w:rPr>
          <w:rFonts w:ascii="Calibri" w:hAnsi="Calibri" w:cs="Calibri"/>
          <w:sz w:val="22"/>
          <w:szCs w:val="22"/>
        </w:rPr>
        <w:t xml:space="preserve">. </w:t>
      </w:r>
    </w:p>
    <w:p w14:paraId="0FF76FAC" w14:textId="6F05B095" w:rsidR="00B65536" w:rsidRDefault="00603E69" w:rsidP="00822F8B">
      <w:pPr>
        <w:jc w:val="both"/>
        <w:rPr>
          <w:rFonts w:ascii="Calibri" w:hAnsi="Calibri" w:cs="Calibri"/>
          <w:sz w:val="22"/>
          <w:szCs w:val="22"/>
        </w:rPr>
      </w:pPr>
      <w:r>
        <w:rPr>
          <w:rFonts w:ascii="Calibri" w:hAnsi="Calibri" w:cs="Calibri"/>
          <w:sz w:val="22"/>
          <w:szCs w:val="22"/>
        </w:rPr>
        <w:t xml:space="preserve">Pavyzdžiui, įprasti </w:t>
      </w:r>
      <w:r w:rsidR="007A03BE">
        <w:rPr>
          <w:rFonts w:ascii="Calibri" w:hAnsi="Calibri" w:cs="Calibri"/>
          <w:sz w:val="22"/>
          <w:szCs w:val="22"/>
        </w:rPr>
        <w:t xml:space="preserve">persikai </w:t>
      </w:r>
      <w:r>
        <w:rPr>
          <w:rFonts w:ascii="Calibri" w:hAnsi="Calibri" w:cs="Calibri"/>
          <w:sz w:val="22"/>
          <w:szCs w:val="22"/>
        </w:rPr>
        <w:t xml:space="preserve">geltonu minkštimu yra saldūs, sultingi, gaivaus skonio ir su lengva rūgštele, o plokštieji, baltu minkštimu – kvapnūs, švelnaus ir sodraus skonio bei itin saldūs. </w:t>
      </w:r>
    </w:p>
    <w:p w14:paraId="750E4468" w14:textId="15417897" w:rsidR="00D12CAE" w:rsidRDefault="00603E69" w:rsidP="00822F8B">
      <w:pPr>
        <w:jc w:val="both"/>
        <w:rPr>
          <w:rFonts w:ascii="Calibri" w:hAnsi="Calibri" w:cs="Calibri"/>
          <w:sz w:val="22"/>
          <w:szCs w:val="22"/>
        </w:rPr>
      </w:pPr>
      <w:r>
        <w:rPr>
          <w:rFonts w:ascii="Calibri" w:hAnsi="Calibri" w:cs="Calibri"/>
          <w:sz w:val="22"/>
          <w:szCs w:val="22"/>
        </w:rPr>
        <w:t>„</w:t>
      </w:r>
      <w:r w:rsidR="0067284F">
        <w:rPr>
          <w:rFonts w:ascii="Calibri" w:hAnsi="Calibri" w:cs="Calibri"/>
          <w:sz w:val="22"/>
          <w:szCs w:val="22"/>
        </w:rPr>
        <w:t xml:space="preserve">Daugumai persikai asocijuojasi su rūgštele, tačiau jos nemėgstantys, gali rinktis </w:t>
      </w:r>
      <w:r w:rsidR="00673D62">
        <w:rPr>
          <w:rFonts w:ascii="Calibri" w:hAnsi="Calibri" w:cs="Calibri"/>
          <w:sz w:val="22"/>
          <w:szCs w:val="22"/>
        </w:rPr>
        <w:t xml:space="preserve">plokščiųjų persikų rūšį baltu minkštimu, kuri – itin saldi ir mažiau rūgšti nei įprasti persikai. Tuo metu vaisių ir daržovių skyriuje ieškant kaulavaisių, kurie </w:t>
      </w:r>
      <w:r w:rsidR="009903EA">
        <w:rPr>
          <w:rFonts w:ascii="Calibri" w:hAnsi="Calibri" w:cs="Calibri"/>
          <w:sz w:val="22"/>
          <w:szCs w:val="22"/>
        </w:rPr>
        <w:t>atvirkščiai</w:t>
      </w:r>
      <w:r w:rsidR="00146376">
        <w:rPr>
          <w:rFonts w:ascii="Calibri" w:hAnsi="Calibri" w:cs="Calibri"/>
          <w:sz w:val="22"/>
          <w:szCs w:val="22"/>
        </w:rPr>
        <w:t xml:space="preserve"> – stebintų malonia rūgštele, verta dėmesį atkreipti </w:t>
      </w:r>
      <w:r w:rsidR="00CA1B52">
        <w:rPr>
          <w:rFonts w:ascii="Calibri" w:hAnsi="Calibri" w:cs="Calibri"/>
          <w:sz w:val="22"/>
          <w:szCs w:val="22"/>
        </w:rPr>
        <w:t xml:space="preserve">į </w:t>
      </w:r>
      <w:r w:rsidR="00146376">
        <w:rPr>
          <w:rFonts w:ascii="Calibri" w:hAnsi="Calibri" w:cs="Calibri"/>
          <w:sz w:val="22"/>
          <w:szCs w:val="22"/>
        </w:rPr>
        <w:t>abrikosus. Ši</w:t>
      </w:r>
      <w:r w:rsidR="008A1E0D">
        <w:rPr>
          <w:rFonts w:ascii="Calibri" w:hAnsi="Calibri" w:cs="Calibri"/>
          <w:sz w:val="22"/>
          <w:szCs w:val="22"/>
        </w:rPr>
        <w:t xml:space="preserve">uo metu jie </w:t>
      </w:r>
      <w:r w:rsidR="007E0A4A">
        <w:rPr>
          <w:rFonts w:ascii="Calibri" w:hAnsi="Calibri" w:cs="Calibri"/>
          <w:sz w:val="22"/>
          <w:szCs w:val="22"/>
        </w:rPr>
        <w:t>itin sultingi ir puikiai dera</w:t>
      </w:r>
      <w:r w:rsidR="00D12CAE">
        <w:rPr>
          <w:rFonts w:ascii="Calibri" w:hAnsi="Calibri" w:cs="Calibri"/>
          <w:sz w:val="22"/>
          <w:szCs w:val="22"/>
        </w:rPr>
        <w:t xml:space="preserve"> gaiviems užkandžiams ruošti“, – dalijasi J. Butkevič.</w:t>
      </w:r>
    </w:p>
    <w:p w14:paraId="192587C4" w14:textId="77777777" w:rsidR="00AA2F9F" w:rsidRDefault="00777109" w:rsidP="00822F8B">
      <w:pPr>
        <w:jc w:val="both"/>
        <w:rPr>
          <w:rFonts w:ascii="Calibri" w:hAnsi="Calibri" w:cs="Calibri"/>
          <w:sz w:val="22"/>
          <w:szCs w:val="22"/>
        </w:rPr>
      </w:pPr>
      <w:r>
        <w:rPr>
          <w:rFonts w:ascii="Calibri" w:hAnsi="Calibri" w:cs="Calibri"/>
          <w:sz w:val="22"/>
          <w:szCs w:val="22"/>
        </w:rPr>
        <w:t xml:space="preserve">Be paminėtų abrikosų, nektarinų ar persikų, </w:t>
      </w:r>
      <w:r w:rsidR="00BF41EC">
        <w:rPr>
          <w:rFonts w:ascii="Calibri" w:hAnsi="Calibri" w:cs="Calibri"/>
          <w:sz w:val="22"/>
          <w:szCs w:val="22"/>
        </w:rPr>
        <w:t>lentynose gausu jau ir slyvų</w:t>
      </w:r>
      <w:r w:rsidR="000A5EC6">
        <w:rPr>
          <w:rFonts w:ascii="Calibri" w:hAnsi="Calibri" w:cs="Calibri"/>
          <w:sz w:val="22"/>
          <w:szCs w:val="22"/>
        </w:rPr>
        <w:t>, tiek raudonųjų</w:t>
      </w:r>
      <w:r w:rsidR="00CB00D9">
        <w:rPr>
          <w:rFonts w:ascii="Calibri" w:hAnsi="Calibri" w:cs="Calibri"/>
          <w:sz w:val="22"/>
          <w:szCs w:val="22"/>
        </w:rPr>
        <w:t>, tiek</w:t>
      </w:r>
      <w:r w:rsidR="000A5EC6">
        <w:rPr>
          <w:rFonts w:ascii="Calibri" w:hAnsi="Calibri" w:cs="Calibri"/>
          <w:sz w:val="22"/>
          <w:szCs w:val="22"/>
        </w:rPr>
        <w:t xml:space="preserve"> tamsiųjų jų rūšių.</w:t>
      </w:r>
      <w:r w:rsidR="007063BC">
        <w:rPr>
          <w:rFonts w:ascii="Calibri" w:hAnsi="Calibri" w:cs="Calibri"/>
          <w:sz w:val="22"/>
          <w:szCs w:val="22"/>
        </w:rPr>
        <w:t xml:space="preserve"> Pasak J. Butkevič, vasarai perkopus į trečią jos mėnesį, </w:t>
      </w:r>
      <w:r w:rsidR="0021213C">
        <w:rPr>
          <w:rFonts w:ascii="Calibri" w:hAnsi="Calibri" w:cs="Calibri"/>
          <w:sz w:val="22"/>
          <w:szCs w:val="22"/>
        </w:rPr>
        <w:t xml:space="preserve">tinkle ne veltui yra rengiamos teminės kaulavaisių dienos – kasmet tai ne tik gera galimybė pasimėgauti </w:t>
      </w:r>
      <w:r w:rsidR="002E061A">
        <w:rPr>
          <w:rFonts w:ascii="Calibri" w:hAnsi="Calibri" w:cs="Calibri"/>
          <w:sz w:val="22"/>
          <w:szCs w:val="22"/>
        </w:rPr>
        <w:t>šiais vaisiais</w:t>
      </w:r>
      <w:r w:rsidR="000B52F6">
        <w:rPr>
          <w:rFonts w:ascii="Calibri" w:hAnsi="Calibri" w:cs="Calibri"/>
          <w:sz w:val="22"/>
          <w:szCs w:val="22"/>
        </w:rPr>
        <w:t xml:space="preserve"> už </w:t>
      </w:r>
      <w:r w:rsidR="00CD2150">
        <w:rPr>
          <w:rFonts w:ascii="Calibri" w:hAnsi="Calibri" w:cs="Calibri"/>
          <w:sz w:val="22"/>
          <w:szCs w:val="22"/>
        </w:rPr>
        <w:t xml:space="preserve">itin </w:t>
      </w:r>
      <w:r w:rsidR="000B52F6">
        <w:rPr>
          <w:rFonts w:ascii="Calibri" w:hAnsi="Calibri" w:cs="Calibri"/>
          <w:sz w:val="22"/>
          <w:szCs w:val="22"/>
        </w:rPr>
        <w:t xml:space="preserve">patrauklias kainas, bet ir proga </w:t>
      </w:r>
      <w:r w:rsidR="009B7E05">
        <w:rPr>
          <w:rFonts w:ascii="Calibri" w:hAnsi="Calibri" w:cs="Calibri"/>
          <w:sz w:val="22"/>
          <w:szCs w:val="22"/>
        </w:rPr>
        <w:t xml:space="preserve">išbandyti naujas jų rūšis, eksperimentuoti virtuvėje. </w:t>
      </w:r>
    </w:p>
    <w:p w14:paraId="7C0CBBC1" w14:textId="6028D2A2" w:rsidR="00DC6F26" w:rsidRDefault="009B7E05" w:rsidP="00822F8B">
      <w:pPr>
        <w:jc w:val="both"/>
        <w:rPr>
          <w:rFonts w:ascii="Calibri" w:hAnsi="Calibri" w:cs="Calibri"/>
          <w:sz w:val="22"/>
          <w:szCs w:val="22"/>
        </w:rPr>
      </w:pPr>
      <w:r>
        <w:rPr>
          <w:rFonts w:ascii="Calibri" w:hAnsi="Calibri" w:cs="Calibri"/>
          <w:sz w:val="22"/>
          <w:szCs w:val="22"/>
        </w:rPr>
        <w:t>Keliomis idėjomis, kuri</w:t>
      </w:r>
      <w:r w:rsidR="00563AB9">
        <w:rPr>
          <w:rFonts w:ascii="Calibri" w:hAnsi="Calibri" w:cs="Calibri"/>
          <w:sz w:val="22"/>
          <w:szCs w:val="22"/>
        </w:rPr>
        <w:t>o</w:t>
      </w:r>
      <w:r>
        <w:rPr>
          <w:rFonts w:ascii="Calibri" w:hAnsi="Calibri" w:cs="Calibri"/>
          <w:sz w:val="22"/>
          <w:szCs w:val="22"/>
        </w:rPr>
        <w:t xml:space="preserve">s </w:t>
      </w:r>
      <w:r w:rsidR="00563AB9" w:rsidRPr="00720943">
        <w:rPr>
          <w:rFonts w:ascii="Calibri" w:hAnsi="Calibri" w:cs="Calibri"/>
          <w:sz w:val="22"/>
          <w:szCs w:val="22"/>
        </w:rPr>
        <w:t>pravers sugrįžus šiltiems orams, kai norisi lengvesnio ir gaivesnio maisto</w:t>
      </w:r>
      <w:r w:rsidR="00563AB9">
        <w:rPr>
          <w:rFonts w:ascii="Calibri" w:hAnsi="Calibri" w:cs="Calibri"/>
          <w:sz w:val="22"/>
          <w:szCs w:val="22"/>
        </w:rPr>
        <w:t xml:space="preserve">, </w:t>
      </w:r>
      <w:r>
        <w:rPr>
          <w:rFonts w:ascii="Calibri" w:hAnsi="Calibri" w:cs="Calibri"/>
          <w:sz w:val="22"/>
          <w:szCs w:val="22"/>
        </w:rPr>
        <w:t xml:space="preserve">dalijasi </w:t>
      </w:r>
      <w:r w:rsidR="00563AB9">
        <w:rPr>
          <w:rFonts w:ascii="Calibri" w:hAnsi="Calibri" w:cs="Calibri"/>
          <w:sz w:val="22"/>
          <w:szCs w:val="22"/>
        </w:rPr>
        <w:t xml:space="preserve">ir </w:t>
      </w:r>
      <w:r>
        <w:rPr>
          <w:rFonts w:ascii="Calibri" w:hAnsi="Calibri" w:cs="Calibri"/>
          <w:sz w:val="22"/>
          <w:szCs w:val="22"/>
        </w:rPr>
        <w:t>„Maximos“ kulinarijos meistrai</w:t>
      </w:r>
      <w:r w:rsidR="00563AB9">
        <w:rPr>
          <w:rFonts w:ascii="Calibri" w:hAnsi="Calibri" w:cs="Calibri"/>
          <w:sz w:val="22"/>
          <w:szCs w:val="22"/>
        </w:rPr>
        <w:t xml:space="preserve"> – išbandykite. </w:t>
      </w:r>
    </w:p>
    <w:p w14:paraId="17790E3C" w14:textId="7CB9B975" w:rsidR="008A5404" w:rsidRDefault="008A5404" w:rsidP="00822F8B">
      <w:pPr>
        <w:jc w:val="both"/>
        <w:rPr>
          <w:rFonts w:ascii="Calibri" w:hAnsi="Calibri" w:cs="Calibri"/>
          <w:b/>
          <w:bCs/>
          <w:sz w:val="22"/>
          <w:szCs w:val="22"/>
        </w:rPr>
      </w:pPr>
      <w:proofErr w:type="spellStart"/>
      <w:r>
        <w:rPr>
          <w:rFonts w:ascii="Calibri" w:hAnsi="Calibri" w:cs="Calibri"/>
          <w:b/>
          <w:bCs/>
          <w:sz w:val="22"/>
          <w:szCs w:val="22"/>
        </w:rPr>
        <w:t>Čiabatos</w:t>
      </w:r>
      <w:proofErr w:type="spellEnd"/>
      <w:r>
        <w:rPr>
          <w:rFonts w:ascii="Calibri" w:hAnsi="Calibri" w:cs="Calibri"/>
          <w:b/>
          <w:bCs/>
          <w:sz w:val="22"/>
          <w:szCs w:val="22"/>
        </w:rPr>
        <w:t xml:space="preserve"> ir persikų užkandis</w:t>
      </w:r>
    </w:p>
    <w:p w14:paraId="2F0B6265" w14:textId="598CA7C4" w:rsidR="00085633" w:rsidRPr="00C174AA" w:rsidRDefault="008A5404" w:rsidP="00822F8B">
      <w:pPr>
        <w:jc w:val="both"/>
        <w:rPr>
          <w:rFonts w:ascii="Calibri" w:hAnsi="Calibri" w:cs="Calibri"/>
          <w:b/>
          <w:bCs/>
          <w:sz w:val="22"/>
          <w:szCs w:val="22"/>
        </w:rPr>
      </w:pPr>
      <w:r w:rsidRPr="008D4BE4">
        <w:rPr>
          <w:rFonts w:ascii="Calibri" w:hAnsi="Calibri" w:cs="Calibri"/>
          <w:sz w:val="22"/>
          <w:szCs w:val="22"/>
        </w:rPr>
        <w:t xml:space="preserve">Skrudintos </w:t>
      </w:r>
      <w:proofErr w:type="spellStart"/>
      <w:r w:rsidRPr="008D4BE4">
        <w:rPr>
          <w:rFonts w:ascii="Calibri" w:hAnsi="Calibri" w:cs="Calibri"/>
          <w:sz w:val="22"/>
          <w:szCs w:val="22"/>
        </w:rPr>
        <w:t>čiabatos</w:t>
      </w:r>
      <w:proofErr w:type="spellEnd"/>
      <w:r w:rsidRPr="008D4BE4">
        <w:rPr>
          <w:rFonts w:ascii="Calibri" w:hAnsi="Calibri" w:cs="Calibri"/>
          <w:sz w:val="22"/>
          <w:szCs w:val="22"/>
        </w:rPr>
        <w:t xml:space="preserve"> ir gaiviųjų persikų derinys bus puikus pasirinkimas</w:t>
      </w:r>
      <w:r w:rsidR="008D4BE4" w:rsidRPr="008D4BE4">
        <w:rPr>
          <w:rFonts w:ascii="Calibri" w:hAnsi="Calibri" w:cs="Calibri"/>
          <w:sz w:val="22"/>
          <w:szCs w:val="22"/>
        </w:rPr>
        <w:t xml:space="preserve"> tiek lengvai vakarienei, tiek ir norint greitai pavaišinti atvykusius draugus, o galbūt – nustebinti šeimos narius.</w:t>
      </w:r>
      <w:r w:rsidR="008D4BE4">
        <w:rPr>
          <w:rFonts w:ascii="Calibri" w:hAnsi="Calibri" w:cs="Calibri"/>
          <w:b/>
          <w:bCs/>
          <w:sz w:val="22"/>
          <w:szCs w:val="22"/>
        </w:rPr>
        <w:t xml:space="preserve"> </w:t>
      </w:r>
      <w:r w:rsidR="00085633" w:rsidRPr="00C174AA">
        <w:rPr>
          <w:rFonts w:ascii="Calibri" w:hAnsi="Calibri" w:cs="Calibri"/>
          <w:b/>
          <w:bCs/>
          <w:sz w:val="22"/>
          <w:szCs w:val="22"/>
        </w:rPr>
        <w:t>Reikės:</w:t>
      </w:r>
    </w:p>
    <w:p w14:paraId="7C293F08" w14:textId="02DDA735" w:rsidR="00085633" w:rsidRPr="00C174AA" w:rsidRDefault="00C174AA" w:rsidP="00822F8B">
      <w:pPr>
        <w:pStyle w:val="ListParagraph"/>
        <w:numPr>
          <w:ilvl w:val="0"/>
          <w:numId w:val="1"/>
        </w:numPr>
        <w:jc w:val="both"/>
        <w:rPr>
          <w:rFonts w:ascii="Calibri" w:hAnsi="Calibri" w:cs="Calibri"/>
          <w:sz w:val="22"/>
          <w:szCs w:val="22"/>
        </w:rPr>
      </w:pPr>
      <w:r w:rsidRPr="00720943">
        <w:rPr>
          <w:rFonts w:ascii="Calibri" w:hAnsi="Calibri" w:cs="Calibri"/>
          <w:sz w:val="22"/>
          <w:szCs w:val="22"/>
        </w:rPr>
        <w:t xml:space="preserve">3 vnt. </w:t>
      </w:r>
      <w:r>
        <w:rPr>
          <w:rFonts w:ascii="Calibri" w:hAnsi="Calibri" w:cs="Calibri"/>
          <w:sz w:val="22"/>
          <w:szCs w:val="22"/>
        </w:rPr>
        <w:t>p</w:t>
      </w:r>
      <w:r w:rsidR="00085633" w:rsidRPr="00C174AA">
        <w:rPr>
          <w:rFonts w:ascii="Calibri" w:hAnsi="Calibri" w:cs="Calibri"/>
          <w:sz w:val="22"/>
          <w:szCs w:val="22"/>
        </w:rPr>
        <w:t>ersikų (</w:t>
      </w:r>
      <w:r>
        <w:rPr>
          <w:rFonts w:ascii="Calibri" w:hAnsi="Calibri" w:cs="Calibri"/>
          <w:sz w:val="22"/>
          <w:szCs w:val="22"/>
        </w:rPr>
        <w:t xml:space="preserve">priklausomai nuo skonio, gali būti </w:t>
      </w:r>
      <w:r w:rsidR="00085633" w:rsidRPr="00C174AA">
        <w:rPr>
          <w:rFonts w:ascii="Calibri" w:hAnsi="Calibri" w:cs="Calibri"/>
          <w:sz w:val="22"/>
          <w:szCs w:val="22"/>
        </w:rPr>
        <w:t>baltu arba geltonu minkštimu);</w:t>
      </w:r>
    </w:p>
    <w:p w14:paraId="36F6465F" w14:textId="0A456804" w:rsidR="00085633" w:rsidRPr="00C174AA" w:rsidRDefault="00085633" w:rsidP="00822F8B">
      <w:pPr>
        <w:pStyle w:val="ListParagraph"/>
        <w:numPr>
          <w:ilvl w:val="0"/>
          <w:numId w:val="1"/>
        </w:numPr>
        <w:jc w:val="both"/>
        <w:rPr>
          <w:rFonts w:ascii="Calibri" w:hAnsi="Calibri" w:cs="Calibri"/>
          <w:sz w:val="22"/>
          <w:szCs w:val="22"/>
        </w:rPr>
      </w:pPr>
      <w:r w:rsidRPr="00C174AA">
        <w:rPr>
          <w:rFonts w:ascii="Calibri" w:hAnsi="Calibri" w:cs="Calibri"/>
          <w:sz w:val="22"/>
          <w:szCs w:val="22"/>
        </w:rPr>
        <w:t xml:space="preserve">1 vnt. </w:t>
      </w:r>
      <w:proofErr w:type="spellStart"/>
      <w:r w:rsidR="00C174AA" w:rsidRPr="00C174AA">
        <w:rPr>
          <w:rFonts w:ascii="Calibri" w:hAnsi="Calibri" w:cs="Calibri"/>
          <w:sz w:val="22"/>
          <w:szCs w:val="22"/>
        </w:rPr>
        <w:t>b</w:t>
      </w:r>
      <w:r w:rsidRPr="00C174AA">
        <w:rPr>
          <w:rFonts w:ascii="Calibri" w:hAnsi="Calibri" w:cs="Calibri"/>
          <w:sz w:val="22"/>
          <w:szCs w:val="22"/>
        </w:rPr>
        <w:t>uratos</w:t>
      </w:r>
      <w:proofErr w:type="spellEnd"/>
      <w:r w:rsidR="00720943">
        <w:rPr>
          <w:rFonts w:ascii="Calibri" w:hAnsi="Calibri" w:cs="Calibri"/>
          <w:sz w:val="22"/>
          <w:szCs w:val="22"/>
        </w:rPr>
        <w:t xml:space="preserve"> sūrio</w:t>
      </w:r>
      <w:r w:rsidR="00C174AA">
        <w:rPr>
          <w:rFonts w:ascii="Calibri" w:hAnsi="Calibri" w:cs="Calibri"/>
          <w:sz w:val="22"/>
          <w:szCs w:val="22"/>
        </w:rPr>
        <w:t>;</w:t>
      </w:r>
    </w:p>
    <w:p w14:paraId="0A1003EC" w14:textId="19DA6400" w:rsidR="00085633" w:rsidRPr="00C174AA" w:rsidRDefault="00E46A0B" w:rsidP="00822F8B">
      <w:pPr>
        <w:pStyle w:val="ListParagraph"/>
        <w:numPr>
          <w:ilvl w:val="0"/>
          <w:numId w:val="1"/>
        </w:numPr>
        <w:jc w:val="both"/>
        <w:rPr>
          <w:rFonts w:ascii="Calibri" w:hAnsi="Calibri" w:cs="Calibri"/>
          <w:sz w:val="22"/>
          <w:szCs w:val="22"/>
        </w:rPr>
      </w:pPr>
      <w:r>
        <w:rPr>
          <w:rFonts w:ascii="Calibri" w:hAnsi="Calibri" w:cs="Calibri"/>
          <w:sz w:val="22"/>
          <w:szCs w:val="22"/>
        </w:rPr>
        <w:t xml:space="preserve">5 </w:t>
      </w:r>
      <w:proofErr w:type="spellStart"/>
      <w:r w:rsidR="00085633" w:rsidRPr="00C174AA">
        <w:rPr>
          <w:rFonts w:ascii="Calibri" w:hAnsi="Calibri" w:cs="Calibri"/>
          <w:sz w:val="22"/>
          <w:szCs w:val="22"/>
        </w:rPr>
        <w:t>čiabatos</w:t>
      </w:r>
      <w:proofErr w:type="spellEnd"/>
      <w:r w:rsidR="00720943" w:rsidRPr="00720943">
        <w:rPr>
          <w:rFonts w:ascii="Calibri" w:hAnsi="Calibri" w:cs="Calibri"/>
          <w:sz w:val="22"/>
          <w:szCs w:val="22"/>
        </w:rPr>
        <w:t xml:space="preserve"> </w:t>
      </w:r>
      <w:r w:rsidR="00720943">
        <w:rPr>
          <w:rFonts w:ascii="Calibri" w:hAnsi="Calibri" w:cs="Calibri"/>
          <w:sz w:val="22"/>
          <w:szCs w:val="22"/>
        </w:rPr>
        <w:t>riekelių</w:t>
      </w:r>
      <w:r w:rsidR="00085633" w:rsidRPr="00C174AA">
        <w:rPr>
          <w:rFonts w:ascii="Calibri" w:hAnsi="Calibri" w:cs="Calibri"/>
          <w:sz w:val="22"/>
          <w:szCs w:val="22"/>
        </w:rPr>
        <w:t>;</w:t>
      </w:r>
    </w:p>
    <w:p w14:paraId="2A1CEAB7" w14:textId="58E16021" w:rsidR="00085633" w:rsidRPr="00C174AA" w:rsidRDefault="00085633" w:rsidP="00822F8B">
      <w:pPr>
        <w:pStyle w:val="ListParagraph"/>
        <w:numPr>
          <w:ilvl w:val="0"/>
          <w:numId w:val="1"/>
        </w:numPr>
        <w:jc w:val="both"/>
        <w:rPr>
          <w:rFonts w:ascii="Calibri" w:hAnsi="Calibri" w:cs="Calibri"/>
          <w:sz w:val="22"/>
          <w:szCs w:val="22"/>
        </w:rPr>
      </w:pPr>
      <w:r w:rsidRPr="00C174AA">
        <w:rPr>
          <w:rFonts w:ascii="Calibri" w:hAnsi="Calibri" w:cs="Calibri"/>
          <w:sz w:val="22"/>
          <w:szCs w:val="22"/>
        </w:rPr>
        <w:lastRenderedPageBreak/>
        <w:t xml:space="preserve">2 </w:t>
      </w:r>
      <w:r w:rsidR="00E46A0B">
        <w:rPr>
          <w:rFonts w:ascii="Calibri" w:hAnsi="Calibri" w:cs="Calibri"/>
          <w:sz w:val="22"/>
          <w:szCs w:val="22"/>
        </w:rPr>
        <w:t>v</w:t>
      </w:r>
      <w:r w:rsidRPr="00C174AA">
        <w:rPr>
          <w:rFonts w:ascii="Calibri" w:hAnsi="Calibri" w:cs="Calibri"/>
          <w:sz w:val="22"/>
          <w:szCs w:val="22"/>
        </w:rPr>
        <w:t>. š. alyvuogių aliejaus;</w:t>
      </w:r>
    </w:p>
    <w:p w14:paraId="692AE3A0" w14:textId="7AF06F0D" w:rsidR="00085633" w:rsidRDefault="00085633" w:rsidP="00822F8B">
      <w:pPr>
        <w:pStyle w:val="ListParagraph"/>
        <w:numPr>
          <w:ilvl w:val="0"/>
          <w:numId w:val="1"/>
        </w:numPr>
        <w:jc w:val="both"/>
        <w:rPr>
          <w:rFonts w:ascii="Calibri" w:hAnsi="Calibri" w:cs="Calibri"/>
          <w:sz w:val="22"/>
          <w:szCs w:val="22"/>
        </w:rPr>
      </w:pPr>
      <w:r w:rsidRPr="00C174AA">
        <w:rPr>
          <w:rFonts w:ascii="Calibri" w:hAnsi="Calibri" w:cs="Calibri"/>
          <w:sz w:val="22"/>
          <w:szCs w:val="22"/>
        </w:rPr>
        <w:t>balzaminio acto (jei norisi)</w:t>
      </w:r>
      <w:r w:rsidR="006D3E61">
        <w:rPr>
          <w:rFonts w:ascii="Calibri" w:hAnsi="Calibri" w:cs="Calibri"/>
          <w:sz w:val="22"/>
          <w:szCs w:val="22"/>
        </w:rPr>
        <w:t>;</w:t>
      </w:r>
    </w:p>
    <w:p w14:paraId="367000EC" w14:textId="11D3F22E" w:rsidR="00B34D7E" w:rsidRDefault="00B34D7E" w:rsidP="00822F8B">
      <w:pPr>
        <w:pStyle w:val="ListParagraph"/>
        <w:numPr>
          <w:ilvl w:val="0"/>
          <w:numId w:val="1"/>
        </w:numPr>
        <w:jc w:val="both"/>
        <w:rPr>
          <w:rFonts w:ascii="Calibri" w:hAnsi="Calibri" w:cs="Calibri"/>
          <w:sz w:val="22"/>
          <w:szCs w:val="22"/>
        </w:rPr>
      </w:pPr>
      <w:r>
        <w:rPr>
          <w:rFonts w:ascii="Calibri" w:hAnsi="Calibri" w:cs="Calibri"/>
          <w:sz w:val="22"/>
          <w:szCs w:val="22"/>
        </w:rPr>
        <w:t xml:space="preserve">datulių </w:t>
      </w:r>
      <w:r w:rsidR="006D3E61">
        <w:rPr>
          <w:rFonts w:ascii="Calibri" w:hAnsi="Calibri" w:cs="Calibri"/>
          <w:sz w:val="22"/>
          <w:szCs w:val="22"/>
        </w:rPr>
        <w:t xml:space="preserve">ar </w:t>
      </w:r>
      <w:r>
        <w:rPr>
          <w:rFonts w:ascii="Calibri" w:hAnsi="Calibri" w:cs="Calibri"/>
          <w:sz w:val="22"/>
          <w:szCs w:val="22"/>
        </w:rPr>
        <w:t xml:space="preserve">klevų sirupo, </w:t>
      </w:r>
      <w:r w:rsidR="006D3E61">
        <w:rPr>
          <w:rFonts w:ascii="Calibri" w:hAnsi="Calibri" w:cs="Calibri"/>
          <w:sz w:val="22"/>
          <w:szCs w:val="22"/>
        </w:rPr>
        <w:t>medaus (pagal skonį);</w:t>
      </w:r>
    </w:p>
    <w:p w14:paraId="31068CDF" w14:textId="298B3DB4" w:rsidR="00E46A0B" w:rsidRDefault="00242C6E" w:rsidP="00822F8B">
      <w:pPr>
        <w:pStyle w:val="ListParagraph"/>
        <w:numPr>
          <w:ilvl w:val="0"/>
          <w:numId w:val="1"/>
        </w:numPr>
        <w:jc w:val="both"/>
        <w:rPr>
          <w:rFonts w:ascii="Calibri" w:hAnsi="Calibri" w:cs="Calibri"/>
          <w:sz w:val="22"/>
          <w:szCs w:val="22"/>
        </w:rPr>
      </w:pPr>
      <w:r>
        <w:rPr>
          <w:rFonts w:ascii="Calibri" w:hAnsi="Calibri" w:cs="Calibri"/>
          <w:sz w:val="22"/>
          <w:szCs w:val="22"/>
        </w:rPr>
        <w:t>kelių baziliko lapelių.</w:t>
      </w:r>
    </w:p>
    <w:p w14:paraId="4F7D5221" w14:textId="6A3B21EC" w:rsidR="00242C6E" w:rsidRPr="00242C6E" w:rsidRDefault="00242C6E" w:rsidP="00822F8B">
      <w:pPr>
        <w:jc w:val="both"/>
        <w:rPr>
          <w:rFonts w:ascii="Calibri" w:hAnsi="Calibri" w:cs="Calibri"/>
          <w:sz w:val="22"/>
          <w:szCs w:val="22"/>
        </w:rPr>
      </w:pPr>
      <w:r w:rsidRPr="009E6569">
        <w:rPr>
          <w:rFonts w:ascii="Calibri" w:hAnsi="Calibri" w:cs="Calibri"/>
          <w:b/>
          <w:bCs/>
          <w:sz w:val="22"/>
          <w:szCs w:val="22"/>
        </w:rPr>
        <w:t>Gaminimas.</w:t>
      </w:r>
      <w:r>
        <w:rPr>
          <w:rFonts w:ascii="Calibri" w:hAnsi="Calibri" w:cs="Calibri"/>
          <w:sz w:val="22"/>
          <w:szCs w:val="22"/>
        </w:rPr>
        <w:t xml:space="preserve"> Keptuvėje arba orkaitėje apšlakstę </w:t>
      </w:r>
      <w:r w:rsidR="009E6569">
        <w:rPr>
          <w:rFonts w:ascii="Calibri" w:hAnsi="Calibri" w:cs="Calibri"/>
          <w:sz w:val="22"/>
          <w:szCs w:val="22"/>
        </w:rPr>
        <w:t xml:space="preserve">pora šaukštų alyvuogių aliejaus pakepinkite </w:t>
      </w:r>
      <w:proofErr w:type="spellStart"/>
      <w:r w:rsidR="009E6569">
        <w:rPr>
          <w:rFonts w:ascii="Calibri" w:hAnsi="Calibri" w:cs="Calibri"/>
          <w:sz w:val="22"/>
          <w:szCs w:val="22"/>
        </w:rPr>
        <w:t>čiabatos</w:t>
      </w:r>
      <w:proofErr w:type="spellEnd"/>
      <w:r w:rsidR="009E6569">
        <w:rPr>
          <w:rFonts w:ascii="Calibri" w:hAnsi="Calibri" w:cs="Calibri"/>
          <w:sz w:val="22"/>
          <w:szCs w:val="22"/>
        </w:rPr>
        <w:t xml:space="preserve"> riekeles, kad įgautų auksinį atspalvį. </w:t>
      </w:r>
      <w:r w:rsidR="00B34D7E">
        <w:rPr>
          <w:rFonts w:ascii="Calibri" w:hAnsi="Calibri" w:cs="Calibri"/>
          <w:sz w:val="22"/>
          <w:szCs w:val="22"/>
        </w:rPr>
        <w:t xml:space="preserve">Puselėmis supjaustykite persikus. </w:t>
      </w:r>
      <w:r w:rsidR="006D3E61">
        <w:rPr>
          <w:rFonts w:ascii="Calibri" w:hAnsi="Calibri" w:cs="Calibri"/>
          <w:sz w:val="22"/>
          <w:szCs w:val="22"/>
        </w:rPr>
        <w:t xml:space="preserve">Ant apskrudusių </w:t>
      </w:r>
      <w:proofErr w:type="spellStart"/>
      <w:r w:rsidR="006D3E61">
        <w:rPr>
          <w:rFonts w:ascii="Calibri" w:hAnsi="Calibri" w:cs="Calibri"/>
          <w:sz w:val="22"/>
          <w:szCs w:val="22"/>
        </w:rPr>
        <w:t>čiabatos</w:t>
      </w:r>
      <w:proofErr w:type="spellEnd"/>
      <w:r w:rsidR="006D3E61">
        <w:rPr>
          <w:rFonts w:ascii="Calibri" w:hAnsi="Calibri" w:cs="Calibri"/>
          <w:sz w:val="22"/>
          <w:szCs w:val="22"/>
        </w:rPr>
        <w:t xml:space="preserve"> riekelių paskirstykite buratą. Ant </w:t>
      </w:r>
      <w:r w:rsidR="00234C94">
        <w:rPr>
          <w:rFonts w:ascii="Calibri" w:hAnsi="Calibri" w:cs="Calibri"/>
          <w:sz w:val="22"/>
          <w:szCs w:val="22"/>
        </w:rPr>
        <w:t>jos dėkite persikų puseles. Riekeles galiausiai apšlakstykite balzaminiu actu, pasirinktu sirupu ar medumi. Papuoškite baziliko lapeliais, o tada mėgaukitės</w:t>
      </w:r>
      <w:r w:rsidR="004B3532">
        <w:rPr>
          <w:rFonts w:ascii="Calibri" w:hAnsi="Calibri" w:cs="Calibri"/>
          <w:sz w:val="22"/>
          <w:szCs w:val="22"/>
        </w:rPr>
        <w:t xml:space="preserve">. </w:t>
      </w:r>
    </w:p>
    <w:p w14:paraId="0B28315F" w14:textId="44E4A0B3" w:rsidR="009F7B6C" w:rsidRPr="00383C28" w:rsidRDefault="00383C28" w:rsidP="00822F8B">
      <w:pPr>
        <w:jc w:val="both"/>
        <w:rPr>
          <w:rFonts w:ascii="Calibri" w:hAnsi="Calibri" w:cs="Calibri"/>
          <w:b/>
          <w:bCs/>
          <w:sz w:val="22"/>
          <w:szCs w:val="22"/>
        </w:rPr>
      </w:pPr>
      <w:r w:rsidRPr="00383C28">
        <w:rPr>
          <w:rFonts w:ascii="Calibri" w:hAnsi="Calibri" w:cs="Calibri"/>
          <w:b/>
          <w:bCs/>
          <w:sz w:val="22"/>
          <w:szCs w:val="22"/>
        </w:rPr>
        <w:t xml:space="preserve">Graikiško jogurto </w:t>
      </w:r>
      <w:r w:rsidR="007D309B">
        <w:rPr>
          <w:rFonts w:ascii="Calibri" w:hAnsi="Calibri" w:cs="Calibri"/>
          <w:b/>
          <w:bCs/>
          <w:sz w:val="22"/>
          <w:szCs w:val="22"/>
        </w:rPr>
        <w:t xml:space="preserve">užkandis </w:t>
      </w:r>
      <w:r>
        <w:rPr>
          <w:rFonts w:ascii="Calibri" w:hAnsi="Calibri" w:cs="Calibri"/>
          <w:b/>
          <w:bCs/>
          <w:sz w:val="22"/>
          <w:szCs w:val="22"/>
        </w:rPr>
        <w:t>su</w:t>
      </w:r>
      <w:r w:rsidRPr="00383C28">
        <w:rPr>
          <w:rFonts w:ascii="Calibri" w:hAnsi="Calibri" w:cs="Calibri"/>
          <w:b/>
          <w:bCs/>
          <w:sz w:val="22"/>
          <w:szCs w:val="22"/>
        </w:rPr>
        <w:t xml:space="preserve"> abrikos</w:t>
      </w:r>
      <w:r>
        <w:rPr>
          <w:rFonts w:ascii="Calibri" w:hAnsi="Calibri" w:cs="Calibri"/>
          <w:b/>
          <w:bCs/>
          <w:sz w:val="22"/>
          <w:szCs w:val="22"/>
        </w:rPr>
        <w:t>ais</w:t>
      </w:r>
      <w:r w:rsidRPr="00383C28">
        <w:rPr>
          <w:rFonts w:ascii="Calibri" w:hAnsi="Calibri" w:cs="Calibri"/>
          <w:b/>
          <w:bCs/>
          <w:sz w:val="22"/>
          <w:szCs w:val="22"/>
        </w:rPr>
        <w:t xml:space="preserve"> </w:t>
      </w:r>
    </w:p>
    <w:p w14:paraId="6D71FBD1" w14:textId="5A96384B" w:rsidR="00534339" w:rsidRPr="009F7B6C" w:rsidRDefault="00480CC7" w:rsidP="00822F8B">
      <w:pPr>
        <w:jc w:val="both"/>
        <w:rPr>
          <w:rFonts w:ascii="Calibri" w:hAnsi="Calibri" w:cs="Calibri"/>
          <w:sz w:val="22"/>
          <w:szCs w:val="22"/>
        </w:rPr>
      </w:pPr>
      <w:r>
        <w:rPr>
          <w:rFonts w:ascii="Calibri" w:hAnsi="Calibri" w:cs="Calibri"/>
          <w:sz w:val="22"/>
          <w:szCs w:val="22"/>
        </w:rPr>
        <w:t>J</w:t>
      </w:r>
      <w:r w:rsidRPr="00480CC7">
        <w:rPr>
          <w:rFonts w:ascii="Calibri" w:hAnsi="Calibri" w:cs="Calibri"/>
          <w:sz w:val="22"/>
          <w:szCs w:val="22"/>
        </w:rPr>
        <w:t>ei vasarą norisi lengvo</w:t>
      </w:r>
      <w:r>
        <w:rPr>
          <w:rFonts w:ascii="Calibri" w:hAnsi="Calibri" w:cs="Calibri"/>
          <w:sz w:val="22"/>
          <w:szCs w:val="22"/>
        </w:rPr>
        <w:t xml:space="preserve"> ir</w:t>
      </w:r>
      <w:r w:rsidRPr="00480CC7">
        <w:rPr>
          <w:rFonts w:ascii="Calibri" w:hAnsi="Calibri" w:cs="Calibri"/>
          <w:sz w:val="22"/>
          <w:szCs w:val="22"/>
        </w:rPr>
        <w:t xml:space="preserve"> baltymais turtingo užkandžio</w:t>
      </w:r>
      <w:r w:rsidR="00B234B2">
        <w:rPr>
          <w:rFonts w:ascii="Calibri" w:hAnsi="Calibri" w:cs="Calibri"/>
          <w:sz w:val="22"/>
          <w:szCs w:val="22"/>
        </w:rPr>
        <w:t>, tačiau ne</w:t>
      </w:r>
      <w:r>
        <w:rPr>
          <w:rFonts w:ascii="Calibri" w:hAnsi="Calibri" w:cs="Calibri"/>
          <w:sz w:val="22"/>
          <w:szCs w:val="22"/>
        </w:rPr>
        <w:t>si</w:t>
      </w:r>
      <w:r w:rsidR="00B234B2">
        <w:rPr>
          <w:rFonts w:ascii="Calibri" w:hAnsi="Calibri" w:cs="Calibri"/>
          <w:sz w:val="22"/>
          <w:szCs w:val="22"/>
        </w:rPr>
        <w:t xml:space="preserve">nori per </w:t>
      </w:r>
      <w:r>
        <w:rPr>
          <w:rFonts w:ascii="Calibri" w:hAnsi="Calibri" w:cs="Calibri"/>
          <w:sz w:val="22"/>
          <w:szCs w:val="22"/>
        </w:rPr>
        <w:t xml:space="preserve">ilgai </w:t>
      </w:r>
      <w:r w:rsidR="00B234B2">
        <w:rPr>
          <w:rFonts w:ascii="Calibri" w:hAnsi="Calibri" w:cs="Calibri"/>
          <w:sz w:val="22"/>
          <w:szCs w:val="22"/>
        </w:rPr>
        <w:t>užsibūti virtuvėje</w:t>
      </w:r>
      <w:r w:rsidR="009F7B6C">
        <w:rPr>
          <w:rFonts w:ascii="Calibri" w:hAnsi="Calibri" w:cs="Calibri"/>
          <w:sz w:val="22"/>
          <w:szCs w:val="22"/>
        </w:rPr>
        <w:t>, p</w:t>
      </w:r>
      <w:r w:rsidR="00B234B2">
        <w:rPr>
          <w:rFonts w:ascii="Calibri" w:hAnsi="Calibri" w:cs="Calibri"/>
          <w:sz w:val="22"/>
          <w:szCs w:val="22"/>
        </w:rPr>
        <w:t xml:space="preserve">uikiai tiks nebrangiai paruošiamas </w:t>
      </w:r>
      <w:r w:rsidR="009F7B6C">
        <w:rPr>
          <w:rFonts w:ascii="Calibri" w:hAnsi="Calibri" w:cs="Calibri"/>
          <w:sz w:val="22"/>
          <w:szCs w:val="22"/>
        </w:rPr>
        <w:t>graikiško j</w:t>
      </w:r>
      <w:r w:rsidR="00B234B2">
        <w:rPr>
          <w:rFonts w:ascii="Calibri" w:hAnsi="Calibri" w:cs="Calibri"/>
          <w:sz w:val="22"/>
          <w:szCs w:val="22"/>
        </w:rPr>
        <w:t xml:space="preserve">ogurto </w:t>
      </w:r>
      <w:r w:rsidR="00E95D60">
        <w:rPr>
          <w:rFonts w:ascii="Calibri" w:hAnsi="Calibri" w:cs="Calibri"/>
          <w:sz w:val="22"/>
          <w:szCs w:val="22"/>
        </w:rPr>
        <w:t xml:space="preserve">užkandis, kurio </w:t>
      </w:r>
      <w:r w:rsidR="009F7B6C">
        <w:rPr>
          <w:rFonts w:ascii="Calibri" w:hAnsi="Calibri" w:cs="Calibri"/>
          <w:sz w:val="22"/>
          <w:szCs w:val="22"/>
        </w:rPr>
        <w:t xml:space="preserve">pažiba – abrikosas. </w:t>
      </w:r>
      <w:r w:rsidR="00534339" w:rsidRPr="00534339">
        <w:rPr>
          <w:rFonts w:ascii="Calibri" w:hAnsi="Calibri" w:cs="Calibri"/>
          <w:b/>
          <w:bCs/>
          <w:sz w:val="22"/>
          <w:szCs w:val="22"/>
        </w:rPr>
        <w:t xml:space="preserve">Reikės: </w:t>
      </w:r>
    </w:p>
    <w:p w14:paraId="48D68207" w14:textId="6A59ECCC" w:rsidR="00534339" w:rsidRPr="00534339" w:rsidRDefault="00534339" w:rsidP="00822F8B">
      <w:pPr>
        <w:pStyle w:val="ListParagraph"/>
        <w:numPr>
          <w:ilvl w:val="0"/>
          <w:numId w:val="3"/>
        </w:numPr>
        <w:jc w:val="both"/>
        <w:rPr>
          <w:rFonts w:ascii="Calibri" w:hAnsi="Calibri" w:cs="Calibri"/>
          <w:sz w:val="22"/>
          <w:szCs w:val="22"/>
        </w:rPr>
      </w:pPr>
      <w:r>
        <w:rPr>
          <w:rFonts w:ascii="Calibri" w:hAnsi="Calibri" w:cs="Calibri"/>
          <w:sz w:val="22"/>
          <w:szCs w:val="22"/>
          <w:lang w:val="en-US"/>
        </w:rPr>
        <w:t xml:space="preserve">5 </w:t>
      </w:r>
      <w:proofErr w:type="spellStart"/>
      <w:r>
        <w:rPr>
          <w:rFonts w:ascii="Calibri" w:hAnsi="Calibri" w:cs="Calibri"/>
          <w:sz w:val="22"/>
          <w:szCs w:val="22"/>
          <w:lang w:val="en-US"/>
        </w:rPr>
        <w:t>vnt</w:t>
      </w:r>
      <w:proofErr w:type="spellEnd"/>
      <w:r>
        <w:rPr>
          <w:rFonts w:ascii="Calibri" w:hAnsi="Calibri" w:cs="Calibri"/>
          <w:sz w:val="22"/>
          <w:szCs w:val="22"/>
          <w:lang w:val="en-US"/>
        </w:rPr>
        <w:t>. a</w:t>
      </w:r>
      <w:proofErr w:type="spellStart"/>
      <w:r w:rsidRPr="00534339">
        <w:rPr>
          <w:rFonts w:ascii="Calibri" w:hAnsi="Calibri" w:cs="Calibri"/>
          <w:sz w:val="22"/>
          <w:szCs w:val="22"/>
        </w:rPr>
        <w:t>brikos</w:t>
      </w:r>
      <w:r>
        <w:rPr>
          <w:rFonts w:ascii="Calibri" w:hAnsi="Calibri" w:cs="Calibri"/>
          <w:sz w:val="22"/>
          <w:szCs w:val="22"/>
        </w:rPr>
        <w:t>ų</w:t>
      </w:r>
      <w:proofErr w:type="spellEnd"/>
      <w:r>
        <w:rPr>
          <w:rFonts w:ascii="Calibri" w:hAnsi="Calibri" w:cs="Calibri"/>
          <w:sz w:val="22"/>
          <w:szCs w:val="22"/>
        </w:rPr>
        <w:t>;</w:t>
      </w:r>
    </w:p>
    <w:p w14:paraId="68471F2E" w14:textId="487C7AF4" w:rsidR="00534339" w:rsidRPr="00534339" w:rsidRDefault="00534339" w:rsidP="00822F8B">
      <w:pPr>
        <w:pStyle w:val="ListParagraph"/>
        <w:numPr>
          <w:ilvl w:val="0"/>
          <w:numId w:val="3"/>
        </w:numPr>
        <w:jc w:val="both"/>
        <w:rPr>
          <w:rFonts w:ascii="Calibri" w:hAnsi="Calibri" w:cs="Calibri"/>
          <w:sz w:val="22"/>
          <w:szCs w:val="22"/>
        </w:rPr>
      </w:pPr>
      <w:r>
        <w:rPr>
          <w:rFonts w:ascii="Calibri" w:hAnsi="Calibri" w:cs="Calibri"/>
          <w:sz w:val="22"/>
          <w:szCs w:val="22"/>
          <w:lang w:val="en-US"/>
        </w:rPr>
        <w:t>200 ml g</w:t>
      </w:r>
      <w:proofErr w:type="spellStart"/>
      <w:r w:rsidRPr="00534339">
        <w:rPr>
          <w:rFonts w:ascii="Calibri" w:hAnsi="Calibri" w:cs="Calibri"/>
          <w:sz w:val="22"/>
          <w:szCs w:val="22"/>
        </w:rPr>
        <w:t>raikišk</w:t>
      </w:r>
      <w:r>
        <w:rPr>
          <w:rFonts w:ascii="Calibri" w:hAnsi="Calibri" w:cs="Calibri"/>
          <w:sz w:val="22"/>
          <w:szCs w:val="22"/>
        </w:rPr>
        <w:t>o</w:t>
      </w:r>
      <w:proofErr w:type="spellEnd"/>
      <w:r w:rsidRPr="00534339">
        <w:rPr>
          <w:rFonts w:ascii="Calibri" w:hAnsi="Calibri" w:cs="Calibri"/>
          <w:sz w:val="22"/>
          <w:szCs w:val="22"/>
        </w:rPr>
        <w:t xml:space="preserve"> jogur</w:t>
      </w:r>
      <w:r>
        <w:rPr>
          <w:rFonts w:ascii="Calibri" w:hAnsi="Calibri" w:cs="Calibri"/>
          <w:sz w:val="22"/>
          <w:szCs w:val="22"/>
        </w:rPr>
        <w:t>to;</w:t>
      </w:r>
    </w:p>
    <w:p w14:paraId="0B842359" w14:textId="5FDD8491" w:rsidR="00534339" w:rsidRPr="00534339" w:rsidRDefault="00534339" w:rsidP="00822F8B">
      <w:pPr>
        <w:pStyle w:val="ListParagraph"/>
        <w:numPr>
          <w:ilvl w:val="0"/>
          <w:numId w:val="3"/>
        </w:numPr>
        <w:jc w:val="both"/>
        <w:rPr>
          <w:rFonts w:ascii="Calibri" w:hAnsi="Calibri" w:cs="Calibri"/>
          <w:sz w:val="22"/>
          <w:szCs w:val="22"/>
        </w:rPr>
      </w:pPr>
      <w:r>
        <w:rPr>
          <w:rFonts w:ascii="Calibri" w:hAnsi="Calibri" w:cs="Calibri"/>
          <w:sz w:val="22"/>
          <w:szCs w:val="22"/>
        </w:rPr>
        <w:t xml:space="preserve">1 v. š. medaus; </w:t>
      </w:r>
    </w:p>
    <w:p w14:paraId="674CB591" w14:textId="3085B51E" w:rsidR="00534339" w:rsidRPr="00534339" w:rsidRDefault="00534339" w:rsidP="00822F8B">
      <w:pPr>
        <w:pStyle w:val="ListParagraph"/>
        <w:numPr>
          <w:ilvl w:val="0"/>
          <w:numId w:val="3"/>
        </w:numPr>
        <w:jc w:val="both"/>
        <w:rPr>
          <w:rFonts w:ascii="Calibri" w:hAnsi="Calibri" w:cs="Calibri"/>
          <w:sz w:val="22"/>
          <w:szCs w:val="22"/>
        </w:rPr>
      </w:pPr>
      <w:r w:rsidRPr="00534339">
        <w:rPr>
          <w:rFonts w:ascii="Calibri" w:hAnsi="Calibri" w:cs="Calibri"/>
          <w:sz w:val="22"/>
          <w:szCs w:val="22"/>
        </w:rPr>
        <w:t>6</w:t>
      </w:r>
      <w:r>
        <w:rPr>
          <w:rFonts w:ascii="Calibri" w:hAnsi="Calibri" w:cs="Calibri"/>
          <w:sz w:val="22"/>
          <w:szCs w:val="22"/>
        </w:rPr>
        <w:t>–</w:t>
      </w:r>
      <w:r w:rsidRPr="00534339">
        <w:rPr>
          <w:rFonts w:ascii="Calibri" w:hAnsi="Calibri" w:cs="Calibri"/>
          <w:sz w:val="22"/>
          <w:szCs w:val="22"/>
        </w:rPr>
        <w:t xml:space="preserve">8 </w:t>
      </w:r>
      <w:r>
        <w:rPr>
          <w:rFonts w:ascii="Calibri" w:hAnsi="Calibri" w:cs="Calibri"/>
          <w:sz w:val="22"/>
          <w:szCs w:val="22"/>
          <w:lang w:val="en-US"/>
        </w:rPr>
        <w:t>m</w:t>
      </w:r>
      <w:proofErr w:type="spellStart"/>
      <w:r>
        <w:rPr>
          <w:rFonts w:ascii="Calibri" w:hAnsi="Calibri" w:cs="Calibri"/>
          <w:sz w:val="22"/>
          <w:szCs w:val="22"/>
        </w:rPr>
        <w:t>ėtos</w:t>
      </w:r>
      <w:proofErr w:type="spellEnd"/>
      <w:r>
        <w:rPr>
          <w:rFonts w:ascii="Calibri" w:hAnsi="Calibri" w:cs="Calibri"/>
          <w:sz w:val="22"/>
          <w:szCs w:val="22"/>
        </w:rPr>
        <w:t xml:space="preserve"> lapelių.</w:t>
      </w:r>
    </w:p>
    <w:p w14:paraId="1F526B88" w14:textId="1A616D01" w:rsidR="009256D0" w:rsidRDefault="00534339" w:rsidP="00822F8B">
      <w:pPr>
        <w:jc w:val="both"/>
        <w:rPr>
          <w:rFonts w:ascii="Calibri" w:hAnsi="Calibri" w:cs="Calibri"/>
          <w:sz w:val="22"/>
          <w:szCs w:val="22"/>
        </w:rPr>
      </w:pPr>
      <w:r w:rsidRPr="009F0774">
        <w:rPr>
          <w:rFonts w:ascii="Calibri" w:hAnsi="Calibri" w:cs="Calibri"/>
          <w:b/>
          <w:bCs/>
          <w:sz w:val="22"/>
          <w:szCs w:val="22"/>
        </w:rPr>
        <w:t>Gaminimas</w:t>
      </w:r>
      <w:r>
        <w:rPr>
          <w:rFonts w:ascii="Calibri" w:hAnsi="Calibri" w:cs="Calibri"/>
          <w:sz w:val="22"/>
          <w:szCs w:val="22"/>
        </w:rPr>
        <w:t>. Nuplaukite</w:t>
      </w:r>
      <w:r w:rsidRPr="00534339">
        <w:rPr>
          <w:rFonts w:ascii="Calibri" w:hAnsi="Calibri" w:cs="Calibri"/>
          <w:sz w:val="22"/>
          <w:szCs w:val="22"/>
        </w:rPr>
        <w:t xml:space="preserve"> ir supjaust</w:t>
      </w:r>
      <w:r>
        <w:rPr>
          <w:rFonts w:ascii="Calibri" w:hAnsi="Calibri" w:cs="Calibri"/>
          <w:sz w:val="22"/>
          <w:szCs w:val="22"/>
        </w:rPr>
        <w:t>ykite</w:t>
      </w:r>
      <w:r w:rsidRPr="00534339">
        <w:rPr>
          <w:rFonts w:ascii="Calibri" w:hAnsi="Calibri" w:cs="Calibri"/>
          <w:sz w:val="22"/>
          <w:szCs w:val="22"/>
        </w:rPr>
        <w:t xml:space="preserve"> vaisius kubeliais, juostelėmis ar skiltelėmis</w:t>
      </w:r>
      <w:r>
        <w:rPr>
          <w:rFonts w:ascii="Calibri" w:hAnsi="Calibri" w:cs="Calibri"/>
          <w:sz w:val="22"/>
          <w:szCs w:val="22"/>
        </w:rPr>
        <w:t xml:space="preserve">. Jei norisi – abrikosus galite </w:t>
      </w:r>
      <w:r w:rsidR="00274005">
        <w:rPr>
          <w:rFonts w:ascii="Calibri" w:hAnsi="Calibri" w:cs="Calibri"/>
          <w:sz w:val="22"/>
          <w:szCs w:val="22"/>
        </w:rPr>
        <w:t xml:space="preserve">vos pakepinti keptuvėje ar grilyje ant šaukštelio kokosų ar alyvuogių aliejaus, tada jie </w:t>
      </w:r>
      <w:r w:rsidR="00480CC7">
        <w:rPr>
          <w:rFonts w:ascii="Calibri" w:hAnsi="Calibri" w:cs="Calibri"/>
          <w:sz w:val="22"/>
          <w:szCs w:val="22"/>
        </w:rPr>
        <w:t>išskirs daugiau</w:t>
      </w:r>
      <w:r w:rsidR="00274005">
        <w:rPr>
          <w:rFonts w:ascii="Calibri" w:hAnsi="Calibri" w:cs="Calibri"/>
          <w:sz w:val="22"/>
          <w:szCs w:val="22"/>
        </w:rPr>
        <w:t xml:space="preserve"> sul</w:t>
      </w:r>
      <w:r w:rsidR="00480CC7">
        <w:rPr>
          <w:rFonts w:ascii="Calibri" w:hAnsi="Calibri" w:cs="Calibri"/>
          <w:sz w:val="22"/>
          <w:szCs w:val="22"/>
        </w:rPr>
        <w:t>čių</w:t>
      </w:r>
      <w:r w:rsidR="00274005">
        <w:rPr>
          <w:rFonts w:ascii="Calibri" w:hAnsi="Calibri" w:cs="Calibri"/>
          <w:sz w:val="22"/>
          <w:szCs w:val="22"/>
        </w:rPr>
        <w:t xml:space="preserve">. Į dubenėlį sudėkite jogurtą, </w:t>
      </w:r>
      <w:r w:rsidR="009F0774">
        <w:rPr>
          <w:rFonts w:ascii="Calibri" w:hAnsi="Calibri" w:cs="Calibri"/>
          <w:sz w:val="22"/>
          <w:szCs w:val="22"/>
        </w:rPr>
        <w:t>vaisius</w:t>
      </w:r>
      <w:r w:rsidR="00480CC7">
        <w:rPr>
          <w:rFonts w:ascii="Calibri" w:hAnsi="Calibri" w:cs="Calibri"/>
          <w:sz w:val="22"/>
          <w:szCs w:val="22"/>
        </w:rPr>
        <w:t xml:space="preserve"> ir</w:t>
      </w:r>
      <w:r w:rsidR="009F0774">
        <w:rPr>
          <w:rFonts w:ascii="Calibri" w:hAnsi="Calibri" w:cs="Calibri"/>
          <w:sz w:val="22"/>
          <w:szCs w:val="22"/>
        </w:rPr>
        <w:t xml:space="preserve"> viską apšlakstykite šaukštu medaus, papuoškite mėtomis ir mėgaukitės! </w:t>
      </w:r>
    </w:p>
    <w:p w14:paraId="4A48D418" w14:textId="504269AD" w:rsidR="009256D0" w:rsidRPr="00916288" w:rsidRDefault="00916288" w:rsidP="00822F8B">
      <w:pPr>
        <w:jc w:val="both"/>
        <w:rPr>
          <w:rFonts w:ascii="Calibri" w:hAnsi="Calibri" w:cs="Calibri"/>
          <w:b/>
          <w:bCs/>
          <w:sz w:val="22"/>
          <w:szCs w:val="22"/>
        </w:rPr>
      </w:pPr>
      <w:r w:rsidRPr="00916288">
        <w:rPr>
          <w:rFonts w:ascii="Calibri" w:hAnsi="Calibri" w:cs="Calibri"/>
          <w:b/>
          <w:bCs/>
          <w:sz w:val="22"/>
          <w:szCs w:val="22"/>
        </w:rPr>
        <w:t>Vasaros salotos</w:t>
      </w:r>
    </w:p>
    <w:p w14:paraId="67F74D92" w14:textId="238B2C15" w:rsidR="00916288" w:rsidRDefault="002E25FA" w:rsidP="00822F8B">
      <w:pPr>
        <w:jc w:val="both"/>
        <w:rPr>
          <w:rFonts w:ascii="Calibri" w:hAnsi="Calibri" w:cs="Calibri"/>
          <w:sz w:val="22"/>
          <w:szCs w:val="22"/>
        </w:rPr>
      </w:pPr>
      <w:r>
        <w:rPr>
          <w:rFonts w:ascii="Calibri" w:hAnsi="Calibri" w:cs="Calibri"/>
          <w:sz w:val="22"/>
          <w:szCs w:val="22"/>
        </w:rPr>
        <w:t xml:space="preserve">Pigus ir gardus pasirinkimas pietums ar vakarienei, kai norisi greitai, lengvai, bet sočiai. </w:t>
      </w:r>
      <w:r w:rsidR="00916288" w:rsidRPr="002E25FA">
        <w:rPr>
          <w:rFonts w:ascii="Calibri" w:hAnsi="Calibri" w:cs="Calibri"/>
          <w:b/>
          <w:bCs/>
          <w:sz w:val="22"/>
          <w:szCs w:val="22"/>
        </w:rPr>
        <w:t>Reikės</w:t>
      </w:r>
      <w:r w:rsidR="00916288" w:rsidRPr="00916288">
        <w:rPr>
          <w:rFonts w:ascii="Calibri" w:hAnsi="Calibri" w:cs="Calibri"/>
          <w:sz w:val="22"/>
          <w:szCs w:val="22"/>
        </w:rPr>
        <w:t>:</w:t>
      </w:r>
    </w:p>
    <w:p w14:paraId="77D19C79" w14:textId="7CB66A4D" w:rsidR="00916288" w:rsidRPr="00916288" w:rsidRDefault="00916288" w:rsidP="00822F8B">
      <w:pPr>
        <w:pStyle w:val="ListParagraph"/>
        <w:numPr>
          <w:ilvl w:val="0"/>
          <w:numId w:val="6"/>
        </w:numPr>
        <w:jc w:val="both"/>
        <w:rPr>
          <w:rFonts w:ascii="Calibri" w:hAnsi="Calibri" w:cs="Calibri"/>
          <w:sz w:val="22"/>
          <w:szCs w:val="22"/>
        </w:rPr>
      </w:pPr>
      <w:r w:rsidRPr="00916288">
        <w:rPr>
          <w:rFonts w:ascii="Calibri" w:hAnsi="Calibri" w:cs="Calibri"/>
          <w:sz w:val="22"/>
          <w:szCs w:val="22"/>
        </w:rPr>
        <w:t>4 vnt. nektarinų;</w:t>
      </w:r>
    </w:p>
    <w:p w14:paraId="423D4B64" w14:textId="2D975A42" w:rsidR="00916288" w:rsidRPr="00916288" w:rsidRDefault="00916288" w:rsidP="00822F8B">
      <w:pPr>
        <w:pStyle w:val="ListParagraph"/>
        <w:numPr>
          <w:ilvl w:val="0"/>
          <w:numId w:val="6"/>
        </w:numPr>
        <w:jc w:val="both"/>
        <w:rPr>
          <w:rFonts w:ascii="Calibri" w:hAnsi="Calibri" w:cs="Calibri"/>
          <w:sz w:val="22"/>
          <w:szCs w:val="22"/>
        </w:rPr>
      </w:pPr>
      <w:r w:rsidRPr="00916288">
        <w:rPr>
          <w:rFonts w:ascii="Calibri" w:hAnsi="Calibri" w:cs="Calibri"/>
          <w:sz w:val="22"/>
          <w:szCs w:val="22"/>
        </w:rPr>
        <w:t xml:space="preserve">stiklinės </w:t>
      </w:r>
      <w:proofErr w:type="spellStart"/>
      <w:r w:rsidR="00316431">
        <w:rPr>
          <w:rFonts w:ascii="Calibri" w:hAnsi="Calibri" w:cs="Calibri"/>
          <w:sz w:val="22"/>
          <w:szCs w:val="22"/>
        </w:rPr>
        <w:t>šilauogių</w:t>
      </w:r>
      <w:proofErr w:type="spellEnd"/>
      <w:r w:rsidRPr="00916288">
        <w:rPr>
          <w:rFonts w:ascii="Calibri" w:hAnsi="Calibri" w:cs="Calibri"/>
          <w:sz w:val="22"/>
          <w:szCs w:val="22"/>
        </w:rPr>
        <w:t>;</w:t>
      </w:r>
    </w:p>
    <w:p w14:paraId="6C939D52" w14:textId="69D9F0F7" w:rsidR="00916288" w:rsidRDefault="00916288" w:rsidP="00822F8B">
      <w:pPr>
        <w:pStyle w:val="ListParagraph"/>
        <w:numPr>
          <w:ilvl w:val="0"/>
          <w:numId w:val="6"/>
        </w:numPr>
        <w:jc w:val="both"/>
        <w:rPr>
          <w:rFonts w:ascii="Calibri" w:hAnsi="Calibri" w:cs="Calibri"/>
          <w:sz w:val="22"/>
          <w:szCs w:val="22"/>
        </w:rPr>
      </w:pPr>
      <w:r w:rsidRPr="00916288">
        <w:rPr>
          <w:rFonts w:ascii="Calibri" w:hAnsi="Calibri" w:cs="Calibri"/>
          <w:sz w:val="22"/>
          <w:szCs w:val="22"/>
          <w:lang w:val="en-US"/>
        </w:rPr>
        <w:t xml:space="preserve">1 </w:t>
      </w:r>
      <w:proofErr w:type="spellStart"/>
      <w:r w:rsidRPr="00916288">
        <w:rPr>
          <w:rFonts w:ascii="Calibri" w:hAnsi="Calibri" w:cs="Calibri"/>
          <w:sz w:val="22"/>
          <w:szCs w:val="22"/>
          <w:lang w:val="en-US"/>
        </w:rPr>
        <w:t>vnt</w:t>
      </w:r>
      <w:proofErr w:type="spellEnd"/>
      <w:r w:rsidRPr="00916288">
        <w:rPr>
          <w:rFonts w:ascii="Calibri" w:hAnsi="Calibri" w:cs="Calibri"/>
          <w:sz w:val="22"/>
          <w:szCs w:val="22"/>
          <w:lang w:val="en-US"/>
        </w:rPr>
        <w:t xml:space="preserve">. </w:t>
      </w:r>
      <w:proofErr w:type="spellStart"/>
      <w:r w:rsidRPr="00916288">
        <w:rPr>
          <w:rFonts w:ascii="Calibri" w:hAnsi="Calibri" w:cs="Calibri"/>
          <w:sz w:val="22"/>
          <w:szCs w:val="22"/>
          <w:lang w:val="en-US"/>
        </w:rPr>
        <w:t>mocarelos</w:t>
      </w:r>
      <w:proofErr w:type="spellEnd"/>
      <w:r w:rsidRPr="00916288">
        <w:rPr>
          <w:rFonts w:ascii="Calibri" w:hAnsi="Calibri" w:cs="Calibri"/>
          <w:sz w:val="22"/>
          <w:szCs w:val="22"/>
          <w:lang w:val="en-US"/>
        </w:rPr>
        <w:t xml:space="preserve"> (</w:t>
      </w:r>
      <w:proofErr w:type="spellStart"/>
      <w:r w:rsidRPr="00916288">
        <w:rPr>
          <w:rFonts w:ascii="Calibri" w:hAnsi="Calibri" w:cs="Calibri"/>
          <w:sz w:val="22"/>
          <w:szCs w:val="22"/>
          <w:lang w:val="en-US"/>
        </w:rPr>
        <w:t>didesn</w:t>
      </w:r>
      <w:proofErr w:type="spellEnd"/>
      <w:r w:rsidRPr="00916288">
        <w:rPr>
          <w:rFonts w:ascii="Calibri" w:hAnsi="Calibri" w:cs="Calibri"/>
          <w:sz w:val="22"/>
          <w:szCs w:val="22"/>
        </w:rPr>
        <w:t>ės);</w:t>
      </w:r>
    </w:p>
    <w:p w14:paraId="59AAB2B2" w14:textId="499871F1" w:rsidR="00916288" w:rsidRPr="00916288" w:rsidRDefault="00916288" w:rsidP="00822F8B">
      <w:pPr>
        <w:pStyle w:val="ListParagraph"/>
        <w:numPr>
          <w:ilvl w:val="0"/>
          <w:numId w:val="6"/>
        </w:numPr>
        <w:jc w:val="both"/>
        <w:rPr>
          <w:rFonts w:ascii="Calibri" w:hAnsi="Calibri" w:cs="Calibri"/>
          <w:sz w:val="22"/>
          <w:szCs w:val="22"/>
        </w:rPr>
      </w:pPr>
      <w:r w:rsidRPr="00C43790">
        <w:rPr>
          <w:rFonts w:ascii="Calibri" w:hAnsi="Calibri" w:cs="Calibri"/>
          <w:sz w:val="22"/>
          <w:szCs w:val="22"/>
          <w:lang w:val="en-US"/>
        </w:rPr>
        <w:t xml:space="preserve">250 g </w:t>
      </w:r>
      <w:proofErr w:type="spellStart"/>
      <w:r w:rsidRPr="00C43790">
        <w:rPr>
          <w:rFonts w:ascii="Calibri" w:hAnsi="Calibri" w:cs="Calibri"/>
          <w:sz w:val="22"/>
          <w:szCs w:val="22"/>
          <w:lang w:val="en-US"/>
        </w:rPr>
        <w:t>gra</w:t>
      </w:r>
      <w:r>
        <w:rPr>
          <w:rFonts w:ascii="Calibri" w:hAnsi="Calibri" w:cs="Calibri"/>
          <w:sz w:val="22"/>
          <w:szCs w:val="22"/>
        </w:rPr>
        <w:t>žgarsčių</w:t>
      </w:r>
      <w:proofErr w:type="spellEnd"/>
      <w:r>
        <w:rPr>
          <w:rFonts w:ascii="Calibri" w:hAnsi="Calibri" w:cs="Calibri"/>
          <w:sz w:val="22"/>
          <w:szCs w:val="22"/>
        </w:rPr>
        <w:t xml:space="preserve"> ar salotų mišinio;</w:t>
      </w:r>
    </w:p>
    <w:p w14:paraId="19D7A42C" w14:textId="12D383FE" w:rsidR="00916288" w:rsidRPr="00916288" w:rsidRDefault="00916288" w:rsidP="00822F8B">
      <w:pPr>
        <w:pStyle w:val="ListParagraph"/>
        <w:numPr>
          <w:ilvl w:val="0"/>
          <w:numId w:val="6"/>
        </w:numPr>
        <w:jc w:val="both"/>
        <w:rPr>
          <w:rFonts w:ascii="Calibri" w:hAnsi="Calibri" w:cs="Calibri"/>
          <w:sz w:val="22"/>
          <w:szCs w:val="22"/>
        </w:rPr>
      </w:pPr>
      <w:r w:rsidRPr="00916288">
        <w:rPr>
          <w:rFonts w:ascii="Calibri" w:hAnsi="Calibri" w:cs="Calibri"/>
          <w:sz w:val="22"/>
          <w:szCs w:val="22"/>
          <w:lang w:val="en-US"/>
        </w:rPr>
        <w:t xml:space="preserve">4 v. </w:t>
      </w:r>
      <w:r w:rsidRPr="00916288">
        <w:rPr>
          <w:rFonts w:ascii="Calibri" w:hAnsi="Calibri" w:cs="Calibri"/>
          <w:sz w:val="22"/>
          <w:szCs w:val="22"/>
        </w:rPr>
        <w:t>š. alyvuogių aliejaus;</w:t>
      </w:r>
    </w:p>
    <w:p w14:paraId="31BCF047" w14:textId="441E4F1B" w:rsidR="00916288" w:rsidRPr="00916288" w:rsidRDefault="00916288" w:rsidP="00822F8B">
      <w:pPr>
        <w:pStyle w:val="ListParagraph"/>
        <w:numPr>
          <w:ilvl w:val="0"/>
          <w:numId w:val="6"/>
        </w:numPr>
        <w:jc w:val="both"/>
        <w:rPr>
          <w:rFonts w:ascii="Calibri" w:hAnsi="Calibri" w:cs="Calibri"/>
          <w:sz w:val="22"/>
          <w:szCs w:val="22"/>
        </w:rPr>
      </w:pPr>
      <w:r w:rsidRPr="00916288">
        <w:rPr>
          <w:rFonts w:ascii="Calibri" w:hAnsi="Calibri" w:cs="Calibri"/>
          <w:sz w:val="22"/>
          <w:szCs w:val="22"/>
        </w:rPr>
        <w:t xml:space="preserve">Druskos ir pipirų (pagal </w:t>
      </w:r>
      <w:proofErr w:type="spellStart"/>
      <w:r w:rsidRPr="00916288">
        <w:rPr>
          <w:rFonts w:ascii="Calibri" w:hAnsi="Calibri" w:cs="Calibri"/>
          <w:sz w:val="22"/>
          <w:szCs w:val="22"/>
        </w:rPr>
        <w:t>sko</w:t>
      </w:r>
      <w:proofErr w:type="spellEnd"/>
      <w:r w:rsidRPr="00C43790">
        <w:rPr>
          <w:rFonts w:ascii="Calibri" w:hAnsi="Calibri" w:cs="Calibri"/>
          <w:sz w:val="22"/>
          <w:szCs w:val="22"/>
          <w:lang w:val="en-US"/>
        </w:rPr>
        <w:t>n</w:t>
      </w:r>
      <w:r w:rsidRPr="00916288">
        <w:rPr>
          <w:rFonts w:ascii="Calibri" w:hAnsi="Calibri" w:cs="Calibri"/>
          <w:sz w:val="22"/>
          <w:szCs w:val="22"/>
        </w:rPr>
        <w:t>į);</w:t>
      </w:r>
    </w:p>
    <w:p w14:paraId="4A37ECE0" w14:textId="52AF39C7" w:rsidR="00916288" w:rsidRPr="00916288" w:rsidRDefault="00916288" w:rsidP="00822F8B">
      <w:pPr>
        <w:pStyle w:val="ListParagraph"/>
        <w:numPr>
          <w:ilvl w:val="0"/>
          <w:numId w:val="6"/>
        </w:numPr>
        <w:jc w:val="both"/>
        <w:rPr>
          <w:rFonts w:ascii="Calibri" w:hAnsi="Calibri" w:cs="Calibri"/>
          <w:sz w:val="22"/>
          <w:szCs w:val="22"/>
        </w:rPr>
      </w:pPr>
      <w:r w:rsidRPr="00916288">
        <w:rPr>
          <w:rFonts w:ascii="Calibri" w:hAnsi="Calibri" w:cs="Calibri"/>
          <w:sz w:val="22"/>
          <w:szCs w:val="22"/>
        </w:rPr>
        <w:t>Balzaminio acto (pagal skonį).</w:t>
      </w:r>
    </w:p>
    <w:p w14:paraId="1637691F" w14:textId="269F8E1D" w:rsidR="00916288" w:rsidRDefault="00916288" w:rsidP="00822F8B">
      <w:pPr>
        <w:jc w:val="both"/>
        <w:rPr>
          <w:rFonts w:ascii="Calibri" w:hAnsi="Calibri" w:cs="Calibri"/>
          <w:sz w:val="22"/>
          <w:szCs w:val="22"/>
        </w:rPr>
      </w:pPr>
      <w:r w:rsidRPr="00916288">
        <w:rPr>
          <w:rFonts w:ascii="Calibri" w:hAnsi="Calibri" w:cs="Calibri"/>
          <w:b/>
          <w:bCs/>
          <w:sz w:val="22"/>
          <w:szCs w:val="22"/>
        </w:rPr>
        <w:t>Gaminimas.</w:t>
      </w:r>
      <w:r>
        <w:rPr>
          <w:rFonts w:ascii="Calibri" w:hAnsi="Calibri" w:cs="Calibri"/>
          <w:sz w:val="22"/>
          <w:szCs w:val="22"/>
        </w:rPr>
        <w:t xml:space="preserve"> Į lėkštę sudėkite salotas, ant jų – supjaustytas </w:t>
      </w:r>
      <w:r w:rsidR="00480CC7">
        <w:rPr>
          <w:rFonts w:ascii="Calibri" w:hAnsi="Calibri" w:cs="Calibri"/>
          <w:sz w:val="22"/>
          <w:szCs w:val="22"/>
        </w:rPr>
        <w:t>nektarinų skilteles</w:t>
      </w:r>
      <w:r>
        <w:rPr>
          <w:rFonts w:ascii="Calibri" w:hAnsi="Calibri" w:cs="Calibri"/>
          <w:sz w:val="22"/>
          <w:szCs w:val="22"/>
        </w:rPr>
        <w:t xml:space="preserve">, </w:t>
      </w:r>
      <w:proofErr w:type="spellStart"/>
      <w:r w:rsidR="00316431">
        <w:rPr>
          <w:rFonts w:ascii="Calibri" w:hAnsi="Calibri" w:cs="Calibri"/>
          <w:sz w:val="22"/>
          <w:szCs w:val="22"/>
        </w:rPr>
        <w:t>šilauoges</w:t>
      </w:r>
      <w:proofErr w:type="spellEnd"/>
      <w:r>
        <w:rPr>
          <w:rFonts w:ascii="Calibri" w:hAnsi="Calibri" w:cs="Calibri"/>
          <w:sz w:val="22"/>
          <w:szCs w:val="22"/>
        </w:rPr>
        <w:t xml:space="preserve"> ir susmulkintą </w:t>
      </w:r>
      <w:proofErr w:type="spellStart"/>
      <w:r>
        <w:rPr>
          <w:rFonts w:ascii="Calibri" w:hAnsi="Calibri" w:cs="Calibri"/>
          <w:sz w:val="22"/>
          <w:szCs w:val="22"/>
        </w:rPr>
        <w:t>mocarelą</w:t>
      </w:r>
      <w:proofErr w:type="spellEnd"/>
      <w:r>
        <w:rPr>
          <w:rFonts w:ascii="Calibri" w:hAnsi="Calibri" w:cs="Calibri"/>
          <w:sz w:val="22"/>
          <w:szCs w:val="22"/>
        </w:rPr>
        <w:t xml:space="preserve">. </w:t>
      </w:r>
      <w:r w:rsidRPr="00916288">
        <w:rPr>
          <w:rFonts w:ascii="Calibri" w:hAnsi="Calibri" w:cs="Calibri"/>
          <w:sz w:val="22"/>
          <w:szCs w:val="22"/>
        </w:rPr>
        <w:t xml:space="preserve">Pagardinkite salotas </w:t>
      </w:r>
      <w:r>
        <w:rPr>
          <w:rFonts w:ascii="Calibri" w:hAnsi="Calibri" w:cs="Calibri"/>
          <w:sz w:val="22"/>
          <w:szCs w:val="22"/>
        </w:rPr>
        <w:t xml:space="preserve">prieskoniais, apšlakstykite balzaminiu actu ir patiekite. </w:t>
      </w:r>
    </w:p>
    <w:p w14:paraId="7DE4918C" w14:textId="77777777" w:rsidR="00822F8B" w:rsidRPr="00822F8B" w:rsidRDefault="00822F8B" w:rsidP="00822F8B">
      <w:pPr>
        <w:jc w:val="both"/>
        <w:rPr>
          <w:rFonts w:ascii="Calibri" w:hAnsi="Calibri" w:cs="Calibri"/>
          <w:sz w:val="18"/>
          <w:szCs w:val="18"/>
        </w:rPr>
      </w:pPr>
    </w:p>
    <w:p w14:paraId="1F3009F7" w14:textId="77777777" w:rsidR="00822F8B" w:rsidRPr="00822F8B" w:rsidRDefault="00822F8B" w:rsidP="00822F8B">
      <w:pPr>
        <w:jc w:val="both"/>
        <w:rPr>
          <w:rFonts w:ascii="Calibri" w:hAnsi="Calibri" w:cs="Calibri"/>
          <w:sz w:val="18"/>
          <w:szCs w:val="18"/>
        </w:rPr>
      </w:pPr>
      <w:r w:rsidRPr="00822F8B">
        <w:rPr>
          <w:rFonts w:ascii="Calibri" w:hAnsi="Calibri" w:cs="Calibri"/>
          <w:b/>
          <w:bCs/>
          <w:i/>
          <w:iCs/>
          <w:sz w:val="18"/>
          <w:szCs w:val="18"/>
        </w:rPr>
        <w:t xml:space="preserve">Apie lietuvišką prekybos tinklą „Maxima“ </w:t>
      </w:r>
    </w:p>
    <w:p w14:paraId="10FB0C52" w14:textId="77777777" w:rsidR="00822F8B" w:rsidRPr="00822F8B" w:rsidRDefault="00822F8B" w:rsidP="00822F8B">
      <w:pPr>
        <w:jc w:val="both"/>
        <w:rPr>
          <w:rFonts w:ascii="Calibri" w:hAnsi="Calibri" w:cs="Calibri"/>
          <w:i/>
          <w:iCs/>
          <w:sz w:val="18"/>
          <w:szCs w:val="18"/>
        </w:rPr>
      </w:pPr>
      <w:r w:rsidRPr="00822F8B">
        <w:rPr>
          <w:rFonts w:ascii="Calibri" w:hAnsi="Calibri" w:cs="Calibri"/>
          <w:i/>
          <w:iCs/>
          <w:sz w:val="18"/>
          <w:szCs w:val="18"/>
        </w:rPr>
        <w:t>Lietuviško prekybos tinklo „Maxima“ stiprybės – mažos kainos ir kruopščiai atrinktas asortimentas. Tinklą valdanti bendrovė „Maxima LT“ yra didžiausia lietuviško kapitalo įmonė, viena didžiausių mokesčių mokėtojų bei didžiausia darbo vietų kūrėja šalyje. Šiuo metu tinkle dirba apie 11 tūkst. darbuotojų ir veikia arti pustrečio šimto „Maximos“ parduotuvių visoje Lietuvoje, kuriose kasdien apsilanko daugiau nei 400 tūkst. klientų. </w:t>
      </w:r>
    </w:p>
    <w:p w14:paraId="0A145320" w14:textId="77777777" w:rsidR="00822F8B" w:rsidRPr="00822F8B" w:rsidRDefault="00822F8B" w:rsidP="00822F8B">
      <w:pPr>
        <w:jc w:val="both"/>
        <w:rPr>
          <w:rFonts w:ascii="Calibri" w:hAnsi="Calibri" w:cs="Calibri"/>
          <w:sz w:val="18"/>
          <w:szCs w:val="18"/>
        </w:rPr>
      </w:pPr>
      <w:r w:rsidRPr="00822F8B">
        <w:rPr>
          <w:rFonts w:ascii="Calibri" w:hAnsi="Calibri" w:cs="Calibri"/>
          <w:b/>
          <w:bCs/>
          <w:sz w:val="18"/>
          <w:szCs w:val="18"/>
        </w:rPr>
        <w:t>Daugiau informacijos</w:t>
      </w:r>
      <w:r w:rsidRPr="00822F8B">
        <w:rPr>
          <w:rFonts w:ascii="Calibri" w:hAnsi="Calibri" w:cs="Calibri"/>
          <w:sz w:val="18"/>
          <w:szCs w:val="18"/>
        </w:rPr>
        <w:t>:</w:t>
      </w:r>
    </w:p>
    <w:p w14:paraId="1B3F3CA4" w14:textId="2A175205" w:rsidR="00916288" w:rsidRPr="00822F8B" w:rsidRDefault="00822F8B" w:rsidP="00822F8B">
      <w:pPr>
        <w:jc w:val="both"/>
        <w:rPr>
          <w:rFonts w:ascii="Calibri" w:hAnsi="Calibri" w:cs="Calibri"/>
          <w:sz w:val="18"/>
          <w:szCs w:val="18"/>
          <w:u w:val="single"/>
        </w:rPr>
      </w:pPr>
      <w:r w:rsidRPr="00822F8B">
        <w:rPr>
          <w:rFonts w:ascii="Calibri" w:hAnsi="Calibri" w:cs="Calibri"/>
          <w:sz w:val="18"/>
          <w:szCs w:val="18"/>
        </w:rPr>
        <w:t>El. paštas</w:t>
      </w:r>
      <w:r w:rsidRPr="00822F8B">
        <w:rPr>
          <w:rFonts w:ascii="Calibri" w:hAnsi="Calibri" w:cs="Calibri"/>
          <w:sz w:val="18"/>
          <w:szCs w:val="18"/>
          <w:u w:val="single"/>
        </w:rPr>
        <w:t xml:space="preserve"> </w:t>
      </w:r>
      <w:hyperlink r:id="rId10" w:history="1">
        <w:r w:rsidRPr="00822F8B">
          <w:rPr>
            <w:rStyle w:val="Hyperlink"/>
            <w:rFonts w:ascii="Calibri" w:hAnsi="Calibri" w:cs="Calibri"/>
            <w:sz w:val="18"/>
            <w:szCs w:val="18"/>
          </w:rPr>
          <w:t>komunikacija@maxima.lt</w:t>
        </w:r>
      </w:hyperlink>
      <w:r w:rsidRPr="00822F8B">
        <w:rPr>
          <w:rFonts w:ascii="Calibri" w:hAnsi="Calibri" w:cs="Calibri"/>
          <w:sz w:val="18"/>
          <w:szCs w:val="18"/>
          <w:u w:val="single"/>
        </w:rPr>
        <w:t xml:space="preserve"> </w:t>
      </w:r>
    </w:p>
    <w:sectPr w:rsidR="00916288" w:rsidRPr="00822F8B">
      <w:headerReference w:type="default" r:id="rId11"/>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C463A" w14:textId="77777777" w:rsidR="00210F0A" w:rsidRDefault="00210F0A" w:rsidP="00E97419">
      <w:pPr>
        <w:spacing w:after="0" w:line="240" w:lineRule="auto"/>
      </w:pPr>
      <w:r>
        <w:separator/>
      </w:r>
    </w:p>
  </w:endnote>
  <w:endnote w:type="continuationSeparator" w:id="0">
    <w:p w14:paraId="51F45AFC" w14:textId="77777777" w:rsidR="00210F0A" w:rsidRDefault="00210F0A" w:rsidP="00E974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35AC4" w14:textId="77777777" w:rsidR="00210F0A" w:rsidRDefault="00210F0A" w:rsidP="00E97419">
      <w:pPr>
        <w:spacing w:after="0" w:line="240" w:lineRule="auto"/>
      </w:pPr>
      <w:r>
        <w:separator/>
      </w:r>
    </w:p>
  </w:footnote>
  <w:footnote w:type="continuationSeparator" w:id="0">
    <w:p w14:paraId="49DA0108" w14:textId="77777777" w:rsidR="00210F0A" w:rsidRDefault="00210F0A" w:rsidP="00E974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9906A" w14:textId="45419B89" w:rsidR="00E97419" w:rsidRDefault="00E97419">
    <w:pPr>
      <w:pStyle w:val="Header"/>
    </w:pPr>
    <w:r>
      <w:rPr>
        <w:noProof/>
      </w:rPr>
      <w:drawing>
        <wp:inline distT="0" distB="0" distL="0" distR="0" wp14:anchorId="00F8C358" wp14:editId="626AC203">
          <wp:extent cx="1629126" cy="355600"/>
          <wp:effectExtent l="0" t="0" r="9525" b="6350"/>
          <wp:docPr id="14219560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0160" cy="355826"/>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8F3AFE"/>
    <w:multiLevelType w:val="hybridMultilevel"/>
    <w:tmpl w:val="B78878D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3F893B47"/>
    <w:multiLevelType w:val="hybridMultilevel"/>
    <w:tmpl w:val="907A028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40257B5C"/>
    <w:multiLevelType w:val="multilevel"/>
    <w:tmpl w:val="83FE1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12470F"/>
    <w:multiLevelType w:val="hybridMultilevel"/>
    <w:tmpl w:val="77AC9A2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2ED730A"/>
    <w:multiLevelType w:val="hybridMultilevel"/>
    <w:tmpl w:val="33A2575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64723AE7"/>
    <w:multiLevelType w:val="multilevel"/>
    <w:tmpl w:val="EB965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5916045">
    <w:abstractNumId w:val="0"/>
  </w:num>
  <w:num w:numId="2" w16cid:durableId="671756217">
    <w:abstractNumId w:val="2"/>
  </w:num>
  <w:num w:numId="3" w16cid:durableId="754862146">
    <w:abstractNumId w:val="1"/>
  </w:num>
  <w:num w:numId="4" w16cid:durableId="1695883895">
    <w:abstractNumId w:val="5"/>
  </w:num>
  <w:num w:numId="5" w16cid:durableId="833494974">
    <w:abstractNumId w:val="4"/>
  </w:num>
  <w:num w:numId="6" w16cid:durableId="9926858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735"/>
    <w:rsid w:val="000342C4"/>
    <w:rsid w:val="0004088C"/>
    <w:rsid w:val="00052CBA"/>
    <w:rsid w:val="00074FFC"/>
    <w:rsid w:val="00085633"/>
    <w:rsid w:val="0009379F"/>
    <w:rsid w:val="000A5EC6"/>
    <w:rsid w:val="000B52F6"/>
    <w:rsid w:val="000C628E"/>
    <w:rsid w:val="000F09E6"/>
    <w:rsid w:val="001234A6"/>
    <w:rsid w:val="001251E5"/>
    <w:rsid w:val="001300EB"/>
    <w:rsid w:val="00146376"/>
    <w:rsid w:val="00195735"/>
    <w:rsid w:val="001B3DB9"/>
    <w:rsid w:val="00210F0A"/>
    <w:rsid w:val="0021213C"/>
    <w:rsid w:val="00234C94"/>
    <w:rsid w:val="00242C6E"/>
    <w:rsid w:val="00252810"/>
    <w:rsid w:val="00274005"/>
    <w:rsid w:val="00295850"/>
    <w:rsid w:val="002A423A"/>
    <w:rsid w:val="002B1F1E"/>
    <w:rsid w:val="002B6F63"/>
    <w:rsid w:val="002E061A"/>
    <w:rsid w:val="002E25FA"/>
    <w:rsid w:val="00305934"/>
    <w:rsid w:val="00316431"/>
    <w:rsid w:val="0032226D"/>
    <w:rsid w:val="00325726"/>
    <w:rsid w:val="00325832"/>
    <w:rsid w:val="00341D02"/>
    <w:rsid w:val="0034303C"/>
    <w:rsid w:val="00375322"/>
    <w:rsid w:val="00377C4D"/>
    <w:rsid w:val="00383C28"/>
    <w:rsid w:val="003A2558"/>
    <w:rsid w:val="003A724C"/>
    <w:rsid w:val="003B71A1"/>
    <w:rsid w:val="003C6410"/>
    <w:rsid w:val="003E3252"/>
    <w:rsid w:val="00456522"/>
    <w:rsid w:val="00464BE1"/>
    <w:rsid w:val="00480CC7"/>
    <w:rsid w:val="004964DB"/>
    <w:rsid w:val="004B3532"/>
    <w:rsid w:val="00515291"/>
    <w:rsid w:val="005341E7"/>
    <w:rsid w:val="00534339"/>
    <w:rsid w:val="00543665"/>
    <w:rsid w:val="00563AB9"/>
    <w:rsid w:val="00580F40"/>
    <w:rsid w:val="005F65B5"/>
    <w:rsid w:val="00602005"/>
    <w:rsid w:val="00603E69"/>
    <w:rsid w:val="0067284F"/>
    <w:rsid w:val="00673D62"/>
    <w:rsid w:val="006A1B2F"/>
    <w:rsid w:val="006A2F8B"/>
    <w:rsid w:val="006B56A2"/>
    <w:rsid w:val="006D3E61"/>
    <w:rsid w:val="006E13A5"/>
    <w:rsid w:val="007063BC"/>
    <w:rsid w:val="00717EB2"/>
    <w:rsid w:val="00720943"/>
    <w:rsid w:val="0073455B"/>
    <w:rsid w:val="00745B8B"/>
    <w:rsid w:val="00777109"/>
    <w:rsid w:val="00792F8B"/>
    <w:rsid w:val="007A03BE"/>
    <w:rsid w:val="007C680B"/>
    <w:rsid w:val="007D309B"/>
    <w:rsid w:val="007E0A4A"/>
    <w:rsid w:val="00822F8B"/>
    <w:rsid w:val="008265B1"/>
    <w:rsid w:val="0084168A"/>
    <w:rsid w:val="0088011B"/>
    <w:rsid w:val="0088237D"/>
    <w:rsid w:val="008A0E48"/>
    <w:rsid w:val="008A1E0D"/>
    <w:rsid w:val="008A5404"/>
    <w:rsid w:val="008B0338"/>
    <w:rsid w:val="008C2B3B"/>
    <w:rsid w:val="008C7B1D"/>
    <w:rsid w:val="008D4BE4"/>
    <w:rsid w:val="008E61DF"/>
    <w:rsid w:val="00903F94"/>
    <w:rsid w:val="00916288"/>
    <w:rsid w:val="009256D0"/>
    <w:rsid w:val="009317DC"/>
    <w:rsid w:val="00971E30"/>
    <w:rsid w:val="009903EA"/>
    <w:rsid w:val="009B3232"/>
    <w:rsid w:val="009B7E05"/>
    <w:rsid w:val="009E6569"/>
    <w:rsid w:val="009F0774"/>
    <w:rsid w:val="009F2016"/>
    <w:rsid w:val="009F7B6C"/>
    <w:rsid w:val="00A35C0F"/>
    <w:rsid w:val="00A65946"/>
    <w:rsid w:val="00AA2F9F"/>
    <w:rsid w:val="00AD0808"/>
    <w:rsid w:val="00AF010D"/>
    <w:rsid w:val="00B00BFD"/>
    <w:rsid w:val="00B12011"/>
    <w:rsid w:val="00B234B2"/>
    <w:rsid w:val="00B305AA"/>
    <w:rsid w:val="00B34D7E"/>
    <w:rsid w:val="00B40821"/>
    <w:rsid w:val="00B411D8"/>
    <w:rsid w:val="00B65536"/>
    <w:rsid w:val="00BA6670"/>
    <w:rsid w:val="00BF41EC"/>
    <w:rsid w:val="00C113D3"/>
    <w:rsid w:val="00C1607B"/>
    <w:rsid w:val="00C174AA"/>
    <w:rsid w:val="00C43790"/>
    <w:rsid w:val="00C45424"/>
    <w:rsid w:val="00C66C77"/>
    <w:rsid w:val="00CA1B52"/>
    <w:rsid w:val="00CB00D9"/>
    <w:rsid w:val="00CD2150"/>
    <w:rsid w:val="00CD7BDE"/>
    <w:rsid w:val="00CE72F6"/>
    <w:rsid w:val="00D12CAE"/>
    <w:rsid w:val="00D454D0"/>
    <w:rsid w:val="00DC6F26"/>
    <w:rsid w:val="00DD4038"/>
    <w:rsid w:val="00E3433B"/>
    <w:rsid w:val="00E40655"/>
    <w:rsid w:val="00E449CB"/>
    <w:rsid w:val="00E46A0B"/>
    <w:rsid w:val="00E93582"/>
    <w:rsid w:val="00E95D60"/>
    <w:rsid w:val="00E97419"/>
    <w:rsid w:val="00F43DEA"/>
    <w:rsid w:val="00FB756A"/>
    <w:rsid w:val="00FD390C"/>
  </w:rsids>
  <m:mathPr>
    <m:mathFont m:val="Cambria Math"/>
    <m:brkBin m:val="before"/>
    <m:brkBinSub m:val="--"/>
    <m:smallFrac m:val="0"/>
    <m:dispDef/>
    <m:lMargin m:val="0"/>
    <m:rMargin m:val="0"/>
    <m:defJc m:val="centerGroup"/>
    <m:wrapIndent m:val="1440"/>
    <m:intLim m:val="subSup"/>
    <m:naryLim m:val="undOvr"/>
  </m:mathPr>
  <w:themeFontLang w:val="lt-LT"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35750"/>
  <w15:chartTrackingRefBased/>
  <w15:docId w15:val="{B33784AB-6644-49DC-8D4F-D1F0D3953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57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57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57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57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57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57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57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57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57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57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57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57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57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57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57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57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57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5735"/>
    <w:rPr>
      <w:rFonts w:eastAsiaTheme="majorEastAsia" w:cstheme="majorBidi"/>
      <w:color w:val="272727" w:themeColor="text1" w:themeTint="D8"/>
    </w:rPr>
  </w:style>
  <w:style w:type="paragraph" w:styleId="Title">
    <w:name w:val="Title"/>
    <w:basedOn w:val="Normal"/>
    <w:next w:val="Normal"/>
    <w:link w:val="TitleChar"/>
    <w:uiPriority w:val="10"/>
    <w:qFormat/>
    <w:rsid w:val="001957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57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57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57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5735"/>
    <w:pPr>
      <w:spacing w:before="160"/>
      <w:jc w:val="center"/>
    </w:pPr>
    <w:rPr>
      <w:i/>
      <w:iCs/>
      <w:color w:val="404040" w:themeColor="text1" w:themeTint="BF"/>
    </w:rPr>
  </w:style>
  <w:style w:type="character" w:customStyle="1" w:styleId="QuoteChar">
    <w:name w:val="Quote Char"/>
    <w:basedOn w:val="DefaultParagraphFont"/>
    <w:link w:val="Quote"/>
    <w:uiPriority w:val="29"/>
    <w:rsid w:val="00195735"/>
    <w:rPr>
      <w:i/>
      <w:iCs/>
      <w:color w:val="404040" w:themeColor="text1" w:themeTint="BF"/>
    </w:rPr>
  </w:style>
  <w:style w:type="paragraph" w:styleId="ListParagraph">
    <w:name w:val="List Paragraph"/>
    <w:basedOn w:val="Normal"/>
    <w:uiPriority w:val="34"/>
    <w:qFormat/>
    <w:rsid w:val="00195735"/>
    <w:pPr>
      <w:ind w:left="720"/>
      <w:contextualSpacing/>
    </w:pPr>
  </w:style>
  <w:style w:type="character" w:styleId="IntenseEmphasis">
    <w:name w:val="Intense Emphasis"/>
    <w:basedOn w:val="DefaultParagraphFont"/>
    <w:uiPriority w:val="21"/>
    <w:qFormat/>
    <w:rsid w:val="00195735"/>
    <w:rPr>
      <w:i/>
      <w:iCs/>
      <w:color w:val="0F4761" w:themeColor="accent1" w:themeShade="BF"/>
    </w:rPr>
  </w:style>
  <w:style w:type="paragraph" w:styleId="IntenseQuote">
    <w:name w:val="Intense Quote"/>
    <w:basedOn w:val="Normal"/>
    <w:next w:val="Normal"/>
    <w:link w:val="IntenseQuoteChar"/>
    <w:uiPriority w:val="30"/>
    <w:qFormat/>
    <w:rsid w:val="001957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5735"/>
    <w:rPr>
      <w:i/>
      <w:iCs/>
      <w:color w:val="0F4761" w:themeColor="accent1" w:themeShade="BF"/>
    </w:rPr>
  </w:style>
  <w:style w:type="character" w:styleId="IntenseReference">
    <w:name w:val="Intense Reference"/>
    <w:basedOn w:val="DefaultParagraphFont"/>
    <w:uiPriority w:val="32"/>
    <w:qFormat/>
    <w:rsid w:val="00195735"/>
    <w:rPr>
      <w:b/>
      <w:bCs/>
      <w:smallCaps/>
      <w:color w:val="0F4761" w:themeColor="accent1" w:themeShade="BF"/>
      <w:spacing w:val="5"/>
    </w:rPr>
  </w:style>
  <w:style w:type="character" w:styleId="CommentReference">
    <w:name w:val="annotation reference"/>
    <w:basedOn w:val="DefaultParagraphFont"/>
    <w:uiPriority w:val="99"/>
    <w:semiHidden/>
    <w:unhideWhenUsed/>
    <w:rsid w:val="00316431"/>
    <w:rPr>
      <w:sz w:val="16"/>
      <w:szCs w:val="16"/>
    </w:rPr>
  </w:style>
  <w:style w:type="paragraph" w:styleId="CommentText">
    <w:name w:val="annotation text"/>
    <w:basedOn w:val="Normal"/>
    <w:link w:val="CommentTextChar"/>
    <w:uiPriority w:val="99"/>
    <w:unhideWhenUsed/>
    <w:rsid w:val="00316431"/>
    <w:pPr>
      <w:spacing w:line="240" w:lineRule="auto"/>
    </w:pPr>
    <w:rPr>
      <w:sz w:val="20"/>
      <w:szCs w:val="20"/>
    </w:rPr>
  </w:style>
  <w:style w:type="character" w:customStyle="1" w:styleId="CommentTextChar">
    <w:name w:val="Comment Text Char"/>
    <w:basedOn w:val="DefaultParagraphFont"/>
    <w:link w:val="CommentText"/>
    <w:uiPriority w:val="99"/>
    <w:rsid w:val="00316431"/>
    <w:rPr>
      <w:sz w:val="20"/>
      <w:szCs w:val="20"/>
    </w:rPr>
  </w:style>
  <w:style w:type="paragraph" w:styleId="CommentSubject">
    <w:name w:val="annotation subject"/>
    <w:basedOn w:val="CommentText"/>
    <w:next w:val="CommentText"/>
    <w:link w:val="CommentSubjectChar"/>
    <w:uiPriority w:val="99"/>
    <w:semiHidden/>
    <w:unhideWhenUsed/>
    <w:rsid w:val="00316431"/>
    <w:rPr>
      <w:b/>
      <w:bCs/>
    </w:rPr>
  </w:style>
  <w:style w:type="character" w:customStyle="1" w:styleId="CommentSubjectChar">
    <w:name w:val="Comment Subject Char"/>
    <w:basedOn w:val="CommentTextChar"/>
    <w:link w:val="CommentSubject"/>
    <w:uiPriority w:val="99"/>
    <w:semiHidden/>
    <w:rsid w:val="00316431"/>
    <w:rPr>
      <w:b/>
      <w:bCs/>
      <w:sz w:val="20"/>
      <w:szCs w:val="20"/>
    </w:rPr>
  </w:style>
  <w:style w:type="paragraph" w:styleId="Revision">
    <w:name w:val="Revision"/>
    <w:hidden/>
    <w:uiPriority w:val="99"/>
    <w:semiHidden/>
    <w:rsid w:val="0088237D"/>
    <w:pPr>
      <w:spacing w:after="0" w:line="240" w:lineRule="auto"/>
    </w:pPr>
  </w:style>
  <w:style w:type="paragraph" w:styleId="Header">
    <w:name w:val="header"/>
    <w:basedOn w:val="Normal"/>
    <w:link w:val="HeaderChar"/>
    <w:uiPriority w:val="99"/>
    <w:unhideWhenUsed/>
    <w:rsid w:val="00E97419"/>
    <w:pPr>
      <w:tabs>
        <w:tab w:val="center" w:pos="4819"/>
        <w:tab w:val="right" w:pos="9638"/>
      </w:tabs>
      <w:spacing w:after="0" w:line="240" w:lineRule="auto"/>
    </w:pPr>
  </w:style>
  <w:style w:type="character" w:customStyle="1" w:styleId="HeaderChar">
    <w:name w:val="Header Char"/>
    <w:basedOn w:val="DefaultParagraphFont"/>
    <w:link w:val="Header"/>
    <w:uiPriority w:val="99"/>
    <w:rsid w:val="00E97419"/>
  </w:style>
  <w:style w:type="paragraph" w:styleId="Footer">
    <w:name w:val="footer"/>
    <w:basedOn w:val="Normal"/>
    <w:link w:val="FooterChar"/>
    <w:uiPriority w:val="99"/>
    <w:unhideWhenUsed/>
    <w:rsid w:val="00E97419"/>
    <w:pPr>
      <w:tabs>
        <w:tab w:val="center" w:pos="4819"/>
        <w:tab w:val="right" w:pos="9638"/>
      </w:tabs>
      <w:spacing w:after="0" w:line="240" w:lineRule="auto"/>
    </w:pPr>
  </w:style>
  <w:style w:type="character" w:customStyle="1" w:styleId="FooterChar">
    <w:name w:val="Footer Char"/>
    <w:basedOn w:val="DefaultParagraphFont"/>
    <w:link w:val="Footer"/>
    <w:uiPriority w:val="99"/>
    <w:rsid w:val="00E97419"/>
  </w:style>
  <w:style w:type="character" w:styleId="Hyperlink">
    <w:name w:val="Hyperlink"/>
    <w:basedOn w:val="DefaultParagraphFont"/>
    <w:uiPriority w:val="99"/>
    <w:unhideWhenUsed/>
    <w:rsid w:val="00822F8B"/>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komunikacija@maxima.lt"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9AB90BF3112F4F83F4B7EA629871AB" ma:contentTypeVersion="16" ma:contentTypeDescription="Create a new document." ma:contentTypeScope="" ma:versionID="881a85684a2a83108792b932ae463e22">
  <xsd:schema xmlns:xsd="http://www.w3.org/2001/XMLSchema" xmlns:xs="http://www.w3.org/2001/XMLSchema" xmlns:p="http://schemas.microsoft.com/office/2006/metadata/properties" xmlns:ns2="f8d12688-2e91-40ea-a2a5-c8f692f43520" xmlns:ns3="a4c0e14c-ec48-41fc-866f-a0e918f94965" targetNamespace="http://schemas.microsoft.com/office/2006/metadata/properties" ma:root="true" ma:fieldsID="0d036e5a6c99457a7bb3647ce06330d6" ns2:_="" ns3:_="">
    <xsd:import namespace="f8d12688-2e91-40ea-a2a5-c8f692f43520"/>
    <xsd:import namespace="a4c0e14c-ec48-41fc-866f-a0e918f9496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d12688-2e91-40ea-a2a5-c8f692f435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b7da318-191a-403f-9945-1b323a0413f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c0e14c-ec48-41fc-866f-a0e918f9496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447a6d6-8ff0-45d7-b8f2-c679db55ae84}" ma:internalName="TaxCatchAll" ma:showField="CatchAllData" ma:web="a4c0e14c-ec48-41fc-866f-a0e918f9496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8d12688-2e91-40ea-a2a5-c8f692f43520">
      <Terms xmlns="http://schemas.microsoft.com/office/infopath/2007/PartnerControls"/>
    </lcf76f155ced4ddcb4097134ff3c332f>
    <TaxCatchAll xmlns="a4c0e14c-ec48-41fc-866f-a0e918f94965" xsi:nil="true"/>
  </documentManagement>
</p:properties>
</file>

<file path=customXml/itemProps1.xml><?xml version="1.0" encoding="utf-8"?>
<ds:datastoreItem xmlns:ds="http://schemas.openxmlformats.org/officeDocument/2006/customXml" ds:itemID="{F9885BBF-03D9-4730-9E53-FAAE4A0A37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d12688-2e91-40ea-a2a5-c8f692f43520"/>
    <ds:schemaRef ds:uri="a4c0e14c-ec48-41fc-866f-a0e918f949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20C1C5-7448-416A-A994-180314FBC10C}">
  <ds:schemaRefs>
    <ds:schemaRef ds:uri="http://schemas.microsoft.com/sharepoint/v3/contenttype/forms"/>
  </ds:schemaRefs>
</ds:datastoreItem>
</file>

<file path=customXml/itemProps3.xml><?xml version="1.0" encoding="utf-8"?>
<ds:datastoreItem xmlns:ds="http://schemas.openxmlformats.org/officeDocument/2006/customXml" ds:itemID="{A7760F60-A3B7-454C-941D-90A88C62794A}">
  <ds:schemaRefs>
    <ds:schemaRef ds:uri="http://schemas.microsoft.com/office/2006/metadata/properties"/>
    <ds:schemaRef ds:uri="http://schemas.microsoft.com/office/infopath/2007/PartnerControls"/>
    <ds:schemaRef ds:uri="f8d12688-2e91-40ea-a2a5-c8f692f43520"/>
    <ds:schemaRef ds:uri="a4c0e14c-ec48-41fc-866f-a0e918f94965"/>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3555</Words>
  <Characters>2027</Characters>
  <Application>Microsoft Office Word</Application>
  <DocSecurity>0</DocSecurity>
  <Lines>16</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Urte Paulauskaite</dc:creator>
  <cp:keywords/>
  <dc:description/>
  <cp:lastModifiedBy>Urte Paulauskaite</cp:lastModifiedBy>
  <cp:revision>10</cp:revision>
  <dcterms:created xsi:type="dcterms:W3CDTF">2026-08-03T09:43:00Z</dcterms:created>
  <dcterms:modified xsi:type="dcterms:W3CDTF">2026-08-03T10:10:00Z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0x010100A29AB90BF3112F4F83F4B7EA629871AB</vt:lpwstr>
  </property>
  <property fmtid="{D5CDD505-2E9C-101B-9397-08002B2CF9AE}" pid="3" name="MediaServiceImageTags">
    <vt:lpwstr/>
  </property>
</Properties>
</file>