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32C7" w14:textId="1BA94718" w:rsidR="00EC773B" w:rsidRPr="00EC773B" w:rsidRDefault="00D507E9" w:rsidP="008041AB">
      <w:pPr>
        <w:jc w:val="both"/>
      </w:pPr>
      <w:r>
        <w:rPr>
          <w:b/>
          <w:bCs/>
        </w:rPr>
        <w:t>Priminimas v</w:t>
      </w:r>
      <w:r w:rsidR="00EC773B" w:rsidRPr="00EC773B">
        <w:rPr>
          <w:b/>
          <w:bCs/>
        </w:rPr>
        <w:t>asarą keliau</w:t>
      </w:r>
      <w:r>
        <w:rPr>
          <w:b/>
          <w:bCs/>
        </w:rPr>
        <w:t xml:space="preserve">siantiems </w:t>
      </w:r>
      <w:r w:rsidR="00EC773B" w:rsidRPr="00EC773B">
        <w:rPr>
          <w:b/>
          <w:bCs/>
        </w:rPr>
        <w:t xml:space="preserve">autobusais: </w:t>
      </w:r>
      <w:r w:rsidR="006C1E75">
        <w:rPr>
          <w:b/>
          <w:bCs/>
        </w:rPr>
        <w:t xml:space="preserve">Estijoje </w:t>
      </w:r>
      <w:r w:rsidR="00EC773B" w:rsidRPr="00EC773B">
        <w:rPr>
          <w:b/>
          <w:bCs/>
        </w:rPr>
        <w:t>už neprisisegtą saugos diržą gali grėsti net 400 eurų bauda</w:t>
      </w:r>
      <w:r w:rsidR="000017E0">
        <w:rPr>
          <w:b/>
          <w:bCs/>
        </w:rPr>
        <w:t xml:space="preserve"> </w:t>
      </w:r>
    </w:p>
    <w:p w14:paraId="37459686" w14:textId="18F9E8AA" w:rsidR="006C1E75" w:rsidRDefault="00EC773B" w:rsidP="008041AB">
      <w:pPr>
        <w:jc w:val="both"/>
        <w:rPr>
          <w:b/>
          <w:bCs/>
        </w:rPr>
      </w:pPr>
      <w:r w:rsidRPr="006C1E75">
        <w:rPr>
          <w:b/>
          <w:bCs/>
        </w:rPr>
        <w:t xml:space="preserve">Prasidėjus vasaros kelionių sezonui, daugelis lietuvių planuoja išvykas autobusais ne tik po Lietuvą, bet ir į kaimynines Baltijos šalis. </w:t>
      </w:r>
      <w:r w:rsidR="00B310E5" w:rsidRPr="00B310E5">
        <w:rPr>
          <w:b/>
          <w:bCs/>
        </w:rPr>
        <w:t>Tačiau keliaujant autobusu verta žinoti, kad už neprisisegtą saugos diržą skirtingose šalyse gali grėsti didelės baudos.</w:t>
      </w:r>
      <w:r w:rsidR="00B310E5">
        <w:rPr>
          <w:b/>
          <w:bCs/>
        </w:rPr>
        <w:t xml:space="preserve"> </w:t>
      </w:r>
    </w:p>
    <w:p w14:paraId="3F78C74C" w14:textId="1A4CB150" w:rsidR="00EC773B" w:rsidRPr="00EC773B" w:rsidRDefault="00EC773B" w:rsidP="008041AB">
      <w:pPr>
        <w:jc w:val="both"/>
      </w:pPr>
      <w:r w:rsidRPr="00EC773B">
        <w:t xml:space="preserve">Lietuvoje už </w:t>
      </w:r>
      <w:r w:rsidR="00C3711E">
        <w:t>važiavimą autobusu neprisisegus diržo</w:t>
      </w:r>
      <w:r w:rsidRPr="00EC773B">
        <w:t xml:space="preserve"> gali būti skiriama nuo 30 iki 50 eurų bauda, o pakartotinai nusižengusiems – nuo 60 iki 90 eurų. Latvijoje keleiviui gali </w:t>
      </w:r>
      <w:r w:rsidR="00C3711E">
        <w:t xml:space="preserve">tekti sumokėti </w:t>
      </w:r>
      <w:r w:rsidRPr="00EC773B">
        <w:t xml:space="preserve">15 eurų, o Estijoje bauda gali siekti net </w:t>
      </w:r>
      <w:r w:rsidR="00C3711E">
        <w:t xml:space="preserve">ir </w:t>
      </w:r>
      <w:r w:rsidRPr="00EC773B">
        <w:t>400 eurų.</w:t>
      </w:r>
    </w:p>
    <w:p w14:paraId="226C14C2" w14:textId="77777777" w:rsidR="001261A0" w:rsidRDefault="00EC773B" w:rsidP="008041AB">
      <w:pPr>
        <w:jc w:val="both"/>
      </w:pPr>
      <w:r w:rsidRPr="00EC773B">
        <w:t>N</w:t>
      </w:r>
      <w:r w:rsidR="00C3711E">
        <w:t>ors gresia baudos</w:t>
      </w:r>
      <w:r w:rsidRPr="00EC773B">
        <w:t xml:space="preserve">, saugos diržų naudojimas tolimojo susisiekimo autobusuose vis dar nėra tapęs įpročiu. </w:t>
      </w:r>
      <w:r w:rsidR="00585E5A">
        <w:t>D</w:t>
      </w:r>
      <w:r w:rsidR="00585E5A" w:rsidRPr="00585E5A">
        <w:t>idžiausio Europoje tolimojo susisiekimo autobusų tinklo operatori</w:t>
      </w:r>
      <w:r w:rsidR="00585E5A">
        <w:t xml:space="preserve">aus </w:t>
      </w:r>
      <w:r w:rsidRPr="00EC773B">
        <w:t>„</w:t>
      </w:r>
      <w:proofErr w:type="spellStart"/>
      <w:r w:rsidRPr="00EC773B">
        <w:t>FlixBus</w:t>
      </w:r>
      <w:proofErr w:type="spellEnd"/>
      <w:r w:rsidRPr="00EC773B">
        <w:t xml:space="preserve">“ užsakymu „Norstat“ </w:t>
      </w:r>
      <w:r w:rsidR="00C3711E" w:rsidRPr="00EC773B">
        <w:t xml:space="preserve">atlikta </w:t>
      </w:r>
      <w:r w:rsidRPr="00EC773B">
        <w:t>apklausa atskleidė, kad</w:t>
      </w:r>
      <w:r w:rsidR="006400D9">
        <w:t>,</w:t>
      </w:r>
      <w:r w:rsidRPr="00EC773B">
        <w:t xml:space="preserve"> </w:t>
      </w:r>
      <w:r w:rsidR="006400D9">
        <w:t xml:space="preserve">nepaisant galimų baudų ir saugumo rizikų, </w:t>
      </w:r>
      <w:r w:rsidR="00C3711E">
        <w:t>Lietuvos gyventojai</w:t>
      </w:r>
      <w:r w:rsidR="00C3711E" w:rsidRPr="00EC773B">
        <w:t xml:space="preserve"> </w:t>
      </w:r>
      <w:r w:rsidRPr="00EC773B">
        <w:t>saugos diržus autobusuose segasi rečiausiai Baltijos šalyse.</w:t>
      </w:r>
      <w:r w:rsidR="001261A0">
        <w:t xml:space="preserve"> </w:t>
      </w:r>
    </w:p>
    <w:p w14:paraId="04B3E139" w14:textId="6DA307B8" w:rsidR="00EC773B" w:rsidRPr="00EC773B" w:rsidRDefault="00EC773B" w:rsidP="008041AB">
      <w:pPr>
        <w:jc w:val="both"/>
      </w:pPr>
      <w:r w:rsidRPr="00EC773B">
        <w:rPr>
          <w:b/>
          <w:bCs/>
        </w:rPr>
        <w:t>Lietuv</w:t>
      </w:r>
      <w:r w:rsidR="00AB18C7">
        <w:rPr>
          <w:b/>
          <w:bCs/>
        </w:rPr>
        <w:t>os gyventojai</w:t>
      </w:r>
      <w:r w:rsidRPr="00EC773B">
        <w:rPr>
          <w:b/>
          <w:bCs/>
        </w:rPr>
        <w:t xml:space="preserve"> atsilieka nuo kaimynų</w:t>
      </w:r>
    </w:p>
    <w:p w14:paraId="03D3F21F" w14:textId="5BCCE531" w:rsidR="00EC773B" w:rsidRDefault="00062FF7" w:rsidP="008041AB">
      <w:pPr>
        <w:jc w:val="both"/>
      </w:pPr>
      <w:r>
        <w:t xml:space="preserve">Net beveik penktadalis, arba </w:t>
      </w:r>
      <w:r w:rsidR="00EC773B" w:rsidRPr="00EC773B">
        <w:t>19 proc.</w:t>
      </w:r>
      <w:r>
        <w:t>,</w:t>
      </w:r>
      <w:r w:rsidR="00EC773B" w:rsidRPr="00EC773B">
        <w:t xml:space="preserve"> Lietuvos gyventojų </w:t>
      </w:r>
      <w:r w:rsidR="006400D9">
        <w:t>prisipažįsta</w:t>
      </w:r>
      <w:r w:rsidR="00EC773B" w:rsidRPr="00EC773B">
        <w:t xml:space="preserve"> autobusuose saugos diržo nesisegantys niekada</w:t>
      </w:r>
      <w:r>
        <w:t>,</w:t>
      </w:r>
      <w:r w:rsidR="00EC773B" w:rsidRPr="00EC773B">
        <w:t xml:space="preserve"> </w:t>
      </w:r>
      <w:r>
        <w:t xml:space="preserve">kai </w:t>
      </w:r>
      <w:r w:rsidR="00EC773B" w:rsidRPr="00EC773B">
        <w:t xml:space="preserve">Latvijoje </w:t>
      </w:r>
      <w:r>
        <w:t xml:space="preserve">tokių žmonių yra </w:t>
      </w:r>
      <w:r w:rsidR="00EC773B" w:rsidRPr="00EC773B">
        <w:t xml:space="preserve">16 proc., o Estijoje – </w:t>
      </w:r>
      <w:r>
        <w:t xml:space="preserve">vos dešimtadalis, arba </w:t>
      </w:r>
      <w:r w:rsidR="00EC773B" w:rsidRPr="00EC773B">
        <w:t>9 proc.</w:t>
      </w:r>
    </w:p>
    <w:p w14:paraId="598E3B85" w14:textId="39BB1C6D" w:rsidR="006400D9" w:rsidRPr="00EC773B" w:rsidRDefault="00062FF7" w:rsidP="008041AB">
      <w:pPr>
        <w:jc w:val="both"/>
      </w:pPr>
      <w:r w:rsidRPr="00EC773B">
        <w:t xml:space="preserve">Pusė Lietuvos respondentų, kurie autobusuose nesisega saugos diržo, teigia jo paprasčiausiai nepastebintys. Dar 17 proc. sako, kad tai nepatogu, 14 proc. pamiršta prisisegti, o </w:t>
      </w:r>
      <w:r>
        <w:t xml:space="preserve">net </w:t>
      </w:r>
      <w:r w:rsidRPr="00EC773B">
        <w:t xml:space="preserve">16 proc. mano, kad diržo segėti apskritai nereikia. Pastarasis rodiklis </w:t>
      </w:r>
      <w:r>
        <w:t xml:space="preserve">Lietuvoje </w:t>
      </w:r>
      <w:r w:rsidRPr="00EC773B">
        <w:t xml:space="preserve">yra </w:t>
      </w:r>
      <w:r>
        <w:t xml:space="preserve">prasčiausias </w:t>
      </w:r>
      <w:r w:rsidRPr="00EC773B">
        <w:t>Baltijos šalyse.</w:t>
      </w:r>
    </w:p>
    <w:p w14:paraId="74FC3B64" w14:textId="18810C9B" w:rsidR="00EC773B" w:rsidRDefault="00EC773B" w:rsidP="008041AB">
      <w:pPr>
        <w:jc w:val="both"/>
      </w:pPr>
      <w:r w:rsidRPr="00EC773B">
        <w:t xml:space="preserve">Dar ryškesni skirtumai matomi vertinant keleivius, kurie saugos diržą segasi visada. Lietuvoje </w:t>
      </w:r>
      <w:r w:rsidR="00062FF7">
        <w:t xml:space="preserve">ir Latvijoje </w:t>
      </w:r>
      <w:r w:rsidRPr="00EC773B">
        <w:t xml:space="preserve">taip elgiasi </w:t>
      </w:r>
      <w:r w:rsidR="00062FF7">
        <w:t>penktadalis apklaustųjų, atitinkamai</w:t>
      </w:r>
      <w:r w:rsidRPr="00EC773B">
        <w:t xml:space="preserve"> 20 proc. </w:t>
      </w:r>
      <w:r w:rsidR="00062FF7">
        <w:t>ir</w:t>
      </w:r>
      <w:r w:rsidRPr="00EC773B">
        <w:t xml:space="preserve"> 22 proc., </w:t>
      </w:r>
      <w:r w:rsidR="00062FF7">
        <w:t>kai</w:t>
      </w:r>
      <w:r w:rsidRPr="00EC773B">
        <w:t xml:space="preserve"> Estijoje – net </w:t>
      </w:r>
      <w:r w:rsidR="00062FF7">
        <w:t xml:space="preserve">keturi iš dešimties, arba </w:t>
      </w:r>
      <w:r w:rsidRPr="00EC773B">
        <w:t>38 proc.</w:t>
      </w:r>
    </w:p>
    <w:p w14:paraId="6DE7052A" w14:textId="0423A07C" w:rsidR="00AB18C7" w:rsidRDefault="00AB18C7" w:rsidP="008041AB">
      <w:pPr>
        <w:jc w:val="both"/>
      </w:pPr>
      <w:r>
        <w:rPr>
          <w:b/>
          <w:bCs/>
        </w:rPr>
        <w:t>Trūksta pačių žmonių sąmoningumo ir atsakomybės</w:t>
      </w:r>
    </w:p>
    <w:p w14:paraId="761BD2E0" w14:textId="7D0D0215" w:rsidR="006C1E75" w:rsidRPr="00EC773B" w:rsidRDefault="00585E5A" w:rsidP="008041AB">
      <w:pPr>
        <w:jc w:val="both"/>
      </w:pPr>
      <w:r>
        <w:t xml:space="preserve">„Saugumas </w:t>
      </w:r>
      <w:r w:rsidRPr="00585E5A">
        <w:t>„</w:t>
      </w:r>
      <w:proofErr w:type="spellStart"/>
      <w:r w:rsidRPr="00585E5A">
        <w:t>FlixBus</w:t>
      </w:r>
      <w:proofErr w:type="spellEnd"/>
      <w:r w:rsidRPr="00585E5A">
        <w:t>“ yra svarbiausias prioritetas, todėl primygtinai raginame keleivius segėti saugos diržus</w:t>
      </w:r>
      <w:r w:rsidR="00062FF7">
        <w:t xml:space="preserve"> visos kelionės metu</w:t>
      </w:r>
      <w:r w:rsidR="001261A0">
        <w:t xml:space="preserve"> </w:t>
      </w:r>
      <w:r>
        <w:t xml:space="preserve">kaip tai numato ir </w:t>
      </w:r>
      <w:r w:rsidRPr="00585E5A">
        <w:t>įstatym</w:t>
      </w:r>
      <w:r>
        <w:t>ai.</w:t>
      </w:r>
      <w:r w:rsidRPr="00585E5A">
        <w:t xml:space="preserve"> Kiekviename </w:t>
      </w:r>
      <w:r w:rsidR="00062FF7">
        <w:t>„</w:t>
      </w:r>
      <w:proofErr w:type="spellStart"/>
      <w:r w:rsidR="00062FF7">
        <w:t>FlixBus</w:t>
      </w:r>
      <w:proofErr w:type="spellEnd"/>
      <w:r w:rsidR="00062FF7">
        <w:t xml:space="preserve">“ </w:t>
      </w:r>
      <w:r w:rsidRPr="00585E5A">
        <w:t xml:space="preserve">autobuse </w:t>
      </w:r>
      <w:r w:rsidR="00062FF7">
        <w:t>apie šią pareigą informuoja ir primena</w:t>
      </w:r>
      <w:r w:rsidRPr="00585E5A">
        <w:t xml:space="preserve"> lipdukai, papildomai pabrėžiantys saugos diržų naudojimo svarbą. Be to, kiekvienos kelionės pradžioje keleiviams primenama apie saugos diržus, siekiant, kad jų segėjimas taptų natūraliu įpročiu.</w:t>
      </w:r>
      <w:r w:rsidR="000017E0">
        <w:t xml:space="preserve"> </w:t>
      </w:r>
      <w:r w:rsidRPr="00585E5A">
        <w:t>Prieš pradėdami dirbti „</w:t>
      </w:r>
      <w:proofErr w:type="spellStart"/>
      <w:r w:rsidRPr="00585E5A">
        <w:t>FlixBus</w:t>
      </w:r>
      <w:proofErr w:type="spellEnd"/>
      <w:r w:rsidRPr="00585E5A">
        <w:t xml:space="preserve">“, visi vairuotojai yra apmokomi laikytis aukštų veiklos ir paslaugų teikimo standartų, kurie taip pat apima saugos reikalavimus. Praėjusiais metais </w:t>
      </w:r>
      <w:r w:rsidR="000017E0">
        <w:t>vairuotojams Rytų</w:t>
      </w:r>
      <w:r w:rsidR="000017E0" w:rsidRPr="00585E5A">
        <w:t xml:space="preserve"> </w:t>
      </w:r>
      <w:r w:rsidRPr="00585E5A">
        <w:t>Europo</w:t>
      </w:r>
      <w:r w:rsidR="000017E0">
        <w:t>je</w:t>
      </w:r>
      <w:r w:rsidRPr="00585E5A">
        <w:t xml:space="preserve"> surengėme 25 mokymų sesijas </w:t>
      </w:r>
      <w:r w:rsidR="000017E0">
        <w:t>–</w:t>
      </w:r>
      <w:r w:rsidRPr="00585E5A">
        <w:t xml:space="preserve"> apmokėme daugiau kaip 300 vairuotojų“, –</w:t>
      </w:r>
      <w:r w:rsidR="00B310E5">
        <w:t xml:space="preserve"> </w:t>
      </w:r>
      <w:r w:rsidR="00B310E5" w:rsidRPr="006400D9">
        <w:t>sako „</w:t>
      </w:r>
      <w:proofErr w:type="spellStart"/>
      <w:r w:rsidR="00B310E5" w:rsidRPr="006400D9">
        <w:t>FlixBus</w:t>
      </w:r>
      <w:proofErr w:type="spellEnd"/>
      <w:r w:rsidR="00B310E5" w:rsidRPr="006400D9">
        <w:t xml:space="preserve">“ viceprezidentas Rytų Europai </w:t>
      </w:r>
      <w:proofErr w:type="spellStart"/>
      <w:r w:rsidR="00B310E5" w:rsidRPr="006400D9">
        <w:t>Michalas</w:t>
      </w:r>
      <w:proofErr w:type="spellEnd"/>
      <w:r w:rsidR="00B310E5" w:rsidRPr="006400D9">
        <w:t xml:space="preserve"> Lemanas.</w:t>
      </w:r>
    </w:p>
    <w:p w14:paraId="38EE8D91" w14:textId="54325CB6" w:rsidR="00EC773B" w:rsidRPr="00EC773B" w:rsidRDefault="00EC773B" w:rsidP="008041AB">
      <w:pPr>
        <w:jc w:val="both"/>
      </w:pPr>
      <w:r w:rsidRPr="00EC773B">
        <w:t>Nors saugos diržų segėjimas autobusuose yra privalomas</w:t>
      </w:r>
      <w:r w:rsidR="006400D9">
        <w:t xml:space="preserve"> ir įtvirtintas įstatymais</w:t>
      </w:r>
      <w:r w:rsidRPr="00EC773B">
        <w:t xml:space="preserve">, </w:t>
      </w:r>
      <w:r w:rsidR="0014051A">
        <w:t xml:space="preserve">sąmoningumo </w:t>
      </w:r>
      <w:r w:rsidRPr="00EC773B">
        <w:t>vis dar trūksta</w:t>
      </w:r>
      <w:r w:rsidR="001261A0">
        <w:t xml:space="preserve">. </w:t>
      </w:r>
      <w:r w:rsidR="00B310E5">
        <w:t>D</w:t>
      </w:r>
      <w:r w:rsidR="001261A0" w:rsidRPr="001261A0">
        <w:t xml:space="preserve">augiau nei pusė respondentų žinojo, kad saugos diržo </w:t>
      </w:r>
      <w:r w:rsidR="001261A0" w:rsidRPr="001261A0">
        <w:lastRenderedPageBreak/>
        <w:t xml:space="preserve">segėjimas autobuse yra privalomas ir už jo nesegėjimą gali grėsti bauda, </w:t>
      </w:r>
      <w:r w:rsidR="00B310E5">
        <w:t>tačiau ne</w:t>
      </w:r>
      <w:r w:rsidR="001261A0" w:rsidRPr="001261A0">
        <w:t>t keturi iš dešimties apklaustųjų apie šią prievolę nežinojo.</w:t>
      </w:r>
    </w:p>
    <w:p w14:paraId="32B9C772" w14:textId="3D544D18" w:rsidR="00EC773B" w:rsidRDefault="00EC773B" w:rsidP="008041AB">
      <w:pPr>
        <w:jc w:val="both"/>
      </w:pPr>
      <w:r w:rsidRPr="00EC773B">
        <w:t xml:space="preserve">Pasak </w:t>
      </w:r>
      <w:r w:rsidR="006C1E75">
        <w:t>M. Lemano</w:t>
      </w:r>
      <w:r w:rsidRPr="00EC773B">
        <w:t xml:space="preserve">, saugos diržų segėjimas autobusuose Baltijos šalyse dar nėra tapęs tokiu įprastu elgesiu kaip </w:t>
      </w:r>
      <w:r w:rsidR="000017E0">
        <w:t xml:space="preserve">keliaujant </w:t>
      </w:r>
      <w:r w:rsidRPr="00EC773B">
        <w:t>automobili</w:t>
      </w:r>
      <w:r w:rsidR="000017E0">
        <w:t>u</w:t>
      </w:r>
      <w:r w:rsidRPr="00EC773B">
        <w:t>, todėl keleiviai apie šią pareigą nuolat informuojami garsini</w:t>
      </w:r>
      <w:r w:rsidR="000017E0">
        <w:t>ais</w:t>
      </w:r>
      <w:r w:rsidRPr="00EC773B">
        <w:t xml:space="preserve"> pranešim</w:t>
      </w:r>
      <w:r w:rsidR="000017E0">
        <w:t>ais</w:t>
      </w:r>
      <w:r w:rsidRPr="00EC773B">
        <w:t>, mobil</w:t>
      </w:r>
      <w:r w:rsidR="000017E0">
        <w:t>iojoje</w:t>
      </w:r>
      <w:r w:rsidRPr="00EC773B">
        <w:t xml:space="preserve"> programėl</w:t>
      </w:r>
      <w:r w:rsidR="000017E0">
        <w:t>ėje</w:t>
      </w:r>
      <w:r w:rsidRPr="00EC773B">
        <w:t>, interneto svetain</w:t>
      </w:r>
      <w:r w:rsidR="000017E0">
        <w:t>ėje</w:t>
      </w:r>
      <w:r w:rsidRPr="00EC773B">
        <w:t xml:space="preserve"> ir </w:t>
      </w:r>
      <w:r w:rsidR="000017E0">
        <w:t>lipdukais</w:t>
      </w:r>
      <w:r w:rsidR="000017E0" w:rsidRPr="00EC773B">
        <w:t xml:space="preserve"> </w:t>
      </w:r>
      <w:r w:rsidRPr="00EC773B">
        <w:t>autobusuose.</w:t>
      </w:r>
    </w:p>
    <w:p w14:paraId="581AD071" w14:textId="0626BB52" w:rsidR="00AB18C7" w:rsidRPr="00EC773B" w:rsidRDefault="00AB18C7" w:rsidP="008041AB">
      <w:pPr>
        <w:jc w:val="both"/>
      </w:pPr>
      <w:r w:rsidRPr="00AB18C7">
        <w:t>Artėjant aktyviausiam vasaros kelionių sezonui</w:t>
      </w:r>
      <w:r>
        <w:t xml:space="preserve"> svarbu</w:t>
      </w:r>
      <w:r w:rsidRPr="00AB18C7">
        <w:t xml:space="preserve"> pri</w:t>
      </w:r>
      <w:r>
        <w:t>siminti –</w:t>
      </w:r>
      <w:r w:rsidRPr="00AB18C7">
        <w:t xml:space="preserve"> saugos diržo prisisegimas autobuse gali padėti išvengti ne tik baudos, bet ir </w:t>
      </w:r>
      <w:r>
        <w:t>užtikrinti didesnį keleivių saugumą.</w:t>
      </w:r>
    </w:p>
    <w:p w14:paraId="1C253D1A" w14:textId="2F15DC49" w:rsidR="00EC773B" w:rsidRPr="00EC773B" w:rsidRDefault="000017E0" w:rsidP="008041AB">
      <w:pPr>
        <w:jc w:val="both"/>
      </w:pPr>
      <w:r>
        <w:t>Baltijos šalių gyventojų a</w:t>
      </w:r>
      <w:r w:rsidR="00EC773B" w:rsidRPr="00EC773B">
        <w:t>pklausą „</w:t>
      </w:r>
      <w:proofErr w:type="spellStart"/>
      <w:r w:rsidR="00EC773B" w:rsidRPr="00EC773B">
        <w:t>FlixBus</w:t>
      </w:r>
      <w:proofErr w:type="spellEnd"/>
      <w:r w:rsidR="00EC773B" w:rsidRPr="00EC773B">
        <w:t>“ užsakymu</w:t>
      </w:r>
      <w:r w:rsidR="00D507E9">
        <w:t xml:space="preserve"> </w:t>
      </w:r>
      <w:r w:rsidR="00EC773B" w:rsidRPr="00EC773B">
        <w:t xml:space="preserve">atliko tyrimų bendrovė „Norstat“. </w:t>
      </w:r>
      <w:r>
        <w:t>Apklausoje</w:t>
      </w:r>
      <w:r w:rsidRPr="00EC773B">
        <w:t xml:space="preserve"> </w:t>
      </w:r>
      <w:r w:rsidR="00EC773B" w:rsidRPr="00EC773B">
        <w:t xml:space="preserve">dalyvavo po 1000 respondentų </w:t>
      </w:r>
      <w:r>
        <w:t xml:space="preserve">iš </w:t>
      </w:r>
      <w:r w:rsidR="00EC773B" w:rsidRPr="00EC773B">
        <w:t>Lietuvoje, Latvijoje ir Estijoje.</w:t>
      </w:r>
    </w:p>
    <w:p w14:paraId="217E9815" w14:textId="77777777" w:rsidR="001065D0" w:rsidRDefault="001065D0" w:rsidP="008041AB">
      <w:pPr>
        <w:jc w:val="both"/>
      </w:pPr>
    </w:p>
    <w:p w14:paraId="01A050A0" w14:textId="77777777" w:rsidR="00050B27" w:rsidRDefault="00050B27" w:rsidP="00050B27">
      <w:pPr>
        <w:jc w:val="both"/>
      </w:pPr>
      <w:r>
        <w:t>Daugiau informacijos:</w:t>
      </w:r>
    </w:p>
    <w:p w14:paraId="7E41CA43" w14:textId="77777777" w:rsidR="00050B27" w:rsidRDefault="00050B27" w:rsidP="00050B27">
      <w:pPr>
        <w:jc w:val="both"/>
      </w:pPr>
      <w:r>
        <w:t>Lina Mišeikė,</w:t>
      </w:r>
    </w:p>
    <w:p w14:paraId="3CF958C3" w14:textId="77777777" w:rsidR="00050B27" w:rsidRDefault="00050B27" w:rsidP="00050B27">
      <w:pPr>
        <w:jc w:val="both"/>
      </w:pPr>
      <w:r>
        <w:t>Integruotos komunikacijos projektų vadovė</w:t>
      </w:r>
    </w:p>
    <w:p w14:paraId="44CF0FED" w14:textId="77777777" w:rsidR="00050B27" w:rsidRDefault="00050B27" w:rsidP="00050B27">
      <w:pPr>
        <w:jc w:val="both"/>
      </w:pPr>
      <w:r>
        <w:t>„</w:t>
      </w:r>
      <w:proofErr w:type="spellStart"/>
      <w:r>
        <w:t>Idea</w:t>
      </w:r>
      <w:proofErr w:type="spellEnd"/>
      <w:r>
        <w:t xml:space="preserve"> prima“</w:t>
      </w:r>
    </w:p>
    <w:p w14:paraId="56A2BDD4" w14:textId="77777777" w:rsidR="00050B27" w:rsidRDefault="00050B27" w:rsidP="00050B27">
      <w:pPr>
        <w:jc w:val="both"/>
      </w:pPr>
      <w:r>
        <w:t>lina.m@ideaprima.lt</w:t>
      </w:r>
    </w:p>
    <w:p w14:paraId="303E1D82" w14:textId="3C5959D7" w:rsidR="00050B27" w:rsidRDefault="00050B27" w:rsidP="00050B27">
      <w:pPr>
        <w:jc w:val="both"/>
      </w:pPr>
      <w:r>
        <w:t>+370 685 17550</w:t>
      </w:r>
    </w:p>
    <w:sectPr w:rsidR="00050B2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9013" w14:textId="77777777" w:rsidR="008E4C8E" w:rsidRDefault="008E4C8E" w:rsidP="0014051A">
      <w:pPr>
        <w:spacing w:after="0" w:line="240" w:lineRule="auto"/>
      </w:pPr>
      <w:r>
        <w:separator/>
      </w:r>
    </w:p>
  </w:endnote>
  <w:endnote w:type="continuationSeparator" w:id="0">
    <w:p w14:paraId="7A7F0B03" w14:textId="77777777" w:rsidR="008E4C8E" w:rsidRDefault="008E4C8E" w:rsidP="0014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D765" w14:textId="77777777" w:rsidR="008E4C8E" w:rsidRDefault="008E4C8E" w:rsidP="0014051A">
      <w:pPr>
        <w:spacing w:after="0" w:line="240" w:lineRule="auto"/>
      </w:pPr>
      <w:r>
        <w:separator/>
      </w:r>
    </w:p>
  </w:footnote>
  <w:footnote w:type="continuationSeparator" w:id="0">
    <w:p w14:paraId="6F1B2349" w14:textId="77777777" w:rsidR="008E4C8E" w:rsidRDefault="008E4C8E" w:rsidP="00140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0"/>
    <w:rsid w:val="000017E0"/>
    <w:rsid w:val="00050B27"/>
    <w:rsid w:val="00062FF7"/>
    <w:rsid w:val="001065D0"/>
    <w:rsid w:val="001261A0"/>
    <w:rsid w:val="0014051A"/>
    <w:rsid w:val="0014707B"/>
    <w:rsid w:val="00190AF1"/>
    <w:rsid w:val="00192ADB"/>
    <w:rsid w:val="002D2D63"/>
    <w:rsid w:val="003C3899"/>
    <w:rsid w:val="00585E5A"/>
    <w:rsid w:val="005E7B9F"/>
    <w:rsid w:val="006400D9"/>
    <w:rsid w:val="006C1E75"/>
    <w:rsid w:val="008041AB"/>
    <w:rsid w:val="008E4C8E"/>
    <w:rsid w:val="00AB18C7"/>
    <w:rsid w:val="00B30B5E"/>
    <w:rsid w:val="00B310E5"/>
    <w:rsid w:val="00C06BCA"/>
    <w:rsid w:val="00C3711E"/>
    <w:rsid w:val="00D507E9"/>
    <w:rsid w:val="00EC773B"/>
    <w:rsid w:val="00F41774"/>
    <w:rsid w:val="12E007FB"/>
    <w:rsid w:val="310B6FCF"/>
    <w:rsid w:val="57BDC86F"/>
    <w:rsid w:val="5BB7D4ED"/>
    <w:rsid w:val="69DD6DC1"/>
    <w:rsid w:val="6EF4049B"/>
    <w:rsid w:val="75B7527E"/>
    <w:rsid w:val="75C13F9D"/>
    <w:rsid w:val="78C7A67B"/>
    <w:rsid w:val="7F1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1C0B"/>
  <w15:chartTrackingRefBased/>
  <w15:docId w15:val="{6541CA90-D8C6-43F4-B22A-516243C1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5D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585E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E5A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1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1A"/>
  </w:style>
  <w:style w:type="paragraph" w:styleId="Footer">
    <w:name w:val="footer"/>
    <w:basedOn w:val="Normal"/>
    <w:link w:val="FooterChar"/>
    <w:uiPriority w:val="99"/>
    <w:unhideWhenUsed/>
    <w:rsid w:val="00140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Mišeikė</dc:creator>
  <cp:keywords/>
  <dc:description/>
  <cp:lastModifiedBy>Rolandas Kajokas</cp:lastModifiedBy>
  <cp:revision>3</cp:revision>
  <dcterms:created xsi:type="dcterms:W3CDTF">2026-06-18T07:10:00Z</dcterms:created>
  <dcterms:modified xsi:type="dcterms:W3CDTF">2026-06-18T07:24:00Z</dcterms:modified>
</cp:coreProperties>
</file>