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03F40" w14:textId="77777777" w:rsidR="00020CB0"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2026 06 03</w:t>
      </w:r>
    </w:p>
    <w:p w14:paraId="1B075823" w14:textId="77777777" w:rsidR="00020CB0" w:rsidRDefault="00020CB0">
      <w:pPr>
        <w:jc w:val="right"/>
        <w:rPr>
          <w:rFonts w:ascii="Times New Roman" w:eastAsia="Times New Roman" w:hAnsi="Times New Roman" w:cs="Times New Roman"/>
          <w:b/>
          <w:bCs/>
        </w:rPr>
      </w:pPr>
    </w:p>
    <w:p w14:paraId="03CD010C" w14:textId="77777777" w:rsidR="00020CB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Bemiegės naktys prieš egzaminus: kodėl „dar viena valanda prie knygų“ gali pakenkti?</w:t>
      </w:r>
    </w:p>
    <w:p w14:paraId="0AF3639B" w14:textId="77777777" w:rsidR="00020CB0" w:rsidRDefault="00020CB0" w:rsidP="004034CA">
      <w:pPr>
        <w:rPr>
          <w:rFonts w:ascii="Times New Roman" w:eastAsia="Times New Roman" w:hAnsi="Times New Roman" w:cs="Times New Roman"/>
          <w:b/>
          <w:bCs/>
          <w:sz w:val="22"/>
          <w:szCs w:val="22"/>
        </w:rPr>
      </w:pPr>
    </w:p>
    <w:p w14:paraId="3640E6CF"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Artėjant brandos egzaminų sesijai, daugelis moksleivių vis dar pasikliauja sena taisykle – kuo ilgiau mokysiesi, tuo geresnio rezultato gali tikėtis. Tačiau specialistai įspėja, kad bemiegės naktys ir nuolatinis stresas dažnai duoda priešingą efektą – silpnina koncentraciją, apsunkina informacijos įsiminimą ir mažina gebėjimą susikaupti egzamino metu. „Tele2“ skaitmeninės rinkodaros vadovė Justina </w:t>
      </w:r>
      <w:proofErr w:type="spellStart"/>
      <w:r>
        <w:rPr>
          <w:rFonts w:ascii="Times New Roman" w:eastAsia="Times New Roman" w:hAnsi="Times New Roman" w:cs="Times New Roman"/>
          <w:b/>
          <w:bCs/>
          <w:sz w:val="22"/>
          <w:szCs w:val="22"/>
        </w:rPr>
        <w:t>Antropik</w:t>
      </w:r>
      <w:proofErr w:type="spellEnd"/>
      <w:r>
        <w:rPr>
          <w:rFonts w:ascii="Times New Roman" w:eastAsia="Times New Roman" w:hAnsi="Times New Roman" w:cs="Times New Roman"/>
          <w:b/>
          <w:bCs/>
          <w:sz w:val="22"/>
          <w:szCs w:val="22"/>
        </w:rPr>
        <w:t xml:space="preserve"> sako, kad prie papildomos įtampos prisideda ir nuolatinis blaškymasis telefone, tačiau technologijos gali tapti ne problema, o pagalba, jei jas naudojame sąmoningai.</w:t>
      </w:r>
      <w:r>
        <w:rPr>
          <w:rFonts w:ascii="Times New Roman" w:eastAsia="Times New Roman" w:hAnsi="Times New Roman" w:cs="Times New Roman"/>
          <w:sz w:val="22"/>
          <w:szCs w:val="22"/>
        </w:rPr>
        <w:t xml:space="preserve"> </w:t>
      </w:r>
    </w:p>
    <w:p w14:paraId="72E36132" w14:textId="77777777" w:rsidR="00020CB0" w:rsidRDefault="00020CB0">
      <w:pPr>
        <w:jc w:val="both"/>
        <w:rPr>
          <w:rFonts w:ascii="Times New Roman" w:eastAsia="Times New Roman" w:hAnsi="Times New Roman" w:cs="Times New Roman"/>
          <w:sz w:val="22"/>
          <w:szCs w:val="22"/>
        </w:rPr>
      </w:pPr>
    </w:p>
    <w:p w14:paraId="1814BEBE"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Problema pastebima ne tik Lietuvoje – neseniai „JAMA </w:t>
      </w:r>
      <w:proofErr w:type="spellStart"/>
      <w:r>
        <w:rPr>
          <w:rFonts w:ascii="Times New Roman" w:eastAsia="Times New Roman" w:hAnsi="Times New Roman" w:cs="Times New Roman"/>
          <w:sz w:val="22"/>
          <w:szCs w:val="22"/>
        </w:rPr>
        <w:t>Pediatrics</w:t>
      </w:r>
      <w:proofErr w:type="spellEnd"/>
      <w:r>
        <w:rPr>
          <w:rFonts w:ascii="Times New Roman" w:eastAsia="Times New Roman" w:hAnsi="Times New Roman" w:cs="Times New Roman"/>
          <w:sz w:val="22"/>
          <w:szCs w:val="22"/>
        </w:rPr>
        <w:t>“ publikuotas tyrimas parodė, kad daugiau nei pusė paauglių telefonais naudojasi tarp vidurnakčio ir ketvirtos valandos ryto, o būtent naktinis naršymas tiesiogiai siejamas su prastesniu miegu ir didesniu nuovargiu dienos metu.</w:t>
      </w:r>
    </w:p>
    <w:p w14:paraId="6EE63100" w14:textId="77777777" w:rsidR="00020CB0" w:rsidRDefault="00020CB0">
      <w:pPr>
        <w:jc w:val="both"/>
        <w:rPr>
          <w:rFonts w:ascii="Times New Roman" w:eastAsia="Times New Roman" w:hAnsi="Times New Roman" w:cs="Times New Roman"/>
          <w:sz w:val="22"/>
          <w:szCs w:val="22"/>
        </w:rPr>
      </w:pPr>
    </w:p>
    <w:p w14:paraId="0FF2ACC3"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„Telefonai ir įvairios programėlės šiandien yra natūrali mokymosi proceso dalis – juose moksleiviai ieško informacijos, sprendžia užduotis, bendrauja su bendraklasiais ar planuoja savo laiką. Problema atsiranda tuomet, kai technologijos iš pagalbininko tampa nuolatiniu dėmesio blaškymo šaltiniu“, – sako „Tele2“ skaitmeninės rinkodaros vadovė Justina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6BDA6DB5" w14:textId="77777777" w:rsidR="00020CB0" w:rsidRDefault="00020CB0">
      <w:pPr>
        <w:jc w:val="both"/>
        <w:rPr>
          <w:rFonts w:ascii="Times New Roman" w:eastAsia="Times New Roman" w:hAnsi="Times New Roman" w:cs="Times New Roman"/>
          <w:b/>
          <w:bCs/>
          <w:sz w:val="22"/>
          <w:szCs w:val="22"/>
        </w:rPr>
      </w:pPr>
    </w:p>
    <w:p w14:paraId="35AFB3CA" w14:textId="77777777" w:rsidR="00020CB0"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Kodėl mokomasi iki paryčių?</w:t>
      </w:r>
    </w:p>
    <w:p w14:paraId="309109C0" w14:textId="77777777" w:rsidR="00020CB0" w:rsidRDefault="00020CB0">
      <w:pPr>
        <w:jc w:val="both"/>
        <w:rPr>
          <w:rFonts w:ascii="Times New Roman" w:eastAsia="Times New Roman" w:hAnsi="Times New Roman" w:cs="Times New Roman"/>
          <w:b/>
          <w:bCs/>
          <w:sz w:val="22"/>
          <w:szCs w:val="22"/>
        </w:rPr>
      </w:pPr>
    </w:p>
    <w:p w14:paraId="472FDB86"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„Jaunimo linijos“ Klaipėdos padalinio vadovės, psichologės Ievos </w:t>
      </w:r>
      <w:proofErr w:type="spellStart"/>
      <w:r>
        <w:rPr>
          <w:rFonts w:ascii="Times New Roman" w:eastAsia="Times New Roman" w:hAnsi="Times New Roman" w:cs="Times New Roman"/>
          <w:sz w:val="22"/>
          <w:szCs w:val="22"/>
        </w:rPr>
        <w:t>Plauškutės</w:t>
      </w:r>
      <w:proofErr w:type="spellEnd"/>
      <w:r>
        <w:rPr>
          <w:rFonts w:ascii="Times New Roman" w:eastAsia="Times New Roman" w:hAnsi="Times New Roman" w:cs="Times New Roman"/>
          <w:sz w:val="22"/>
          <w:szCs w:val="22"/>
        </w:rPr>
        <w:t>, mokymąsi iki paryčių dažnai lemia ne tingumas ar motyvacijos stoka, o būtent nerimas.</w:t>
      </w:r>
    </w:p>
    <w:p w14:paraId="1205762E" w14:textId="77777777" w:rsidR="00020CB0" w:rsidRDefault="00020CB0">
      <w:pPr>
        <w:jc w:val="both"/>
        <w:rPr>
          <w:rFonts w:ascii="Times New Roman" w:eastAsia="Times New Roman" w:hAnsi="Times New Roman" w:cs="Times New Roman"/>
          <w:sz w:val="22"/>
          <w:szCs w:val="22"/>
        </w:rPr>
      </w:pPr>
    </w:p>
    <w:p w14:paraId="769375A9"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„Artėjant egzaminui kai kurie jaunuoliai patiria tokį didelį nerimą, kad nesąmoningai ima atidėlioti pasiruošimą – net jei supranta, kad mokytis reikėtų jau dabar. Kartais atrodo, kad prisėsti prie mokslų tampa fiziškai sunku: jaučiamas nuovargis, mieguistumas, sunkiau susikaupti. Na, o kai lieka labai mažai laiko ir situacija tampa „dabar arba niekada“, mobilizuojamės ir pradedame mokytis“, – sako I. </w:t>
      </w:r>
      <w:proofErr w:type="spellStart"/>
      <w:r>
        <w:rPr>
          <w:rFonts w:ascii="Times New Roman" w:eastAsia="Times New Roman" w:hAnsi="Times New Roman" w:cs="Times New Roman"/>
          <w:sz w:val="22"/>
          <w:szCs w:val="22"/>
        </w:rPr>
        <w:t>Plauškutė</w:t>
      </w:r>
      <w:proofErr w:type="spellEnd"/>
      <w:r>
        <w:rPr>
          <w:rFonts w:ascii="Times New Roman" w:eastAsia="Times New Roman" w:hAnsi="Times New Roman" w:cs="Times New Roman"/>
          <w:sz w:val="22"/>
          <w:szCs w:val="22"/>
        </w:rPr>
        <w:t>.</w:t>
      </w:r>
    </w:p>
    <w:p w14:paraId="1215C205" w14:textId="77777777" w:rsidR="00020CB0" w:rsidRDefault="00020CB0">
      <w:pPr>
        <w:jc w:val="both"/>
        <w:rPr>
          <w:rFonts w:ascii="Times New Roman" w:eastAsia="Times New Roman" w:hAnsi="Times New Roman" w:cs="Times New Roman"/>
          <w:sz w:val="22"/>
          <w:szCs w:val="22"/>
        </w:rPr>
      </w:pPr>
    </w:p>
    <w:p w14:paraId="67C0E366"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jos, problema ta, kad tokiu atveju dažnai nebelieka pakankamai laiko kokybiškam poilsiui, todėl jaunuoliai renkasi bemieges naktis, kurios ilgainiui pradeda kenkti ne tik savijautai, bet ir rezultatams.</w:t>
      </w:r>
    </w:p>
    <w:p w14:paraId="6DE0B8FD" w14:textId="77777777" w:rsidR="00020CB0" w:rsidRDefault="00020CB0">
      <w:pPr>
        <w:jc w:val="both"/>
        <w:rPr>
          <w:rFonts w:ascii="Times New Roman" w:eastAsia="Times New Roman" w:hAnsi="Times New Roman" w:cs="Times New Roman"/>
          <w:sz w:val="22"/>
          <w:szCs w:val="22"/>
        </w:rPr>
      </w:pPr>
    </w:p>
    <w:p w14:paraId="6125A231" w14:textId="77777777" w:rsidR="00020CB0"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Netinkamas technologijų naudojimas prisideda prie nuovargio</w:t>
      </w:r>
    </w:p>
    <w:p w14:paraId="7BCC1B5F" w14:textId="77777777" w:rsidR="00020CB0" w:rsidRDefault="00020CB0">
      <w:pPr>
        <w:jc w:val="both"/>
        <w:rPr>
          <w:rFonts w:ascii="Times New Roman" w:eastAsia="Times New Roman" w:hAnsi="Times New Roman" w:cs="Times New Roman"/>
          <w:sz w:val="22"/>
          <w:szCs w:val="22"/>
        </w:rPr>
      </w:pPr>
    </w:p>
    <w:p w14:paraId="60430917"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Visgi prieš egzaminų sesiją, pasak „Tele2“ skaitmeninės rinkodaros vadovės, daugelis jaunų žmonių susiduria ne tik su dideliu informacijos kiekiu, bet ir nuolatine dėmesio koncentracijos stoka. </w:t>
      </w:r>
    </w:p>
    <w:p w14:paraId="06C0A1AF" w14:textId="77777777" w:rsidR="00020CB0" w:rsidRDefault="00020CB0">
      <w:pPr>
        <w:jc w:val="both"/>
        <w:rPr>
          <w:rFonts w:ascii="Times New Roman" w:eastAsia="Times New Roman" w:hAnsi="Times New Roman" w:cs="Times New Roman"/>
          <w:sz w:val="22"/>
          <w:szCs w:val="22"/>
        </w:rPr>
      </w:pPr>
    </w:p>
    <w:p w14:paraId="27076063"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„Dažnai atrodo, kad produktyvumas reiškia kuo daugiau valandų prie ekranų ar knygų, tačiau iš tikrųjų svarbiausia – gebėjimas išlaikyti dėmesį ir balansą. Telefonuose esančios funkcijos, tokios kaip „</w:t>
      </w:r>
      <w:proofErr w:type="spellStart"/>
      <w:r>
        <w:rPr>
          <w:rFonts w:ascii="Times New Roman" w:eastAsia="Times New Roman" w:hAnsi="Times New Roman" w:cs="Times New Roman"/>
          <w:sz w:val="22"/>
          <w:szCs w:val="22"/>
        </w:rPr>
        <w:t>Focus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mode</w:t>
      </w:r>
      <w:proofErr w:type="spellEnd"/>
      <w:r>
        <w:rPr>
          <w:rFonts w:ascii="Times New Roman" w:eastAsia="Times New Roman" w:hAnsi="Times New Roman" w:cs="Times New Roman"/>
          <w:sz w:val="22"/>
          <w:szCs w:val="22"/>
        </w:rPr>
        <w:t xml:space="preserve">“, programėlių limitai ar miego režimas, gali padėti sumažinti blaškymąsi ir aiškiau atskirti laiką mokslams nuo poilsio“, – teigia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61097713" w14:textId="77777777" w:rsidR="00020CB0" w:rsidRDefault="00020CB0">
      <w:pPr>
        <w:jc w:val="both"/>
        <w:rPr>
          <w:rFonts w:ascii="Times New Roman" w:eastAsia="Times New Roman" w:hAnsi="Times New Roman" w:cs="Times New Roman"/>
          <w:sz w:val="22"/>
          <w:szCs w:val="22"/>
        </w:rPr>
      </w:pPr>
    </w:p>
    <w:p w14:paraId="432A0E2F"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jos, viena didžiausių problemų – nuolatinis pranešimų srautas ir įprotis vos po kelių minučių mokymosi ranka vėl siekti telefono.</w:t>
      </w:r>
    </w:p>
    <w:p w14:paraId="3F6F0BB3" w14:textId="77777777" w:rsidR="00020CB0" w:rsidRDefault="00020CB0">
      <w:pPr>
        <w:jc w:val="both"/>
        <w:rPr>
          <w:rFonts w:ascii="Times New Roman" w:eastAsia="Times New Roman" w:hAnsi="Times New Roman" w:cs="Times New Roman"/>
          <w:sz w:val="22"/>
          <w:szCs w:val="22"/>
        </w:rPr>
      </w:pPr>
    </w:p>
    <w:p w14:paraId="222097B6"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„Net trumpi dėmesio nukrypimai trukdo susikaupti ir ilgainiui didina nuovargį. Kai telefonas nuolat šalia, smegenys lieka „budėjimo režime“ – laukiama naujos žinutės, pranešimo ar vaizdo įrašo. Dėl to tampa sunkiau išlaikyti dėmesį ilgesnį laiką. Kartais vien išjungti nereikalingus pranešimus ar padėti telefoną toliau nuo darbo vietos gali būti labai efektyvus žingsnis“, – sako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5768F81C" w14:textId="77777777" w:rsidR="00020CB0" w:rsidRDefault="00020CB0">
      <w:pPr>
        <w:jc w:val="both"/>
        <w:rPr>
          <w:rFonts w:ascii="Times New Roman" w:eastAsia="Times New Roman" w:hAnsi="Times New Roman" w:cs="Times New Roman"/>
          <w:sz w:val="22"/>
          <w:szCs w:val="22"/>
        </w:rPr>
      </w:pPr>
    </w:p>
    <w:p w14:paraId="71031F96" w14:textId="77777777" w:rsidR="00020CB0"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Technologijos gali tapti ir naudingu įrankiu </w:t>
      </w:r>
    </w:p>
    <w:p w14:paraId="1FDFC065" w14:textId="77777777" w:rsidR="00020CB0" w:rsidRDefault="00020CB0">
      <w:pPr>
        <w:jc w:val="both"/>
        <w:rPr>
          <w:rFonts w:ascii="Times New Roman" w:eastAsia="Times New Roman" w:hAnsi="Times New Roman" w:cs="Times New Roman"/>
          <w:sz w:val="22"/>
          <w:szCs w:val="22"/>
        </w:rPr>
      </w:pPr>
    </w:p>
    <w:p w14:paraId="65E4A2C1"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Nors technologijos gali „pakišti koją“ pasiruošimo egzaminams procese, pasak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 jos gali tapti ne kliūtimi, o pagalbininku, jei naudojamos sąmoningai. Ji priduria, kad technologijos gali padėti ne tik planuoti laiką, bet ir geriau pasirūpinti emocine savijauta.</w:t>
      </w:r>
    </w:p>
    <w:p w14:paraId="0F44AB92" w14:textId="77777777" w:rsidR="00020CB0" w:rsidRDefault="00020CB0">
      <w:pPr>
        <w:jc w:val="both"/>
        <w:rPr>
          <w:rFonts w:ascii="Times New Roman" w:eastAsia="Times New Roman" w:hAnsi="Times New Roman" w:cs="Times New Roman"/>
          <w:sz w:val="22"/>
          <w:szCs w:val="22"/>
        </w:rPr>
      </w:pPr>
    </w:p>
    <w:p w14:paraId="5876B144"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„Šiandien yra daugybė programėlių, kurios padeda sekti mokymosi progresą, primena daryti pertraukas ar siūlo kvėpavimo bei atsipalaidavimo </w:t>
      </w:r>
      <w:proofErr w:type="spellStart"/>
      <w:r>
        <w:rPr>
          <w:rFonts w:ascii="Times New Roman" w:eastAsia="Times New Roman" w:hAnsi="Times New Roman" w:cs="Times New Roman"/>
          <w:sz w:val="22"/>
          <w:szCs w:val="22"/>
        </w:rPr>
        <w:t>pratimus</w:t>
      </w:r>
      <w:proofErr w:type="spellEnd"/>
      <w:r>
        <w:rPr>
          <w:rFonts w:ascii="Times New Roman" w:eastAsia="Times New Roman" w:hAnsi="Times New Roman" w:cs="Times New Roman"/>
          <w:sz w:val="22"/>
          <w:szCs w:val="22"/>
        </w:rPr>
        <w:t xml:space="preserve">. Kartais net kelių minučių sąmoningas atsitraukimas nuo ekranų gali padėti sumažinti įtampą ir grįžti prie užduočių susikaupus“, – sako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5C7B6481" w14:textId="77777777" w:rsidR="00020CB0" w:rsidRDefault="00020CB0">
      <w:pPr>
        <w:jc w:val="both"/>
        <w:rPr>
          <w:rFonts w:ascii="Times New Roman" w:eastAsia="Times New Roman" w:hAnsi="Times New Roman" w:cs="Times New Roman"/>
          <w:sz w:val="22"/>
          <w:szCs w:val="22"/>
        </w:rPr>
      </w:pPr>
    </w:p>
    <w:p w14:paraId="04CB8ACC"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„Jaunimo linijos“ Klaipėdos padalinio vadovės ir psichologės, ieškantiems papildomos emocinės pagalbos ar nusiraminimo priemonių gali būti naudingos ir specialiai šiam tikslui skirtos programėlės. </w:t>
      </w:r>
    </w:p>
    <w:p w14:paraId="0F987719" w14:textId="77777777" w:rsidR="00020CB0" w:rsidRDefault="00020CB0">
      <w:pPr>
        <w:jc w:val="both"/>
        <w:rPr>
          <w:rFonts w:ascii="Times New Roman" w:eastAsia="Times New Roman" w:hAnsi="Times New Roman" w:cs="Times New Roman"/>
          <w:sz w:val="22"/>
          <w:szCs w:val="22"/>
        </w:rPr>
      </w:pPr>
    </w:p>
    <w:p w14:paraId="671DBC64"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„Pavyzdžiui, „Jaunimo linijos“ programėlėje galima rasti įvairių </w:t>
      </w:r>
      <w:proofErr w:type="spellStart"/>
      <w:r>
        <w:rPr>
          <w:rFonts w:ascii="Times New Roman" w:eastAsia="Times New Roman" w:hAnsi="Times New Roman" w:cs="Times New Roman"/>
          <w:sz w:val="22"/>
          <w:szCs w:val="22"/>
        </w:rPr>
        <w:t>savipagalbos</w:t>
      </w:r>
      <w:proofErr w:type="spellEnd"/>
      <w:r>
        <w:rPr>
          <w:rFonts w:ascii="Times New Roman" w:eastAsia="Times New Roman" w:hAnsi="Times New Roman" w:cs="Times New Roman"/>
          <w:sz w:val="22"/>
          <w:szCs w:val="22"/>
        </w:rPr>
        <w:t xml:space="preserve"> priemonių, nusiraminimo pratimų ar informacijos apie streso valdymą. Kartais net nedideli įrankiai gali padėti lengviau susitvarkyti su įtampa ir priminti, kad nereikia su ja likti vienam“, – sako I. </w:t>
      </w:r>
      <w:proofErr w:type="spellStart"/>
      <w:r>
        <w:rPr>
          <w:rFonts w:ascii="Times New Roman" w:eastAsia="Times New Roman" w:hAnsi="Times New Roman" w:cs="Times New Roman"/>
          <w:sz w:val="22"/>
          <w:szCs w:val="22"/>
        </w:rPr>
        <w:t>Plauškutė</w:t>
      </w:r>
      <w:proofErr w:type="spellEnd"/>
      <w:r>
        <w:rPr>
          <w:rFonts w:ascii="Times New Roman" w:eastAsia="Times New Roman" w:hAnsi="Times New Roman" w:cs="Times New Roman"/>
          <w:sz w:val="22"/>
          <w:szCs w:val="22"/>
        </w:rPr>
        <w:t>.</w:t>
      </w:r>
    </w:p>
    <w:p w14:paraId="7AD13F03" w14:textId="77777777" w:rsidR="00020CB0" w:rsidRDefault="00020CB0">
      <w:pPr>
        <w:jc w:val="both"/>
        <w:rPr>
          <w:rFonts w:ascii="Times New Roman" w:eastAsia="Times New Roman" w:hAnsi="Times New Roman" w:cs="Times New Roman"/>
          <w:sz w:val="22"/>
          <w:szCs w:val="22"/>
        </w:rPr>
      </w:pPr>
    </w:p>
    <w:p w14:paraId="486B4B81" w14:textId="77777777" w:rsidR="00020CB0"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Produktyvumui nereikia bemiegių naktų</w:t>
      </w:r>
    </w:p>
    <w:p w14:paraId="573C5F9D" w14:textId="77777777" w:rsidR="00020CB0" w:rsidRDefault="00020CB0">
      <w:pPr>
        <w:jc w:val="both"/>
        <w:rPr>
          <w:rFonts w:ascii="Times New Roman" w:eastAsia="Times New Roman" w:hAnsi="Times New Roman" w:cs="Times New Roman"/>
          <w:b/>
          <w:bCs/>
          <w:sz w:val="22"/>
          <w:szCs w:val="22"/>
        </w:rPr>
      </w:pPr>
    </w:p>
    <w:p w14:paraId="422CFC60"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Psichologė primena, kad miegas yra itin svarbus atminties procesams – jo metu smegenys apdoroja ir įtvirtina per dieną išmoktą informaciją. Kai miego trūksta, tampa sunkiau prisiminti išmoktą medžiagą, išlaikyti dėmesį ir priimti sprendimus.</w:t>
      </w:r>
    </w:p>
    <w:p w14:paraId="52DACFC2" w14:textId="77777777" w:rsidR="00020CB0" w:rsidRDefault="00020CB0">
      <w:pPr>
        <w:jc w:val="both"/>
        <w:rPr>
          <w:rFonts w:ascii="Times New Roman" w:eastAsia="Times New Roman" w:hAnsi="Times New Roman" w:cs="Times New Roman"/>
          <w:sz w:val="22"/>
          <w:szCs w:val="22"/>
        </w:rPr>
      </w:pPr>
    </w:p>
    <w:p w14:paraId="2F6119FF"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„Jei papildoma mokymosi valanda atimama iš poilsio ar miego, verta susimąstyti, ar tai iš tiesų bus naudinga. Kartais per papildomą mokymosi valandą galime išmokti dar vieną faktą, tačiau kitą dieną dėl nuovargio gali būti sunkiau prisiminti visą informaciją ar efektyviai panaudoti jau turimas žinias“, – pabrėžia I. </w:t>
      </w:r>
      <w:proofErr w:type="spellStart"/>
      <w:r>
        <w:rPr>
          <w:rFonts w:ascii="Times New Roman" w:eastAsia="Times New Roman" w:hAnsi="Times New Roman" w:cs="Times New Roman"/>
          <w:sz w:val="22"/>
          <w:szCs w:val="22"/>
        </w:rPr>
        <w:t>Plauškutė</w:t>
      </w:r>
      <w:proofErr w:type="spellEnd"/>
      <w:r>
        <w:rPr>
          <w:rFonts w:ascii="Times New Roman" w:eastAsia="Times New Roman" w:hAnsi="Times New Roman" w:cs="Times New Roman"/>
          <w:sz w:val="22"/>
          <w:szCs w:val="22"/>
        </w:rPr>
        <w:t>.</w:t>
      </w:r>
    </w:p>
    <w:p w14:paraId="3B2F2148" w14:textId="77777777" w:rsidR="00020CB0" w:rsidRDefault="00020CB0">
      <w:pPr>
        <w:jc w:val="both"/>
        <w:rPr>
          <w:rFonts w:ascii="Times New Roman" w:eastAsia="Times New Roman" w:hAnsi="Times New Roman" w:cs="Times New Roman"/>
          <w:sz w:val="22"/>
          <w:szCs w:val="22"/>
        </w:rPr>
      </w:pPr>
    </w:p>
    <w:p w14:paraId="1A1C923D"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jos, svarbu stebėti savo savijautą, pavyzdžiui, jei tampa sunku išlaikyti dėmesį, didėja dirglumas ar nebeįmanoma įsiminti informacijos, tai gali būti ženklas, kad organizmui reikia pertraukos.</w:t>
      </w:r>
    </w:p>
    <w:p w14:paraId="5522E1C9" w14:textId="77777777" w:rsidR="00020CB0" w:rsidRDefault="00020CB0">
      <w:pPr>
        <w:jc w:val="both"/>
        <w:rPr>
          <w:rFonts w:ascii="Times New Roman" w:eastAsia="Times New Roman" w:hAnsi="Times New Roman" w:cs="Times New Roman"/>
          <w:sz w:val="22"/>
          <w:szCs w:val="22"/>
        </w:rPr>
      </w:pPr>
    </w:p>
    <w:p w14:paraId="363CBBA1" w14:textId="77777777" w:rsidR="00020CB0"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„Ilgą laiką patiriamas stresas ir miego trūkumas veikia ne tik mūsų savijautą, bet ir smegenų veiklą, tad ilgainiui gali tapti sunkiau susikaupti, planuoti ir įsiminti informaciją. Be to, ilgalaikis stresas gali didinti nerimą, dirglumą, mažinti motyvaciją ir pasitikėjimą savimi“, – aiškina I. </w:t>
      </w:r>
      <w:proofErr w:type="spellStart"/>
      <w:r>
        <w:rPr>
          <w:rFonts w:ascii="Times New Roman" w:eastAsia="Times New Roman" w:hAnsi="Times New Roman" w:cs="Times New Roman"/>
          <w:sz w:val="22"/>
          <w:szCs w:val="22"/>
        </w:rPr>
        <w:t>Plauškutė</w:t>
      </w:r>
      <w:proofErr w:type="spellEnd"/>
      <w:r>
        <w:rPr>
          <w:rFonts w:ascii="Times New Roman" w:eastAsia="Times New Roman" w:hAnsi="Times New Roman" w:cs="Times New Roman"/>
          <w:sz w:val="22"/>
          <w:szCs w:val="22"/>
        </w:rPr>
        <w:t>.</w:t>
      </w:r>
    </w:p>
    <w:p w14:paraId="52F6E0A3" w14:textId="77777777" w:rsidR="00020CB0" w:rsidRDefault="00020CB0">
      <w:pPr>
        <w:jc w:val="both"/>
        <w:rPr>
          <w:rFonts w:ascii="Times New Roman" w:eastAsia="Times New Roman" w:hAnsi="Times New Roman" w:cs="Times New Roman"/>
          <w:sz w:val="22"/>
          <w:szCs w:val="22"/>
        </w:rPr>
      </w:pPr>
    </w:p>
    <w:p w14:paraId="64149C30" w14:textId="77777777" w:rsidR="00020CB0" w:rsidRDefault="00020CB0">
      <w:pPr>
        <w:jc w:val="both"/>
        <w:rPr>
          <w:rFonts w:ascii="Times New Roman" w:eastAsia="Times New Roman" w:hAnsi="Times New Roman" w:cs="Times New Roman"/>
          <w:sz w:val="22"/>
          <w:szCs w:val="22"/>
        </w:rPr>
      </w:pPr>
    </w:p>
    <w:p w14:paraId="05B8C884" w14:textId="77777777" w:rsidR="00020CB0"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1CF112B9" w14:textId="77777777" w:rsidR="00020CB0"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67680178" w14:textId="77777777" w:rsidR="00020CB0"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1C0D56A0" w14:textId="77777777" w:rsidR="00020CB0"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46C0FF88" w14:textId="77777777" w:rsidR="00020CB0"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020CB0">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10157" w14:textId="77777777" w:rsidR="00686CD4" w:rsidRDefault="00686CD4">
      <w:r>
        <w:separator/>
      </w:r>
    </w:p>
  </w:endnote>
  <w:endnote w:type="continuationSeparator" w:id="0">
    <w:p w14:paraId="75648890" w14:textId="77777777" w:rsidR="00686CD4" w:rsidRDefault="0068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F3D0B5B5-0431-42AB-89BC-5FE1D0BF0BDD}"/>
    <w:embedBold r:id="rId2" w:fontKey="{D1F76928-E75D-4C4E-86D5-E60298F695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EFD5CEC9-7469-4C49-AEAA-420A258C75E5}"/>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6D0C8B5D-41BD-4DBF-90E3-6854A7079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91C0" w14:textId="77777777" w:rsidR="00020CB0"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67CC731D" wp14:editId="29690930">
              <wp:simplePos x="0" y="0"/>
              <wp:positionH relativeFrom="column">
                <wp:posOffset>-919161</wp:posOffset>
              </wp:positionH>
              <wp:positionV relativeFrom="paragraph">
                <wp:posOffset>10224453</wp:posOffset>
              </wp:positionV>
              <wp:extent cx="7566025" cy="282575"/>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3D922E42" w14:textId="77777777" w:rsidR="00020CB0" w:rsidRDefault="00020CB0">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4411386F" w14:textId="77777777" w:rsidR="00020CB0"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54FA6" w14:textId="77777777" w:rsidR="00686CD4" w:rsidRDefault="00686CD4">
      <w:r>
        <w:separator/>
      </w:r>
    </w:p>
  </w:footnote>
  <w:footnote w:type="continuationSeparator" w:id="0">
    <w:p w14:paraId="0983CFD6" w14:textId="77777777" w:rsidR="00686CD4" w:rsidRDefault="00686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4390" w14:textId="77777777" w:rsidR="00020CB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B9E6C01" wp14:editId="37A248B7">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CB0"/>
    <w:rsid w:val="00020CB0"/>
    <w:rsid w:val="00213548"/>
    <w:rsid w:val="004034CA"/>
    <w:rsid w:val="00686C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7823"/>
  <w15:docId w15:val="{5C5398EA-D241-4A5B-9992-D1E7B6B7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r9yJ3qQ3i41J5tJFEFEwW3zvw==">CgMxLjA4AHIhMU5VOGY1Mk5zWDloRkI5MEd3SFhfU3ZaTVVacGotaElD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3598</Words>
  <Characters>2051</Characters>
  <Application>Microsoft Office Word</Application>
  <DocSecurity>0</DocSecurity>
  <Lines>17</Lines>
  <Paragraphs>11</Paragraphs>
  <ScaleCrop>false</ScaleCrop>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Meda</cp:lastModifiedBy>
  <cp:revision>2</cp:revision>
  <dcterms:created xsi:type="dcterms:W3CDTF">2026-06-03T05:09:00Z</dcterms:created>
  <dcterms:modified xsi:type="dcterms:W3CDTF">2026-06-03T05:10:00Z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