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0400D107"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BA31AF">
        <w:rPr>
          <w:rFonts w:ascii="Calibri" w:eastAsia="Times New Roman" w:hAnsi="Calibri" w:cs="Calibri"/>
          <w:kern w:val="0"/>
          <w:sz w:val="18"/>
          <w:szCs w:val="18"/>
          <w:lang w:eastAsia="en-GB"/>
          <w14:ligatures w14:val="none"/>
        </w:rPr>
        <w:t>žiniasklaidai</w:t>
      </w:r>
    </w:p>
    <w:p w14:paraId="14DEAE71" w14:textId="1DD6B61C"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val="en-US" w:eastAsia="en-GB"/>
          <w14:ligatures w14:val="none"/>
        </w:rPr>
        <w:t>202</w:t>
      </w:r>
      <w:r w:rsidR="00CD62C2">
        <w:rPr>
          <w:rFonts w:ascii="Calibri" w:eastAsia="Times New Roman" w:hAnsi="Calibri" w:cs="Calibri"/>
          <w:kern w:val="0"/>
          <w:sz w:val="18"/>
          <w:szCs w:val="18"/>
          <w:lang w:val="en-US" w:eastAsia="en-GB"/>
          <w14:ligatures w14:val="none"/>
        </w:rPr>
        <w:t>6</w:t>
      </w:r>
      <w:r>
        <w:rPr>
          <w:rFonts w:ascii="Calibri" w:eastAsia="Times New Roman" w:hAnsi="Calibri" w:cs="Calibri"/>
          <w:kern w:val="0"/>
          <w:sz w:val="18"/>
          <w:szCs w:val="18"/>
          <w:lang w:val="en-US" w:eastAsia="en-GB"/>
          <w14:ligatures w14:val="none"/>
        </w:rPr>
        <w:t xml:space="preserve"> m. </w:t>
      </w:r>
      <w:r w:rsidR="00390B1E">
        <w:rPr>
          <w:rFonts w:ascii="Calibri" w:eastAsia="Times New Roman" w:hAnsi="Calibri" w:cs="Calibri"/>
          <w:kern w:val="0"/>
          <w:sz w:val="18"/>
          <w:szCs w:val="18"/>
          <w:lang w:val="en-US" w:eastAsia="en-GB"/>
          <w14:ligatures w14:val="none"/>
        </w:rPr>
        <w:t>kovo</w:t>
      </w:r>
      <w:r w:rsidR="0089335A">
        <w:rPr>
          <w:rFonts w:ascii="Calibri" w:eastAsia="Times New Roman" w:hAnsi="Calibri" w:cs="Calibri"/>
          <w:kern w:val="0"/>
          <w:sz w:val="18"/>
          <w:szCs w:val="18"/>
          <w:lang w:eastAsia="en-GB"/>
          <w14:ligatures w14:val="none"/>
        </w:rPr>
        <w:t xml:space="preserve"> </w:t>
      </w:r>
      <w:r w:rsidR="00A953E1">
        <w:rPr>
          <w:rFonts w:ascii="Calibri" w:eastAsia="Times New Roman" w:hAnsi="Calibri" w:cs="Calibri"/>
          <w:kern w:val="0"/>
          <w:sz w:val="18"/>
          <w:szCs w:val="18"/>
          <w:lang w:val="en-US" w:eastAsia="en-GB"/>
          <w14:ligatures w14:val="none"/>
        </w:rPr>
        <w:t>26</w:t>
      </w:r>
      <w:r>
        <w:rPr>
          <w:rFonts w:ascii="Calibri" w:eastAsia="Times New Roman" w:hAnsi="Calibri" w:cs="Calibri"/>
          <w:kern w:val="0"/>
          <w:sz w:val="18"/>
          <w:szCs w:val="18"/>
          <w:lang w:eastAsia="en-GB"/>
          <w14:ligatures w14:val="none"/>
        </w:rPr>
        <w:t xml:space="preserve"> d. </w:t>
      </w:r>
    </w:p>
    <w:p w14:paraId="76C0A4AA" w14:textId="77777777" w:rsidR="00855583" w:rsidRPr="00267F0F" w:rsidRDefault="00855583" w:rsidP="00267F0F">
      <w:pPr>
        <w:spacing w:after="0" w:line="240" w:lineRule="auto"/>
        <w:jc w:val="both"/>
        <w:rPr>
          <w:rFonts w:ascii="Calibri" w:eastAsia="Times New Roman" w:hAnsi="Calibri" w:cs="Calibri"/>
          <w:kern w:val="0"/>
          <w:lang w:eastAsia="en-GB"/>
          <w14:ligatures w14:val="none"/>
        </w:rPr>
      </w:pPr>
    </w:p>
    <w:p w14:paraId="1045FABB" w14:textId="5BB98656" w:rsidR="00840E21" w:rsidRDefault="00840E21" w:rsidP="00840E21">
      <w:pPr>
        <w:pStyle w:val="NormalWeb"/>
        <w:spacing w:before="0" w:beforeAutospacing="0" w:after="160" w:afterAutospacing="0" w:line="259" w:lineRule="auto"/>
        <w:jc w:val="both"/>
        <w:rPr>
          <w:rFonts w:ascii="Calibri" w:hAnsi="Calibri" w:cs="Calibri"/>
          <w:b/>
          <w:bCs/>
          <w:sz w:val="22"/>
          <w:szCs w:val="22"/>
        </w:rPr>
      </w:pPr>
      <w:r w:rsidRPr="00B27C69">
        <w:rPr>
          <w:rFonts w:ascii="Calibri" w:hAnsi="Calibri" w:cs="Calibri"/>
          <w:b/>
          <w:bCs/>
          <w:sz w:val="22"/>
          <w:szCs w:val="22"/>
        </w:rPr>
        <w:t>Netikėtas pirkėjų įprotis prieš Velykas –</w:t>
      </w:r>
      <w:r w:rsidR="00BF609C">
        <w:rPr>
          <w:rFonts w:ascii="Calibri" w:hAnsi="Calibri" w:cs="Calibri"/>
          <w:b/>
          <w:bCs/>
          <w:sz w:val="22"/>
          <w:szCs w:val="22"/>
        </w:rPr>
        <w:t xml:space="preserve"> </w:t>
      </w:r>
      <w:r w:rsidRPr="00B27C69">
        <w:rPr>
          <w:rFonts w:ascii="Calibri" w:hAnsi="Calibri" w:cs="Calibri"/>
          <w:b/>
          <w:bCs/>
          <w:sz w:val="22"/>
          <w:szCs w:val="22"/>
        </w:rPr>
        <w:t xml:space="preserve"> </w:t>
      </w:r>
      <w:r w:rsidR="00BF609C">
        <w:rPr>
          <w:rFonts w:ascii="Calibri" w:hAnsi="Calibri" w:cs="Calibri"/>
          <w:b/>
          <w:bCs/>
          <w:sz w:val="22"/>
          <w:szCs w:val="22"/>
        </w:rPr>
        <w:t>įsismarkavusi</w:t>
      </w:r>
      <w:r w:rsidR="00496543">
        <w:rPr>
          <w:rFonts w:ascii="Calibri" w:hAnsi="Calibri" w:cs="Calibri"/>
          <w:b/>
          <w:bCs/>
          <w:sz w:val="22"/>
          <w:szCs w:val="22"/>
        </w:rPr>
        <w:t>ems turi geresnį pasiūlymą</w:t>
      </w:r>
    </w:p>
    <w:p w14:paraId="67B087F6" w14:textId="0ABAA3E8" w:rsidR="00840E21" w:rsidRPr="00BA31AF" w:rsidRDefault="00C7738E" w:rsidP="006378B5">
      <w:pPr>
        <w:pStyle w:val="NormalWeb"/>
        <w:spacing w:before="0" w:beforeAutospacing="0" w:after="160" w:afterAutospacing="0" w:line="259" w:lineRule="auto"/>
        <w:jc w:val="both"/>
        <w:rPr>
          <w:rFonts w:ascii="Calibri" w:hAnsi="Calibri" w:cs="Calibri"/>
          <w:b/>
          <w:bCs/>
          <w:color w:val="000000" w:themeColor="text1"/>
          <w:sz w:val="22"/>
          <w:szCs w:val="22"/>
        </w:rPr>
      </w:pPr>
      <w:r w:rsidRPr="00BA31AF">
        <w:rPr>
          <w:rFonts w:ascii="Calibri" w:hAnsi="Calibri" w:cs="Calibri"/>
          <w:b/>
          <w:bCs/>
          <w:color w:val="000000" w:themeColor="text1"/>
          <w:sz w:val="22"/>
          <w:szCs w:val="22"/>
        </w:rPr>
        <w:t>Nenumaldomai a</w:t>
      </w:r>
      <w:r w:rsidR="00840E21" w:rsidRPr="00BA31AF">
        <w:rPr>
          <w:rFonts w:ascii="Calibri" w:hAnsi="Calibri" w:cs="Calibri"/>
          <w:b/>
          <w:bCs/>
          <w:color w:val="000000" w:themeColor="text1"/>
          <w:sz w:val="22"/>
          <w:szCs w:val="22"/>
        </w:rPr>
        <w:t xml:space="preserve">rtėjant Velykoms, </w:t>
      </w:r>
      <w:r w:rsidRPr="00BA31AF">
        <w:rPr>
          <w:rFonts w:ascii="Calibri" w:hAnsi="Calibri" w:cs="Calibri"/>
          <w:b/>
          <w:bCs/>
          <w:color w:val="000000" w:themeColor="text1"/>
          <w:sz w:val="22"/>
          <w:szCs w:val="22"/>
        </w:rPr>
        <w:t>dalis tautiečių užsuka į parduotuves ne tik apsipirkti, bet ir slapčia palukštenti svogūnų – tokį keistą pirkėjų įprotį lietuviškas prekybos tinklas „Maxima“ stebi ne vienerius metus. Rudi svogūnų lukštai yra viena mylimiausių margučių dažymo priemonių, todėl dalis pirkėjų prieš Velykas įsigyja gerokai daugiau svogūnų nei įprastai</w:t>
      </w:r>
      <w:r w:rsidR="005A3F15" w:rsidRPr="00BA31AF">
        <w:rPr>
          <w:rFonts w:ascii="Calibri" w:hAnsi="Calibri" w:cs="Calibri"/>
          <w:b/>
          <w:bCs/>
          <w:color w:val="000000" w:themeColor="text1"/>
          <w:sz w:val="22"/>
          <w:szCs w:val="22"/>
        </w:rPr>
        <w:t>.</w:t>
      </w:r>
      <w:r w:rsidRPr="00BA31AF">
        <w:rPr>
          <w:rFonts w:ascii="Calibri" w:hAnsi="Calibri" w:cs="Calibri"/>
          <w:b/>
          <w:bCs/>
          <w:color w:val="000000" w:themeColor="text1"/>
          <w:sz w:val="22"/>
          <w:szCs w:val="22"/>
        </w:rPr>
        <w:t xml:space="preserve"> </w:t>
      </w:r>
      <w:r w:rsidR="005A3F15" w:rsidRPr="00BA31AF">
        <w:rPr>
          <w:rFonts w:ascii="Calibri" w:hAnsi="Calibri" w:cs="Calibri"/>
          <w:b/>
          <w:bCs/>
          <w:color w:val="000000" w:themeColor="text1"/>
          <w:sz w:val="22"/>
          <w:szCs w:val="22"/>
        </w:rPr>
        <w:t>D</w:t>
      </w:r>
      <w:r w:rsidRPr="00BA31AF">
        <w:rPr>
          <w:rFonts w:ascii="Calibri" w:hAnsi="Calibri" w:cs="Calibri"/>
          <w:b/>
          <w:bCs/>
          <w:color w:val="000000" w:themeColor="text1"/>
          <w:sz w:val="22"/>
          <w:szCs w:val="22"/>
        </w:rPr>
        <w:t xml:space="preserve">alis – pasiryžę „nurengti“ svogūnus tiesiog parduotuvėje. Tiesa, tautiečiai jau atranda ir patogesnį būdą pasirūpinti svogūnų lukštais, </w:t>
      </w:r>
      <w:r w:rsidR="00840E21" w:rsidRPr="00BA31AF">
        <w:rPr>
          <w:rFonts w:ascii="Calibri" w:hAnsi="Calibri" w:cs="Calibri"/>
          <w:b/>
          <w:bCs/>
          <w:color w:val="000000" w:themeColor="text1"/>
          <w:sz w:val="22"/>
          <w:szCs w:val="22"/>
        </w:rPr>
        <w:t>o „Maximos“ meistrai pataria, kaip paįvairinti tradicinį kiaušinių dažymo būdą.</w:t>
      </w:r>
    </w:p>
    <w:p w14:paraId="7A5CD2C3" w14:textId="32B4B636" w:rsidR="00840E21" w:rsidRPr="00BA31AF" w:rsidRDefault="00BA31AF" w:rsidP="006378B5">
      <w:pPr>
        <w:pStyle w:val="NormalWeb"/>
        <w:spacing w:before="0" w:beforeAutospacing="0" w:after="160" w:afterAutospacing="0" w:line="259" w:lineRule="auto"/>
        <w:jc w:val="both"/>
        <w:rPr>
          <w:rFonts w:ascii="Calibri" w:hAnsi="Calibri" w:cs="Calibri"/>
          <w:color w:val="000000" w:themeColor="text1"/>
          <w:sz w:val="22"/>
          <w:szCs w:val="22"/>
        </w:rPr>
      </w:pPr>
      <w:r w:rsidRPr="00BA31AF">
        <w:rPr>
          <w:rFonts w:ascii="Calibri" w:hAnsi="Calibri" w:cs="Calibri"/>
          <w:color w:val="000000" w:themeColor="text1"/>
          <w:sz w:val="22"/>
          <w:szCs w:val="22"/>
        </w:rPr>
        <w:t>Prieš Velykas</w:t>
      </w:r>
      <w:r w:rsidR="00840E21" w:rsidRPr="00BA31AF">
        <w:rPr>
          <w:rFonts w:ascii="Calibri" w:hAnsi="Calibri" w:cs="Calibri"/>
          <w:color w:val="000000" w:themeColor="text1"/>
          <w:sz w:val="22"/>
          <w:szCs w:val="22"/>
        </w:rPr>
        <w:t xml:space="preserve"> tautiečiai gausiai perka svogūnus – jų paklausa „Maximos“ parduotuvėse staiga šokteli </w:t>
      </w:r>
      <w:r w:rsidR="00C47559">
        <w:rPr>
          <w:rFonts w:ascii="Calibri" w:hAnsi="Calibri" w:cs="Calibri"/>
          <w:color w:val="000000" w:themeColor="text1"/>
          <w:sz w:val="22"/>
          <w:szCs w:val="22"/>
        </w:rPr>
        <w:t xml:space="preserve">daugiau nei </w:t>
      </w:r>
      <w:r w:rsidR="00C47559">
        <w:rPr>
          <w:rFonts w:ascii="Calibri" w:hAnsi="Calibri" w:cs="Calibri"/>
          <w:color w:val="000000" w:themeColor="text1"/>
          <w:sz w:val="22"/>
          <w:szCs w:val="22"/>
          <w:lang w:val="en-US"/>
        </w:rPr>
        <w:t>40</w:t>
      </w:r>
      <w:r w:rsidR="00840E21" w:rsidRPr="00BA31AF">
        <w:rPr>
          <w:rFonts w:ascii="Calibri" w:hAnsi="Calibri" w:cs="Calibri"/>
          <w:color w:val="000000" w:themeColor="text1"/>
          <w:sz w:val="22"/>
          <w:szCs w:val="22"/>
        </w:rPr>
        <w:t xml:space="preserve"> proc. palyginti su įprastomis dienomis</w:t>
      </w:r>
      <w:r w:rsidR="005A3F15" w:rsidRPr="00BA31AF">
        <w:rPr>
          <w:rFonts w:ascii="Calibri" w:hAnsi="Calibri" w:cs="Calibri"/>
          <w:color w:val="000000" w:themeColor="text1"/>
          <w:sz w:val="22"/>
          <w:szCs w:val="22"/>
        </w:rPr>
        <w:t>. Šiuo</w:t>
      </w:r>
      <w:r w:rsidR="00840E21" w:rsidRPr="00BA31AF">
        <w:rPr>
          <w:rFonts w:ascii="Calibri" w:hAnsi="Calibri" w:cs="Calibri"/>
          <w:color w:val="000000" w:themeColor="text1"/>
          <w:sz w:val="22"/>
          <w:szCs w:val="22"/>
        </w:rPr>
        <w:t xml:space="preserve"> laikotarpiu svarbesni ne patys svogūnai, o jų lukštai</w:t>
      </w:r>
      <w:r w:rsidR="00C7738E" w:rsidRPr="00BA31AF">
        <w:rPr>
          <w:rFonts w:ascii="Calibri" w:hAnsi="Calibri" w:cs="Calibri"/>
          <w:color w:val="000000" w:themeColor="text1"/>
          <w:sz w:val="22"/>
          <w:szCs w:val="22"/>
        </w:rPr>
        <w:t>, tarnaujantys kaip natūralūs ir gilias tradicijas turintys velykinių kiaušinių dažai</w:t>
      </w:r>
      <w:r w:rsidR="00840E21" w:rsidRPr="00BA31AF">
        <w:rPr>
          <w:rFonts w:ascii="Calibri" w:hAnsi="Calibri" w:cs="Calibri"/>
          <w:color w:val="000000" w:themeColor="text1"/>
          <w:sz w:val="22"/>
          <w:szCs w:val="22"/>
        </w:rPr>
        <w:t>.</w:t>
      </w:r>
    </w:p>
    <w:p w14:paraId="743CF176" w14:textId="3D23EF8E" w:rsidR="00496543" w:rsidRPr="00BA31AF" w:rsidRDefault="00496543" w:rsidP="006378B5">
      <w:pPr>
        <w:jc w:val="both"/>
        <w:rPr>
          <w:rFonts w:ascii="Calibri" w:hAnsi="Calibri" w:cs="Calibri"/>
          <w:color w:val="000000" w:themeColor="text1"/>
        </w:rPr>
      </w:pPr>
      <w:r w:rsidRPr="00BA31AF">
        <w:rPr>
          <w:rFonts w:ascii="Calibri" w:hAnsi="Calibri" w:cs="Calibri"/>
          <w:color w:val="000000" w:themeColor="text1"/>
        </w:rPr>
        <w:t>„Pastebėjome, kad nemažai pirkėjų, rinkdamiesi svogūnus, kartu į maišelius prisideda ir lukštų, o jų neradę</w:t>
      </w:r>
      <w:r w:rsidR="00191A3E">
        <w:rPr>
          <w:rFonts w:ascii="Calibri" w:hAnsi="Calibri" w:cs="Calibri"/>
          <w:color w:val="000000" w:themeColor="text1"/>
        </w:rPr>
        <w:t xml:space="preserve"> </w:t>
      </w:r>
      <w:r w:rsidRPr="00BA31AF">
        <w:rPr>
          <w:rFonts w:ascii="Calibri" w:hAnsi="Calibri" w:cs="Calibri"/>
          <w:color w:val="000000" w:themeColor="text1"/>
        </w:rPr>
        <w:t xml:space="preserve">– ima juos lupti nuo </w:t>
      </w:r>
      <w:r w:rsidR="00191A3E">
        <w:rPr>
          <w:rFonts w:ascii="Calibri" w:hAnsi="Calibri" w:cs="Calibri"/>
          <w:color w:val="000000" w:themeColor="text1"/>
        </w:rPr>
        <w:t>prekybos salėje</w:t>
      </w:r>
      <w:r w:rsidRPr="00BA31AF">
        <w:rPr>
          <w:rFonts w:ascii="Calibri" w:hAnsi="Calibri" w:cs="Calibri"/>
          <w:color w:val="000000" w:themeColor="text1"/>
        </w:rPr>
        <w:t xml:space="preserve"> esančių svogūnų. </w:t>
      </w:r>
      <w:r w:rsidR="00BA31AF" w:rsidRPr="00BA31AF">
        <w:rPr>
          <w:rFonts w:ascii="Calibri" w:hAnsi="Calibri" w:cs="Calibri"/>
          <w:color w:val="000000" w:themeColor="text1"/>
        </w:rPr>
        <w:t>Artėjant</w:t>
      </w:r>
      <w:r w:rsidRPr="00BA31AF">
        <w:rPr>
          <w:rFonts w:ascii="Calibri" w:hAnsi="Calibri" w:cs="Calibri"/>
          <w:color w:val="000000" w:themeColor="text1"/>
        </w:rPr>
        <w:t xml:space="preserve"> Velykoms vis dažniau pasitaiko atvejų, kai svogūnai yra „nurengiami“, todėl kitiems pirkėjams tenka rinktis jau pažeistas prekes. Siekdami palengvinti lukštentojų darbą bei užtikrinti kokybišką asortimentą visiems tautiečiams, jau ne vienerius metus siūlome patogesnį būdą apsirūpinti margučių dažymui reikalingais lukštais“, – teigia Snieguolė Valiaugaitė, „Maximos“ Komunikacijos ir korporatyvinių ryšių departamento direktorė.  </w:t>
      </w:r>
    </w:p>
    <w:p w14:paraId="18498B52" w14:textId="2D775AE7" w:rsidR="00840E21" w:rsidRPr="00BA31AF" w:rsidRDefault="00840E21" w:rsidP="006378B5">
      <w:pPr>
        <w:pStyle w:val="NormalWeb"/>
        <w:spacing w:before="0" w:beforeAutospacing="0" w:after="160" w:afterAutospacing="0" w:line="259" w:lineRule="auto"/>
        <w:jc w:val="both"/>
        <w:rPr>
          <w:rFonts w:ascii="Calibri" w:hAnsi="Calibri" w:cs="Calibri"/>
          <w:color w:val="000000" w:themeColor="text1"/>
          <w:sz w:val="22"/>
          <w:szCs w:val="22"/>
        </w:rPr>
      </w:pPr>
      <w:r w:rsidRPr="00BA31AF">
        <w:rPr>
          <w:rFonts w:ascii="Calibri" w:hAnsi="Calibri" w:cs="Calibri"/>
          <w:color w:val="000000" w:themeColor="text1"/>
          <w:sz w:val="22"/>
          <w:szCs w:val="22"/>
        </w:rPr>
        <w:t>Likus kelioms savaitėms iki Velykų, į „Maximos“ parduotuves atkeliauja specialiai šiai šventei surinkti ir patogiai supakuoti svogūnų lukštai. Vienos pakuotės pakaks sodriai nudažyti tiek margučių, kiek telpa į 1 litro puodą</w:t>
      </w:r>
      <w:r w:rsidR="00496543" w:rsidRPr="00BA31AF">
        <w:rPr>
          <w:rFonts w:ascii="Calibri" w:hAnsi="Calibri" w:cs="Calibri"/>
          <w:color w:val="000000" w:themeColor="text1"/>
          <w:sz w:val="22"/>
          <w:szCs w:val="22"/>
        </w:rPr>
        <w:t>.</w:t>
      </w:r>
      <w:r w:rsidR="005A3F15" w:rsidRPr="00BA31AF">
        <w:rPr>
          <w:rFonts w:ascii="Calibri" w:hAnsi="Calibri" w:cs="Calibri"/>
          <w:color w:val="000000" w:themeColor="text1"/>
          <w:sz w:val="22"/>
          <w:szCs w:val="22"/>
        </w:rPr>
        <w:t xml:space="preserve"> </w:t>
      </w:r>
      <w:r w:rsidRPr="00BA31AF">
        <w:rPr>
          <w:rFonts w:ascii="Calibri" w:hAnsi="Calibri" w:cs="Calibri"/>
          <w:color w:val="000000" w:themeColor="text1"/>
          <w:sz w:val="22"/>
          <w:szCs w:val="22"/>
        </w:rPr>
        <w:t>„Pirkėjai įvertino šį patogų sprendimą – sufasuoti svogūnų lukštai Velykų savaitę jau yra dažna prekė pirkinių krepšeliuose. Praėjusiais metais tautiečiai jų įsigijo beveik toną“, – sako „Maximos“ atstov</w:t>
      </w:r>
      <w:r w:rsidR="00496543" w:rsidRPr="00BA31AF">
        <w:rPr>
          <w:rFonts w:ascii="Calibri" w:hAnsi="Calibri" w:cs="Calibri"/>
          <w:color w:val="000000" w:themeColor="text1"/>
          <w:sz w:val="22"/>
          <w:szCs w:val="22"/>
        </w:rPr>
        <w:t>ė</w:t>
      </w:r>
      <w:r w:rsidRPr="00BA31AF">
        <w:rPr>
          <w:rFonts w:ascii="Calibri" w:hAnsi="Calibri" w:cs="Calibri"/>
          <w:color w:val="000000" w:themeColor="text1"/>
          <w:sz w:val="22"/>
          <w:szCs w:val="22"/>
        </w:rPr>
        <w:t xml:space="preserve"> </w:t>
      </w:r>
      <w:r w:rsidR="00496543" w:rsidRPr="00BA31AF">
        <w:rPr>
          <w:rFonts w:ascii="Calibri" w:hAnsi="Calibri" w:cs="Calibri"/>
          <w:color w:val="000000" w:themeColor="text1"/>
          <w:sz w:val="22"/>
          <w:szCs w:val="22"/>
        </w:rPr>
        <w:t>S. Valiaugaitė.</w:t>
      </w:r>
      <w:r w:rsidRPr="00BA31AF">
        <w:rPr>
          <w:rFonts w:ascii="Calibri" w:hAnsi="Calibri" w:cs="Calibri"/>
          <w:color w:val="000000" w:themeColor="text1"/>
          <w:sz w:val="22"/>
          <w:szCs w:val="22"/>
        </w:rPr>
        <w:t xml:space="preserve"> </w:t>
      </w:r>
    </w:p>
    <w:p w14:paraId="58728568" w14:textId="77777777" w:rsidR="00840E21" w:rsidRPr="00BA31AF" w:rsidRDefault="00840E21" w:rsidP="00840E21">
      <w:pPr>
        <w:pStyle w:val="NormalWeb"/>
        <w:spacing w:before="0" w:beforeAutospacing="0" w:after="160" w:afterAutospacing="0" w:line="259" w:lineRule="auto"/>
        <w:jc w:val="both"/>
        <w:rPr>
          <w:rFonts w:ascii="Calibri" w:hAnsi="Calibri" w:cs="Calibri"/>
          <w:b/>
          <w:bCs/>
          <w:sz w:val="22"/>
          <w:szCs w:val="22"/>
        </w:rPr>
      </w:pPr>
      <w:r w:rsidRPr="00BA31AF">
        <w:rPr>
          <w:rFonts w:ascii="Calibri" w:hAnsi="Calibri" w:cs="Calibri"/>
          <w:b/>
          <w:bCs/>
          <w:sz w:val="22"/>
          <w:szCs w:val="22"/>
        </w:rPr>
        <w:t>Instrukcija dar nebandžiusiems arba pamiršusiems</w:t>
      </w:r>
    </w:p>
    <w:p w14:paraId="03BB1C15" w14:textId="7197154A" w:rsidR="00A953E1" w:rsidRPr="00BA31AF" w:rsidRDefault="00840E21" w:rsidP="00840E21">
      <w:pPr>
        <w:pStyle w:val="NormalWeb"/>
        <w:spacing w:before="0" w:beforeAutospacing="0" w:after="160" w:afterAutospacing="0" w:line="259" w:lineRule="auto"/>
        <w:jc w:val="both"/>
        <w:rPr>
          <w:rFonts w:ascii="Calibri" w:hAnsi="Calibri" w:cs="Calibri"/>
          <w:sz w:val="22"/>
          <w:szCs w:val="22"/>
        </w:rPr>
      </w:pPr>
      <w:r w:rsidRPr="00BA31AF">
        <w:rPr>
          <w:rFonts w:ascii="Calibri" w:hAnsi="Calibri" w:cs="Calibri"/>
          <w:sz w:val="22"/>
          <w:szCs w:val="22"/>
        </w:rPr>
        <w:t xml:space="preserve">Natūralus margučių dažymas svogūnų lukštais vertinamas ne tik dėl tradicijos, bet ir dėl rezultato – kiaušiniai įgauna sodriai rudus, žemiškus atspalvius, o pats procesas tampa kūrybiška veikla visai šeimai. „Maximos“ </w:t>
      </w:r>
      <w:r w:rsidR="00A953E1" w:rsidRPr="00BA31AF">
        <w:rPr>
          <w:rFonts w:ascii="Calibri" w:hAnsi="Calibri" w:cs="Calibri"/>
          <w:sz w:val="22"/>
          <w:szCs w:val="22"/>
        </w:rPr>
        <w:t xml:space="preserve">kulinarijos </w:t>
      </w:r>
      <w:r w:rsidRPr="00BA31AF">
        <w:rPr>
          <w:rFonts w:ascii="Calibri" w:hAnsi="Calibri" w:cs="Calibri"/>
          <w:sz w:val="22"/>
          <w:szCs w:val="22"/>
        </w:rPr>
        <w:t xml:space="preserve">meistrai primena, kad norint nudažyti kiaušinius svogūnų lukštais, šiuos pirmiausiai reikia apie valandą pavirti vandenyje – puslitriui vandens reikės poros stiklinių lukštų. </w:t>
      </w:r>
    </w:p>
    <w:p w14:paraId="3C74BE99" w14:textId="22E96CE8" w:rsidR="00840E21" w:rsidRPr="00BA31AF" w:rsidRDefault="005A3F15" w:rsidP="00840E21">
      <w:pPr>
        <w:pStyle w:val="NormalWeb"/>
        <w:spacing w:before="0" w:beforeAutospacing="0" w:after="160" w:afterAutospacing="0" w:line="259" w:lineRule="auto"/>
        <w:jc w:val="both"/>
        <w:rPr>
          <w:rFonts w:ascii="Calibri" w:hAnsi="Calibri" w:cs="Calibri"/>
          <w:sz w:val="22"/>
          <w:szCs w:val="22"/>
        </w:rPr>
      </w:pPr>
      <w:r w:rsidRPr="00BA31AF">
        <w:rPr>
          <w:rFonts w:ascii="Calibri" w:hAnsi="Calibri" w:cs="Calibri"/>
          <w:sz w:val="22"/>
          <w:szCs w:val="22"/>
        </w:rPr>
        <w:t>Tada</w:t>
      </w:r>
      <w:r w:rsidR="00840E21" w:rsidRPr="00BA31AF">
        <w:rPr>
          <w:rFonts w:ascii="Calibri" w:hAnsi="Calibri" w:cs="Calibri"/>
          <w:sz w:val="22"/>
          <w:szCs w:val="22"/>
        </w:rPr>
        <w:t xml:space="preserve"> į nuovirą įpilama pora šaukštų acto, dedami kiaušiniai (jie turėtų būti kambario temperatūros) ir verdami apie 10 minučių. Išjungus kaitrą, kiaušinius svogūnų lukštų nuovire galima palikti ir keletui valandų, ir per naktį – ilgiau laikant, ruda spalva bus intensyvesnė.</w:t>
      </w:r>
    </w:p>
    <w:p w14:paraId="65C0C8EC" w14:textId="77777777" w:rsidR="00840E21" w:rsidRPr="00BA31AF" w:rsidRDefault="00840E21" w:rsidP="00840E21">
      <w:pPr>
        <w:pStyle w:val="NormalWeb"/>
        <w:spacing w:before="0" w:beforeAutospacing="0" w:after="160" w:afterAutospacing="0" w:line="259" w:lineRule="auto"/>
        <w:jc w:val="both"/>
        <w:rPr>
          <w:rFonts w:ascii="Calibri" w:hAnsi="Calibri" w:cs="Calibri"/>
          <w:b/>
          <w:bCs/>
          <w:sz w:val="22"/>
          <w:szCs w:val="22"/>
        </w:rPr>
      </w:pPr>
      <w:r w:rsidRPr="00BA31AF">
        <w:rPr>
          <w:rFonts w:ascii="Calibri" w:hAnsi="Calibri" w:cs="Calibri"/>
          <w:b/>
          <w:bCs/>
          <w:sz w:val="22"/>
          <w:szCs w:val="22"/>
        </w:rPr>
        <w:t>Vietoje žiedų – „pikselių“ raštas</w:t>
      </w:r>
    </w:p>
    <w:p w14:paraId="2FE901AB" w14:textId="1067BE89" w:rsidR="00840E21" w:rsidRPr="00BA31AF" w:rsidRDefault="00840E21" w:rsidP="00840E21">
      <w:pPr>
        <w:pStyle w:val="NormalWeb"/>
        <w:spacing w:before="0" w:beforeAutospacing="0" w:after="160" w:afterAutospacing="0" w:line="259" w:lineRule="auto"/>
        <w:jc w:val="both"/>
        <w:rPr>
          <w:rFonts w:ascii="Calibri" w:hAnsi="Calibri" w:cs="Calibri"/>
          <w:sz w:val="22"/>
          <w:szCs w:val="22"/>
        </w:rPr>
      </w:pPr>
      <w:r w:rsidRPr="00BA31AF">
        <w:rPr>
          <w:rFonts w:ascii="Calibri" w:hAnsi="Calibri" w:cs="Calibri"/>
          <w:sz w:val="22"/>
          <w:szCs w:val="22"/>
        </w:rPr>
        <w:t xml:space="preserve">Norint, kad svogūnų lukštuose dažyti kiaušiniai būtų raštuoti, juos įprasta apvynioti augalų lapeliais, žiedlapiais, samanomis – tokiu atveju kiaušinius prieš tai reikia išvirti atskirai. Jeigu po ranka neturite augalų, „Maximos“ </w:t>
      </w:r>
      <w:r w:rsidR="00A953E1" w:rsidRPr="00BA31AF">
        <w:rPr>
          <w:rFonts w:ascii="Calibri" w:hAnsi="Calibri" w:cs="Calibri"/>
          <w:sz w:val="22"/>
          <w:szCs w:val="22"/>
        </w:rPr>
        <w:t xml:space="preserve">kulinarijos </w:t>
      </w:r>
      <w:r w:rsidRPr="00BA31AF">
        <w:rPr>
          <w:rFonts w:ascii="Calibri" w:hAnsi="Calibri" w:cs="Calibri"/>
          <w:sz w:val="22"/>
          <w:szCs w:val="22"/>
        </w:rPr>
        <w:t xml:space="preserve">meistrai pataria pasitelkti paprastą popierių. </w:t>
      </w:r>
    </w:p>
    <w:p w14:paraId="18F1C13C" w14:textId="2E80381F" w:rsidR="00840E21" w:rsidRPr="00BA31AF" w:rsidRDefault="00840E21" w:rsidP="00840E21">
      <w:pPr>
        <w:pStyle w:val="NormalWeb"/>
        <w:spacing w:before="0" w:beforeAutospacing="0" w:after="160" w:afterAutospacing="0" w:line="259" w:lineRule="auto"/>
        <w:jc w:val="both"/>
        <w:rPr>
          <w:rFonts w:ascii="Calibri" w:hAnsi="Calibri" w:cs="Calibri"/>
          <w:sz w:val="22"/>
          <w:szCs w:val="22"/>
        </w:rPr>
      </w:pPr>
      <w:r w:rsidRPr="00BA31AF">
        <w:rPr>
          <w:rFonts w:ascii="Calibri" w:hAnsi="Calibri" w:cs="Calibri"/>
          <w:sz w:val="22"/>
          <w:szCs w:val="22"/>
        </w:rPr>
        <w:t xml:space="preserve">Įprastą popieriaus lapą reikėtų sukarpyti į labai smulkius kvadratėlius, primenančius konfeti. Iš anksto išvirtą ir atvėsintą kiaušinį sudrėkinkite vandeniu, apvoliokite popieriaus gabalėliuose, kad jie priliptų prie lukšto, </w:t>
      </w:r>
      <w:r w:rsidR="005A3F15" w:rsidRPr="00BA31AF">
        <w:rPr>
          <w:rFonts w:ascii="Calibri" w:hAnsi="Calibri" w:cs="Calibri"/>
          <w:sz w:val="22"/>
          <w:szCs w:val="22"/>
        </w:rPr>
        <w:t>tada</w:t>
      </w:r>
      <w:r w:rsidRPr="00BA31AF">
        <w:rPr>
          <w:rFonts w:ascii="Calibri" w:hAnsi="Calibri" w:cs="Calibri"/>
          <w:sz w:val="22"/>
          <w:szCs w:val="22"/>
        </w:rPr>
        <w:t xml:space="preserve"> atsargiai apvyniokite bintu ar marle ir užriškite siūlu. Taip paruoštus kiaušinius dėkite į svogūnų lukštų nuovirą su trupučiu acto ir palikite jame kuriam laikui, kad spalva taptų sodresnė. Nuėmus popierių, ant tamsesnio lukšto išryškės šviesūs raštai, primenantys skaitmeninius pikselius.</w:t>
      </w:r>
    </w:p>
    <w:p w14:paraId="0D8ED28C" w14:textId="77777777" w:rsidR="00840E21" w:rsidRPr="00BA31AF" w:rsidRDefault="00840E21" w:rsidP="00840E21">
      <w:pPr>
        <w:pStyle w:val="NormalWeb"/>
        <w:spacing w:before="0" w:beforeAutospacing="0" w:after="160" w:afterAutospacing="0" w:line="259" w:lineRule="auto"/>
        <w:jc w:val="both"/>
        <w:rPr>
          <w:rFonts w:ascii="Calibri" w:hAnsi="Calibri" w:cs="Calibri"/>
          <w:b/>
          <w:bCs/>
          <w:sz w:val="22"/>
          <w:szCs w:val="22"/>
        </w:rPr>
      </w:pPr>
      <w:r w:rsidRPr="00BA31AF">
        <w:rPr>
          <w:rFonts w:ascii="Calibri" w:hAnsi="Calibri" w:cs="Calibri"/>
          <w:b/>
          <w:bCs/>
          <w:sz w:val="22"/>
          <w:szCs w:val="22"/>
        </w:rPr>
        <w:t>Marmurinis efektas</w:t>
      </w:r>
    </w:p>
    <w:p w14:paraId="3B2FFDBB" w14:textId="101E365B" w:rsidR="00840E21" w:rsidRPr="00B27C69" w:rsidRDefault="00840E21" w:rsidP="00840E21">
      <w:pPr>
        <w:pStyle w:val="NormalWeb"/>
        <w:spacing w:before="0" w:beforeAutospacing="0" w:after="160" w:afterAutospacing="0" w:line="259" w:lineRule="auto"/>
        <w:jc w:val="both"/>
        <w:rPr>
          <w:rFonts w:ascii="Calibri" w:hAnsi="Calibri" w:cs="Calibri"/>
          <w:sz w:val="22"/>
          <w:szCs w:val="22"/>
        </w:rPr>
      </w:pPr>
      <w:r w:rsidRPr="00BA31AF">
        <w:rPr>
          <w:rFonts w:ascii="Calibri" w:hAnsi="Calibri" w:cs="Calibri"/>
          <w:sz w:val="22"/>
          <w:szCs w:val="22"/>
        </w:rPr>
        <w:lastRenderedPageBreak/>
        <w:t xml:space="preserve">Dar vienas paprastas „Maximos“ </w:t>
      </w:r>
      <w:r w:rsidR="00A953E1" w:rsidRPr="00BA31AF">
        <w:rPr>
          <w:rFonts w:ascii="Calibri" w:hAnsi="Calibri" w:cs="Calibri"/>
          <w:sz w:val="22"/>
          <w:szCs w:val="22"/>
        </w:rPr>
        <w:t xml:space="preserve">kulinarijos </w:t>
      </w:r>
      <w:r w:rsidRPr="00BA31AF">
        <w:rPr>
          <w:rFonts w:ascii="Calibri" w:hAnsi="Calibri" w:cs="Calibri"/>
          <w:sz w:val="22"/>
          <w:szCs w:val="22"/>
        </w:rPr>
        <w:t>meistrų rekomenduojamas būdas paįvairinti tradicinį margučių dažymą svogūnų lukštais – ištirpinti nuovire žvakę. Reikia sutarkuoti paprastą baltą parafino žvakę ir šias drožles suberti į kiek pravėsusį, bet vis dar šiltą svogūnų lukštų nuovirą</w:t>
      </w:r>
      <w:r w:rsidR="005A3F15" w:rsidRPr="00BA31AF">
        <w:rPr>
          <w:rFonts w:ascii="Calibri" w:hAnsi="Calibri" w:cs="Calibri"/>
          <w:sz w:val="22"/>
          <w:szCs w:val="22"/>
        </w:rPr>
        <w:t>. D</w:t>
      </w:r>
      <w:r w:rsidRPr="00BA31AF">
        <w:rPr>
          <w:rFonts w:ascii="Calibri" w:hAnsi="Calibri" w:cs="Calibri"/>
          <w:sz w:val="22"/>
          <w:szCs w:val="22"/>
        </w:rPr>
        <w:t>rožlės turi pradėti tirpti. Iš anksto išvirtus kiaušinius į šį nuovirą dėkite sukamuoju judesiu, kad paviršiuje ištirpęs parafinas pasiskirstytų ant viso lukšto. Palikite kiaušinius nuovire kelioms valandoms ar net per naktį, kad spalva taptų sodri, o išėmus nuvalykite parafino likučius ir patepkite aliejumi.</w:t>
      </w:r>
      <w:r w:rsidRPr="00B27C69">
        <w:rPr>
          <w:rFonts w:ascii="Calibri" w:hAnsi="Calibri" w:cs="Calibri"/>
          <w:sz w:val="22"/>
          <w:szCs w:val="22"/>
        </w:rPr>
        <w:t xml:space="preserve"> </w:t>
      </w:r>
    </w:p>
    <w:p w14:paraId="6CB0EEDA" w14:textId="77777777" w:rsidR="004A211D" w:rsidRDefault="004A211D" w:rsidP="00267F0F">
      <w:pPr>
        <w:spacing w:after="0" w:line="240" w:lineRule="auto"/>
        <w:jc w:val="both"/>
        <w:rPr>
          <w:rFonts w:ascii="Calibri" w:eastAsia="Times New Roman" w:hAnsi="Calibri" w:cs="Calibri"/>
          <w:kern w:val="0"/>
          <w:lang w:eastAsia="en-GB"/>
          <w14:ligatures w14:val="none"/>
        </w:rPr>
      </w:pPr>
    </w:p>
    <w:p w14:paraId="1078828C" w14:textId="77777777" w:rsidR="00840E21" w:rsidRPr="00267F0F" w:rsidRDefault="00840E21" w:rsidP="00267F0F">
      <w:pPr>
        <w:spacing w:after="0" w:line="240" w:lineRule="auto"/>
        <w:jc w:val="both"/>
        <w:rPr>
          <w:rFonts w:ascii="Calibri" w:eastAsia="Times New Roman" w:hAnsi="Calibri" w:cs="Calibri"/>
          <w:kern w:val="0"/>
          <w:lang w:eastAsia="en-GB"/>
          <w14:ligatures w14:val="none"/>
        </w:rPr>
      </w:pPr>
    </w:p>
    <w:p w14:paraId="73C0536B" w14:textId="77777777" w:rsidR="00FB5B5B" w:rsidRPr="00FB5B5B" w:rsidRDefault="00FB5B5B" w:rsidP="00FB5B5B">
      <w:pPr>
        <w:shd w:val="clear" w:color="auto" w:fill="FFFFFF"/>
        <w:spacing w:after="0" w:line="240" w:lineRule="auto"/>
        <w:rPr>
          <w:rFonts w:ascii="Arial" w:eastAsia="Times New Roman" w:hAnsi="Arial" w:cs="Arial"/>
          <w:color w:val="000000" w:themeColor="text1"/>
          <w:kern w:val="0"/>
          <w:sz w:val="18"/>
          <w:szCs w:val="18"/>
          <w:lang w:eastAsia="en-GB"/>
          <w14:ligatures w14:val="none"/>
        </w:rPr>
      </w:pPr>
      <w:r w:rsidRPr="00FB5B5B">
        <w:rPr>
          <w:rFonts w:ascii="Calibri" w:eastAsia="Times New Roman" w:hAnsi="Calibri" w:cs="Calibri"/>
          <w:b/>
          <w:bCs/>
          <w:i/>
          <w:iCs/>
          <w:color w:val="000000" w:themeColor="text1"/>
          <w:kern w:val="0"/>
          <w:sz w:val="18"/>
          <w:szCs w:val="18"/>
          <w:lang w:eastAsia="en-GB"/>
          <w14:ligatures w14:val="none"/>
        </w:rPr>
        <w:t>Apie lietuvišką prekybos tinklą „Maxima“</w:t>
      </w:r>
    </w:p>
    <w:p w14:paraId="344D146D" w14:textId="77777777" w:rsidR="00FB5B5B" w:rsidRPr="00FB5B5B" w:rsidRDefault="00FB5B5B" w:rsidP="00FB5B5B">
      <w:pPr>
        <w:shd w:val="clear" w:color="auto" w:fill="FFFFFF"/>
        <w:spacing w:after="0" w:line="240" w:lineRule="auto"/>
        <w:rPr>
          <w:rFonts w:ascii="Arial" w:eastAsia="Times New Roman" w:hAnsi="Arial" w:cs="Arial"/>
          <w:color w:val="000000" w:themeColor="text1"/>
          <w:kern w:val="0"/>
          <w:sz w:val="18"/>
          <w:szCs w:val="18"/>
          <w:lang w:eastAsia="en-GB"/>
          <w14:ligatures w14:val="none"/>
        </w:rPr>
      </w:pPr>
      <w:r w:rsidRPr="00FB5B5B">
        <w:rPr>
          <w:rFonts w:ascii="Calibri" w:eastAsia="Times New Roman" w:hAnsi="Calibri" w:cs="Calibri"/>
          <w:color w:val="000000" w:themeColor="text1"/>
          <w:kern w:val="0"/>
          <w:sz w:val="18"/>
          <w:szCs w:val="18"/>
          <w:lang w:eastAsia="en-GB"/>
          <w14:ligatures w14:val="none"/>
        </w:rPr>
        <w:t> </w:t>
      </w:r>
    </w:p>
    <w:p w14:paraId="0C156A4D" w14:textId="77777777" w:rsidR="00FB5B5B" w:rsidRPr="00FB5B5B" w:rsidRDefault="00FB5B5B" w:rsidP="00FB5B5B">
      <w:pPr>
        <w:shd w:val="clear" w:color="auto" w:fill="FFFFFF"/>
        <w:spacing w:after="0" w:line="240" w:lineRule="auto"/>
        <w:rPr>
          <w:rFonts w:ascii="Calibri" w:eastAsia="Times New Roman" w:hAnsi="Calibri" w:cs="Calibri"/>
          <w:i/>
          <w:iCs/>
          <w:color w:val="000000" w:themeColor="text1"/>
          <w:kern w:val="0"/>
          <w:sz w:val="18"/>
          <w:szCs w:val="18"/>
          <w:lang w:eastAsia="en-GB"/>
          <w14:ligatures w14:val="none"/>
        </w:rPr>
      </w:pPr>
      <w:r w:rsidRPr="00FB5B5B">
        <w:rPr>
          <w:rFonts w:ascii="Calibri" w:eastAsia="Times New Roman" w:hAnsi="Calibri" w:cs="Calibri"/>
          <w:i/>
          <w:iCs/>
          <w:color w:val="000000" w:themeColor="text1"/>
          <w:kern w:val="0"/>
          <w:sz w:val="18"/>
          <w:szCs w:val="18"/>
          <w:lang w:eastAsia="en-GB"/>
          <w14:ligatures w14:val="none"/>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57B6F9FB" w14:textId="77777777" w:rsidR="00FB5B5B" w:rsidRPr="00FB5B5B" w:rsidRDefault="00FB5B5B" w:rsidP="00FB5B5B">
      <w:pPr>
        <w:shd w:val="clear" w:color="auto" w:fill="FFFFFF"/>
        <w:spacing w:after="0" w:line="240" w:lineRule="auto"/>
        <w:rPr>
          <w:rFonts w:ascii="Arial" w:eastAsia="Times New Roman" w:hAnsi="Arial" w:cs="Arial"/>
          <w:color w:val="222222"/>
          <w:kern w:val="0"/>
          <w:sz w:val="24"/>
          <w:szCs w:val="24"/>
          <w:lang w:eastAsia="en-GB"/>
          <w14:ligatures w14:val="none"/>
        </w:rPr>
      </w:pPr>
    </w:p>
    <w:p w14:paraId="2B0645DA" w14:textId="77777777" w:rsidR="0009219B" w:rsidRPr="00FB5B5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7BC5" w14:textId="77777777" w:rsidR="004E4702" w:rsidRDefault="004E4702" w:rsidP="0009219B">
      <w:pPr>
        <w:spacing w:after="0" w:line="240" w:lineRule="auto"/>
      </w:pPr>
      <w:r>
        <w:separator/>
      </w:r>
    </w:p>
  </w:endnote>
  <w:endnote w:type="continuationSeparator" w:id="0">
    <w:p w14:paraId="72C089DE" w14:textId="77777777" w:rsidR="004E4702" w:rsidRDefault="004E4702"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62BE" w14:textId="77777777" w:rsidR="004E4702" w:rsidRDefault="004E4702" w:rsidP="0009219B">
      <w:pPr>
        <w:spacing w:after="0" w:line="240" w:lineRule="auto"/>
      </w:pPr>
      <w:r>
        <w:separator/>
      </w:r>
    </w:p>
  </w:footnote>
  <w:footnote w:type="continuationSeparator" w:id="0">
    <w:p w14:paraId="5F558590" w14:textId="77777777" w:rsidR="004E4702" w:rsidRDefault="004E4702"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D3104"/>
    <w:multiLevelType w:val="hybridMultilevel"/>
    <w:tmpl w:val="2B74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552B25"/>
    <w:multiLevelType w:val="hybridMultilevel"/>
    <w:tmpl w:val="DE560896"/>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901277"/>
    <w:multiLevelType w:val="hybridMultilevel"/>
    <w:tmpl w:val="0AE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EF5278"/>
    <w:multiLevelType w:val="hybridMultilevel"/>
    <w:tmpl w:val="F50A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87236110">
    <w:abstractNumId w:val="4"/>
  </w:num>
  <w:num w:numId="2" w16cid:durableId="1858732045">
    <w:abstractNumId w:val="1"/>
  </w:num>
  <w:num w:numId="3" w16cid:durableId="1639342000">
    <w:abstractNumId w:val="2"/>
  </w:num>
  <w:num w:numId="4" w16cid:durableId="1766530928">
    <w:abstractNumId w:val="3"/>
  </w:num>
  <w:num w:numId="5" w16cid:durableId="114092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37715"/>
    <w:rsid w:val="00044F36"/>
    <w:rsid w:val="0009219B"/>
    <w:rsid w:val="000B4CEE"/>
    <w:rsid w:val="000C60DD"/>
    <w:rsid w:val="00102C12"/>
    <w:rsid w:val="00112F70"/>
    <w:rsid w:val="00144E19"/>
    <w:rsid w:val="00147A07"/>
    <w:rsid w:val="001760EC"/>
    <w:rsid w:val="00191A3E"/>
    <w:rsid w:val="001F4E1B"/>
    <w:rsid w:val="0024126F"/>
    <w:rsid w:val="00267F0F"/>
    <w:rsid w:val="00272D77"/>
    <w:rsid w:val="00273B79"/>
    <w:rsid w:val="002A3E30"/>
    <w:rsid w:val="002A5084"/>
    <w:rsid w:val="002C37CB"/>
    <w:rsid w:val="00304048"/>
    <w:rsid w:val="003417BE"/>
    <w:rsid w:val="003832B2"/>
    <w:rsid w:val="00390B1E"/>
    <w:rsid w:val="003A0F58"/>
    <w:rsid w:val="003E66ED"/>
    <w:rsid w:val="003F19B6"/>
    <w:rsid w:val="0042230E"/>
    <w:rsid w:val="00496543"/>
    <w:rsid w:val="004A211D"/>
    <w:rsid w:val="004B1996"/>
    <w:rsid w:val="004D3347"/>
    <w:rsid w:val="004D47B6"/>
    <w:rsid w:val="004E4702"/>
    <w:rsid w:val="00523F9E"/>
    <w:rsid w:val="00533811"/>
    <w:rsid w:val="00534792"/>
    <w:rsid w:val="0056356C"/>
    <w:rsid w:val="00565B9F"/>
    <w:rsid w:val="005A3F15"/>
    <w:rsid w:val="005B4E51"/>
    <w:rsid w:val="0060400F"/>
    <w:rsid w:val="00633E85"/>
    <w:rsid w:val="006378B5"/>
    <w:rsid w:val="006408D9"/>
    <w:rsid w:val="00653D4E"/>
    <w:rsid w:val="0068320F"/>
    <w:rsid w:val="006A2AD4"/>
    <w:rsid w:val="00705A13"/>
    <w:rsid w:val="00706779"/>
    <w:rsid w:val="007214A0"/>
    <w:rsid w:val="007443DF"/>
    <w:rsid w:val="007A0995"/>
    <w:rsid w:val="007A74C2"/>
    <w:rsid w:val="007E35B4"/>
    <w:rsid w:val="007E566B"/>
    <w:rsid w:val="00815424"/>
    <w:rsid w:val="00820A95"/>
    <w:rsid w:val="00840E21"/>
    <w:rsid w:val="0084117D"/>
    <w:rsid w:val="00855583"/>
    <w:rsid w:val="0089335A"/>
    <w:rsid w:val="008A33AB"/>
    <w:rsid w:val="008B7659"/>
    <w:rsid w:val="008C3278"/>
    <w:rsid w:val="008C5880"/>
    <w:rsid w:val="00962789"/>
    <w:rsid w:val="00964DCC"/>
    <w:rsid w:val="009740A2"/>
    <w:rsid w:val="009A6487"/>
    <w:rsid w:val="009B2BCC"/>
    <w:rsid w:val="009D5855"/>
    <w:rsid w:val="009F6F8F"/>
    <w:rsid w:val="00A953E1"/>
    <w:rsid w:val="00B0593A"/>
    <w:rsid w:val="00B24BAF"/>
    <w:rsid w:val="00B33675"/>
    <w:rsid w:val="00BA31AF"/>
    <w:rsid w:val="00BA7165"/>
    <w:rsid w:val="00BB4E9F"/>
    <w:rsid w:val="00BC44ED"/>
    <w:rsid w:val="00BF5676"/>
    <w:rsid w:val="00BF609C"/>
    <w:rsid w:val="00C47559"/>
    <w:rsid w:val="00C7738E"/>
    <w:rsid w:val="00C971A2"/>
    <w:rsid w:val="00CC7E8E"/>
    <w:rsid w:val="00CD62C2"/>
    <w:rsid w:val="00CF6072"/>
    <w:rsid w:val="00D05C27"/>
    <w:rsid w:val="00D27DF2"/>
    <w:rsid w:val="00D670E3"/>
    <w:rsid w:val="00D949C6"/>
    <w:rsid w:val="00DA54C0"/>
    <w:rsid w:val="00E01A81"/>
    <w:rsid w:val="00E17A62"/>
    <w:rsid w:val="00E26495"/>
    <w:rsid w:val="00E708BD"/>
    <w:rsid w:val="00EA3445"/>
    <w:rsid w:val="00EA6C5D"/>
    <w:rsid w:val="00EE199A"/>
    <w:rsid w:val="00F1269F"/>
    <w:rsid w:val="00F34A63"/>
    <w:rsid w:val="00F35640"/>
    <w:rsid w:val="00F60DDA"/>
    <w:rsid w:val="00FB0DBD"/>
    <w:rsid w:val="00FB1044"/>
    <w:rsid w:val="00FB5B5B"/>
    <w:rsid w:val="00FD5C37"/>
    <w:rsid w:val="00FE7E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character" w:styleId="Strong">
    <w:name w:val="Strong"/>
    <w:basedOn w:val="DefaultParagraphFont"/>
    <w:uiPriority w:val="22"/>
    <w:qFormat/>
    <w:rsid w:val="00B0593A"/>
    <w:rPr>
      <w:b/>
      <w:bCs/>
    </w:rPr>
  </w:style>
  <w:style w:type="paragraph" w:styleId="NormalWeb">
    <w:name w:val="Normal (Web)"/>
    <w:basedOn w:val="Normal"/>
    <w:uiPriority w:val="99"/>
    <w:unhideWhenUsed/>
    <w:rsid w:val="00B0593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5A3F15"/>
    <w:rPr>
      <w:sz w:val="16"/>
      <w:szCs w:val="16"/>
    </w:rPr>
  </w:style>
  <w:style w:type="paragraph" w:styleId="CommentText">
    <w:name w:val="annotation text"/>
    <w:basedOn w:val="Normal"/>
    <w:link w:val="CommentTextChar"/>
    <w:uiPriority w:val="99"/>
    <w:unhideWhenUsed/>
    <w:rsid w:val="005A3F15"/>
    <w:pPr>
      <w:spacing w:line="240" w:lineRule="auto"/>
    </w:pPr>
    <w:rPr>
      <w:sz w:val="20"/>
      <w:szCs w:val="20"/>
    </w:rPr>
  </w:style>
  <w:style w:type="character" w:customStyle="1" w:styleId="CommentTextChar">
    <w:name w:val="Comment Text Char"/>
    <w:basedOn w:val="DefaultParagraphFont"/>
    <w:link w:val="CommentText"/>
    <w:uiPriority w:val="99"/>
    <w:rsid w:val="005A3F15"/>
    <w:rPr>
      <w:sz w:val="20"/>
      <w:szCs w:val="20"/>
    </w:rPr>
  </w:style>
  <w:style w:type="paragraph" w:styleId="CommentSubject">
    <w:name w:val="annotation subject"/>
    <w:basedOn w:val="CommentText"/>
    <w:next w:val="CommentText"/>
    <w:link w:val="CommentSubjectChar"/>
    <w:uiPriority w:val="99"/>
    <w:semiHidden/>
    <w:unhideWhenUsed/>
    <w:rsid w:val="005A3F15"/>
    <w:rPr>
      <w:b/>
      <w:bCs/>
    </w:rPr>
  </w:style>
  <w:style w:type="character" w:customStyle="1" w:styleId="CommentSubjectChar">
    <w:name w:val="Comment Subject Char"/>
    <w:basedOn w:val="CommentTextChar"/>
    <w:link w:val="CommentSubject"/>
    <w:uiPriority w:val="99"/>
    <w:semiHidden/>
    <w:rsid w:val="005A3F15"/>
    <w:rPr>
      <w:b/>
      <w:bCs/>
      <w:sz w:val="20"/>
      <w:szCs w:val="20"/>
    </w:rPr>
  </w:style>
  <w:style w:type="paragraph" w:styleId="Revision">
    <w:name w:val="Revision"/>
    <w:hidden/>
    <w:uiPriority w:val="99"/>
    <w:semiHidden/>
    <w:rsid w:val="005A3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3082</Words>
  <Characters>1758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4</cp:revision>
  <dcterms:created xsi:type="dcterms:W3CDTF">2026-03-25T19:24:00Z</dcterms:created>
  <dcterms:modified xsi:type="dcterms:W3CDTF">2026-03-25T19:31:00Z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