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E344B" w14:textId="0D27B7A7" w:rsidR="00BD4D72" w:rsidRPr="00BD4D72" w:rsidRDefault="00707765" w:rsidP="00BD4D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302522">
        <w:rPr>
          <w:rFonts w:ascii="Times New Roman" w:hAnsi="Times New Roman" w:cs="Times New Roman"/>
          <w:b/>
          <w:bCs/>
          <w:sz w:val="28"/>
          <w:szCs w:val="28"/>
        </w:rPr>
        <w:t xml:space="preserve">irminėje Vilniaus NT rinkoje </w:t>
      </w:r>
      <w:r w:rsidR="00B930E9">
        <w:rPr>
          <w:rFonts w:ascii="Times New Roman" w:hAnsi="Times New Roman" w:cs="Times New Roman"/>
          <w:b/>
          <w:bCs/>
          <w:sz w:val="28"/>
          <w:szCs w:val="28"/>
        </w:rPr>
        <w:t xml:space="preserve">po įspūdingo sausio </w:t>
      </w:r>
      <w:r w:rsidR="00B930E9" w:rsidRPr="004F58BB">
        <w:rPr>
          <w:rFonts w:ascii="Times New Roman" w:hAnsi="Times New Roman" w:cs="Times New Roman"/>
          <w:b/>
          <w:bCs/>
          <w:sz w:val="28"/>
          <w:szCs w:val="28"/>
        </w:rPr>
        <w:t>– šiek tiek ramesnis vasaris</w:t>
      </w:r>
      <w:r w:rsidR="00B930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EF8E4FC" w14:textId="300E95E5" w:rsidR="00BD4D72" w:rsidRPr="00BD4D72" w:rsidRDefault="008D2B21" w:rsidP="00BD4D7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 įspūdingo sausio </w:t>
      </w:r>
      <w:r w:rsidR="00A66513">
        <w:rPr>
          <w:rFonts w:ascii="Times New Roman" w:hAnsi="Times New Roman" w:cs="Times New Roman"/>
          <w:b/>
          <w:bCs/>
        </w:rPr>
        <w:t xml:space="preserve">Lietuvos sostinės </w:t>
      </w:r>
      <w:r w:rsidR="00EB1C68">
        <w:rPr>
          <w:rFonts w:ascii="Times New Roman" w:hAnsi="Times New Roman" w:cs="Times New Roman"/>
          <w:b/>
          <w:bCs/>
        </w:rPr>
        <w:t xml:space="preserve">pirminėje nekilnojamojo turto (NT) rinkoje </w:t>
      </w:r>
      <w:r w:rsidR="00B67FEE">
        <w:rPr>
          <w:rFonts w:ascii="Times New Roman" w:hAnsi="Times New Roman" w:cs="Times New Roman"/>
          <w:b/>
          <w:bCs/>
        </w:rPr>
        <w:t xml:space="preserve">vasaris buvo </w:t>
      </w:r>
      <w:r w:rsidR="00EE0081">
        <w:rPr>
          <w:rFonts w:ascii="Times New Roman" w:hAnsi="Times New Roman" w:cs="Times New Roman"/>
          <w:b/>
          <w:bCs/>
        </w:rPr>
        <w:t>š</w:t>
      </w:r>
      <w:r w:rsidR="00B67FEE">
        <w:rPr>
          <w:rFonts w:ascii="Times New Roman" w:hAnsi="Times New Roman" w:cs="Times New Roman"/>
          <w:b/>
          <w:bCs/>
        </w:rPr>
        <w:t xml:space="preserve">iek tiek ramesnis – </w:t>
      </w:r>
      <w:r w:rsidR="005B6D40" w:rsidRPr="004F58BB">
        <w:rPr>
          <w:rFonts w:ascii="Times New Roman" w:hAnsi="Times New Roman" w:cs="Times New Roman"/>
          <w:b/>
          <w:bCs/>
        </w:rPr>
        <w:t>nupirk</w:t>
      </w:r>
      <w:r w:rsidR="00B67FEE" w:rsidRPr="004F58BB">
        <w:rPr>
          <w:rFonts w:ascii="Times New Roman" w:hAnsi="Times New Roman" w:cs="Times New Roman"/>
          <w:b/>
          <w:bCs/>
        </w:rPr>
        <w:t xml:space="preserve">ti </w:t>
      </w:r>
      <w:r w:rsidR="00AC7890" w:rsidRPr="004F58BB">
        <w:rPr>
          <w:rFonts w:ascii="Times New Roman" w:hAnsi="Times New Roman" w:cs="Times New Roman"/>
          <w:b/>
          <w:bCs/>
        </w:rPr>
        <w:t>5</w:t>
      </w:r>
      <w:r w:rsidR="004F58BB">
        <w:rPr>
          <w:rFonts w:ascii="Times New Roman" w:hAnsi="Times New Roman" w:cs="Times New Roman"/>
          <w:b/>
          <w:bCs/>
        </w:rPr>
        <w:t>73</w:t>
      </w:r>
      <w:r w:rsidR="00AC7890" w:rsidRPr="004F58BB">
        <w:rPr>
          <w:rFonts w:ascii="Times New Roman" w:hAnsi="Times New Roman" w:cs="Times New Roman"/>
          <w:b/>
          <w:bCs/>
        </w:rPr>
        <w:t xml:space="preserve"> butai.</w:t>
      </w:r>
      <w:r w:rsidR="00AC7890">
        <w:rPr>
          <w:rFonts w:ascii="Times New Roman" w:hAnsi="Times New Roman" w:cs="Times New Roman"/>
          <w:b/>
          <w:bCs/>
        </w:rPr>
        <w:t xml:space="preserve"> „Realco“ </w:t>
      </w:r>
      <w:r w:rsidR="003B2CCE" w:rsidRPr="003B2CCE">
        <w:rPr>
          <w:rFonts w:ascii="Times New Roman" w:hAnsi="Times New Roman" w:cs="Times New Roman"/>
          <w:b/>
          <w:bCs/>
        </w:rPr>
        <w:t>pardavimų direktorius Marijonas Chmieliauskas</w:t>
      </w:r>
      <w:r w:rsidR="003B2CCE">
        <w:rPr>
          <w:rFonts w:ascii="Times New Roman" w:hAnsi="Times New Roman" w:cs="Times New Roman"/>
          <w:b/>
          <w:bCs/>
        </w:rPr>
        <w:t xml:space="preserve"> pastebi, kad rinka išlaiko nuo praėjusių metų rugsėjo stebimą būstų pardavimų tendenciją</w:t>
      </w:r>
      <w:r w:rsidR="00B4471C">
        <w:rPr>
          <w:rFonts w:ascii="Times New Roman" w:hAnsi="Times New Roman" w:cs="Times New Roman"/>
          <w:b/>
          <w:bCs/>
        </w:rPr>
        <w:t xml:space="preserve">, tačiau atkreipia dėmesį į pamažu mažėjantį Vilniaus NT sandėlį. </w:t>
      </w:r>
    </w:p>
    <w:p w14:paraId="61843C8C" w14:textId="0CC64482" w:rsidR="00516129" w:rsidRDefault="00B4471C" w:rsidP="00CC78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4C76EB">
        <w:rPr>
          <w:rFonts w:ascii="Times New Roman" w:hAnsi="Times New Roman" w:cs="Times New Roman"/>
        </w:rPr>
        <w:t xml:space="preserve">Naujų būstų sandėlyje skaičius, išskyrus praėjusių metų gruodį, nuosekliai mažėja jau nuo </w:t>
      </w:r>
      <w:r w:rsidR="00613959">
        <w:rPr>
          <w:rFonts w:ascii="Times New Roman" w:hAnsi="Times New Roman" w:cs="Times New Roman"/>
        </w:rPr>
        <w:t xml:space="preserve">2025-ųjų birželio ir šiuo metu </w:t>
      </w:r>
      <w:r w:rsidR="002258ED">
        <w:rPr>
          <w:rFonts w:ascii="Times New Roman" w:hAnsi="Times New Roman" w:cs="Times New Roman"/>
        </w:rPr>
        <w:t>jame yra 41</w:t>
      </w:r>
      <w:r w:rsidR="00FF7168">
        <w:rPr>
          <w:rFonts w:ascii="Times New Roman" w:hAnsi="Times New Roman" w:cs="Times New Roman"/>
        </w:rPr>
        <w:t>51</w:t>
      </w:r>
      <w:r w:rsidR="002258ED">
        <w:rPr>
          <w:rFonts w:ascii="Times New Roman" w:hAnsi="Times New Roman" w:cs="Times New Roman"/>
        </w:rPr>
        <w:t xml:space="preserve"> but</w:t>
      </w:r>
      <w:r w:rsidR="005559AA">
        <w:rPr>
          <w:rFonts w:ascii="Times New Roman" w:hAnsi="Times New Roman" w:cs="Times New Roman"/>
        </w:rPr>
        <w:t>a</w:t>
      </w:r>
      <w:r w:rsidR="00FF7168">
        <w:rPr>
          <w:rFonts w:ascii="Times New Roman" w:hAnsi="Times New Roman" w:cs="Times New Roman"/>
        </w:rPr>
        <w:t>s</w:t>
      </w:r>
      <w:r w:rsidR="002258ED">
        <w:rPr>
          <w:rFonts w:ascii="Times New Roman" w:hAnsi="Times New Roman" w:cs="Times New Roman"/>
        </w:rPr>
        <w:t xml:space="preserve">. Tai – mažiausias </w:t>
      </w:r>
      <w:r w:rsidR="00AB0854">
        <w:rPr>
          <w:rFonts w:ascii="Times New Roman" w:hAnsi="Times New Roman" w:cs="Times New Roman"/>
        </w:rPr>
        <w:t>kiekis</w:t>
      </w:r>
      <w:r w:rsidR="002258ED">
        <w:rPr>
          <w:rFonts w:ascii="Times New Roman" w:hAnsi="Times New Roman" w:cs="Times New Roman"/>
        </w:rPr>
        <w:t xml:space="preserve"> </w:t>
      </w:r>
      <w:r w:rsidR="00FB064F">
        <w:rPr>
          <w:rFonts w:ascii="Times New Roman" w:hAnsi="Times New Roman" w:cs="Times New Roman"/>
        </w:rPr>
        <w:t xml:space="preserve">per dvejus pastaruosius metus, kai </w:t>
      </w:r>
      <w:r w:rsidR="003F1092">
        <w:rPr>
          <w:rFonts w:ascii="Times New Roman" w:hAnsi="Times New Roman" w:cs="Times New Roman"/>
        </w:rPr>
        <w:t>2024 m. saus</w:t>
      </w:r>
      <w:r w:rsidR="00FB064F">
        <w:rPr>
          <w:rFonts w:ascii="Times New Roman" w:hAnsi="Times New Roman" w:cs="Times New Roman"/>
        </w:rPr>
        <w:t>į</w:t>
      </w:r>
      <w:r w:rsidR="003F1092">
        <w:rPr>
          <w:rFonts w:ascii="Times New Roman" w:hAnsi="Times New Roman" w:cs="Times New Roman"/>
        </w:rPr>
        <w:t xml:space="preserve"> </w:t>
      </w:r>
      <w:r w:rsidR="00FB064F">
        <w:rPr>
          <w:rFonts w:ascii="Times New Roman" w:hAnsi="Times New Roman" w:cs="Times New Roman"/>
        </w:rPr>
        <w:t xml:space="preserve">Vilniaus NT sandėlyje buvo 4000 butų“, – sako M. Chmieliauskas. </w:t>
      </w:r>
    </w:p>
    <w:p w14:paraId="73954757" w14:textId="3E631CE0" w:rsidR="00516129" w:rsidRDefault="00A00495" w:rsidP="00CC78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Pagrindinės to priežastys, pasak „Realco“ atstovo, yra dvi</w:t>
      </w:r>
      <w:r w:rsidR="00B02B71">
        <w:rPr>
          <w:rFonts w:ascii="Times New Roman" w:hAnsi="Times New Roman" w:cs="Times New Roman"/>
        </w:rPr>
        <w:t xml:space="preserve">: </w:t>
      </w:r>
      <w:r w:rsidR="00CD0980">
        <w:rPr>
          <w:rFonts w:ascii="Times New Roman" w:hAnsi="Times New Roman" w:cs="Times New Roman"/>
        </w:rPr>
        <w:t xml:space="preserve">išaugęs </w:t>
      </w:r>
      <w:r w:rsidR="00B02B71">
        <w:rPr>
          <w:rFonts w:ascii="Times New Roman" w:hAnsi="Times New Roman" w:cs="Times New Roman"/>
        </w:rPr>
        <w:t xml:space="preserve">pirkėjų aktyvumas ir </w:t>
      </w:r>
      <w:r w:rsidR="00641417">
        <w:rPr>
          <w:rFonts w:ascii="Times New Roman" w:hAnsi="Times New Roman" w:cs="Times New Roman"/>
        </w:rPr>
        <w:t xml:space="preserve">mažiau nei norėtųsi sklandus statybų leidimų išdavimo procesas. Vis tik M. Chmieliauskas tikisi, kad artimiausiais mėnesiais NT vystytojai </w:t>
      </w:r>
      <w:r w:rsidR="0017499E">
        <w:rPr>
          <w:rFonts w:ascii="Times New Roman" w:hAnsi="Times New Roman" w:cs="Times New Roman"/>
        </w:rPr>
        <w:t xml:space="preserve">būstų sandėlį vėl grąžins į </w:t>
      </w:r>
      <w:r w:rsidR="007D11C4">
        <w:rPr>
          <w:rFonts w:ascii="Times New Roman" w:hAnsi="Times New Roman" w:cs="Times New Roman"/>
        </w:rPr>
        <w:t>5000 b</w:t>
      </w:r>
      <w:r w:rsidR="001013D6">
        <w:rPr>
          <w:rFonts w:ascii="Times New Roman" w:hAnsi="Times New Roman" w:cs="Times New Roman"/>
        </w:rPr>
        <w:t>u</w:t>
      </w:r>
      <w:r w:rsidR="007D11C4">
        <w:rPr>
          <w:rFonts w:ascii="Times New Roman" w:hAnsi="Times New Roman" w:cs="Times New Roman"/>
        </w:rPr>
        <w:t xml:space="preserve">tų viršijantį lygį. </w:t>
      </w:r>
    </w:p>
    <w:p w14:paraId="10F411F4" w14:textId="11541BF3" w:rsidR="007D11C4" w:rsidRDefault="007D11C4" w:rsidP="00CC78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„Vien mūsų bendrovė dviejuose naujuose savo vystomų projektų etapuose </w:t>
      </w:r>
      <w:r w:rsidR="00BE5A7E">
        <w:rPr>
          <w:rFonts w:ascii="Times New Roman" w:hAnsi="Times New Roman" w:cs="Times New Roman"/>
        </w:rPr>
        <w:t xml:space="preserve">iki rudens pasiūlys </w:t>
      </w:r>
      <w:r w:rsidR="0092507E">
        <w:rPr>
          <w:rFonts w:ascii="Times New Roman" w:hAnsi="Times New Roman" w:cs="Times New Roman"/>
        </w:rPr>
        <w:t xml:space="preserve">dar </w:t>
      </w:r>
      <w:r w:rsidR="00BE5A7E">
        <w:rPr>
          <w:rFonts w:ascii="Times New Roman" w:hAnsi="Times New Roman" w:cs="Times New Roman"/>
        </w:rPr>
        <w:t xml:space="preserve">420 naujų butų. </w:t>
      </w:r>
      <w:r w:rsidR="008A31F2">
        <w:rPr>
          <w:rFonts w:ascii="Times New Roman" w:hAnsi="Times New Roman" w:cs="Times New Roman"/>
        </w:rPr>
        <w:t xml:space="preserve">Rankų sudėję </w:t>
      </w:r>
      <w:r w:rsidR="00093BC3">
        <w:rPr>
          <w:rFonts w:ascii="Times New Roman" w:hAnsi="Times New Roman" w:cs="Times New Roman"/>
        </w:rPr>
        <w:t>taip pat nesėdi ir k</w:t>
      </w:r>
      <w:r w:rsidR="008A31F2">
        <w:rPr>
          <w:rFonts w:ascii="Times New Roman" w:hAnsi="Times New Roman" w:cs="Times New Roman"/>
        </w:rPr>
        <w:t>iti rinkos žaidėjai</w:t>
      </w:r>
      <w:r w:rsidR="00093BC3">
        <w:rPr>
          <w:rFonts w:ascii="Times New Roman" w:hAnsi="Times New Roman" w:cs="Times New Roman"/>
        </w:rPr>
        <w:t xml:space="preserve">“, – pastebi M. Chmieliauskas. </w:t>
      </w:r>
    </w:p>
    <w:p w14:paraId="5989FBE2" w14:textId="43261769" w:rsidR="00093BC3" w:rsidRPr="0028245F" w:rsidRDefault="00C67D0A" w:rsidP="00CC784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Butai pamažu brangsta</w:t>
      </w:r>
      <w:r w:rsidR="0028245F" w:rsidRPr="0028245F">
        <w:rPr>
          <w:rFonts w:ascii="Times New Roman" w:hAnsi="Times New Roman" w:cs="Times New Roman"/>
          <w:b/>
          <w:bCs/>
        </w:rPr>
        <w:t xml:space="preserve"> </w:t>
      </w:r>
    </w:p>
    <w:p w14:paraId="033B5F1F" w14:textId="405F32EF" w:rsidR="008B764C" w:rsidRDefault="00480CDE" w:rsidP="00517C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Šiek tiek sum</w:t>
      </w:r>
      <w:r w:rsidR="001013D6">
        <w:rPr>
          <w:rFonts w:ascii="Times New Roman" w:hAnsi="Times New Roman" w:cs="Times New Roman"/>
        </w:rPr>
        <w:t>ažėj</w:t>
      </w:r>
      <w:r>
        <w:rPr>
          <w:rFonts w:ascii="Times New Roman" w:hAnsi="Times New Roman" w:cs="Times New Roman"/>
        </w:rPr>
        <w:t xml:space="preserve">usi </w:t>
      </w:r>
      <w:r w:rsidR="003A3C69">
        <w:rPr>
          <w:rFonts w:ascii="Times New Roman" w:hAnsi="Times New Roman" w:cs="Times New Roman"/>
        </w:rPr>
        <w:t xml:space="preserve">butų </w:t>
      </w:r>
      <w:r>
        <w:rPr>
          <w:rFonts w:ascii="Times New Roman" w:hAnsi="Times New Roman" w:cs="Times New Roman"/>
        </w:rPr>
        <w:t>pasiūla</w:t>
      </w:r>
      <w:r w:rsidR="00F6410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8A3441">
        <w:rPr>
          <w:rFonts w:ascii="Times New Roman" w:hAnsi="Times New Roman" w:cs="Times New Roman"/>
        </w:rPr>
        <w:t xml:space="preserve">brangstantys statybos darbai, </w:t>
      </w:r>
      <w:r w:rsidR="00F64108">
        <w:rPr>
          <w:rFonts w:ascii="Times New Roman" w:hAnsi="Times New Roman" w:cs="Times New Roman"/>
        </w:rPr>
        <w:t>palankios makroekonominės aplinkybės ir pozityv</w:t>
      </w:r>
      <w:r w:rsidR="00517C47">
        <w:rPr>
          <w:rFonts w:ascii="Times New Roman" w:hAnsi="Times New Roman" w:cs="Times New Roman"/>
        </w:rPr>
        <w:t>us</w:t>
      </w:r>
      <w:r w:rsidR="00F64108">
        <w:rPr>
          <w:rFonts w:ascii="Times New Roman" w:hAnsi="Times New Roman" w:cs="Times New Roman"/>
        </w:rPr>
        <w:t xml:space="preserve"> ateities </w:t>
      </w:r>
      <w:r w:rsidR="00517C47">
        <w:rPr>
          <w:rFonts w:ascii="Times New Roman" w:hAnsi="Times New Roman" w:cs="Times New Roman"/>
        </w:rPr>
        <w:t xml:space="preserve">vertinimas </w:t>
      </w:r>
      <w:r w:rsidR="00691188">
        <w:rPr>
          <w:rFonts w:ascii="Times New Roman" w:hAnsi="Times New Roman" w:cs="Times New Roman"/>
        </w:rPr>
        <w:t xml:space="preserve">kartu su lūkesčiais dėl </w:t>
      </w:r>
      <w:r w:rsidR="003A4201">
        <w:rPr>
          <w:rFonts w:ascii="Times New Roman" w:hAnsi="Times New Roman" w:cs="Times New Roman"/>
        </w:rPr>
        <w:t xml:space="preserve">iš antrosios pensijų pakopos atsiimamų lėšų </w:t>
      </w:r>
      <w:r w:rsidR="003A3C69">
        <w:rPr>
          <w:rFonts w:ascii="Times New Roman" w:hAnsi="Times New Roman" w:cs="Times New Roman"/>
        </w:rPr>
        <w:t xml:space="preserve">pastaraisiais mėnesiais </w:t>
      </w:r>
      <w:r w:rsidR="00E26237">
        <w:rPr>
          <w:rFonts w:ascii="Times New Roman" w:hAnsi="Times New Roman" w:cs="Times New Roman"/>
        </w:rPr>
        <w:t xml:space="preserve">suaktyvino </w:t>
      </w:r>
      <w:r w:rsidR="003A3C69">
        <w:rPr>
          <w:rFonts w:ascii="Times New Roman" w:hAnsi="Times New Roman" w:cs="Times New Roman"/>
        </w:rPr>
        <w:t xml:space="preserve">ir </w:t>
      </w:r>
      <w:r w:rsidR="008B764C">
        <w:rPr>
          <w:rFonts w:ascii="Times New Roman" w:hAnsi="Times New Roman" w:cs="Times New Roman"/>
        </w:rPr>
        <w:t>naujų butų kainų augim</w:t>
      </w:r>
      <w:r w:rsidR="00E26237">
        <w:rPr>
          <w:rFonts w:ascii="Times New Roman" w:hAnsi="Times New Roman" w:cs="Times New Roman"/>
        </w:rPr>
        <w:t>ą</w:t>
      </w:r>
      <w:r w:rsidR="008B764C">
        <w:rPr>
          <w:rFonts w:ascii="Times New Roman" w:hAnsi="Times New Roman" w:cs="Times New Roman"/>
        </w:rPr>
        <w:t xml:space="preserve">. </w:t>
      </w:r>
    </w:p>
    <w:p w14:paraId="4066D471" w14:textId="1ECF26C3" w:rsidR="008B764C" w:rsidRDefault="009506EE" w:rsidP="00CC78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„Vien lyginant su praėjusių metų gruodžiu, tai yra, vos per du mėnesius</w:t>
      </w:r>
      <w:r w:rsidR="00976D5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976D50">
        <w:rPr>
          <w:rFonts w:ascii="Times New Roman" w:hAnsi="Times New Roman" w:cs="Times New Roman"/>
        </w:rPr>
        <w:t xml:space="preserve">naujų butų pasiūlos </w:t>
      </w:r>
      <w:r w:rsidR="00906945">
        <w:rPr>
          <w:rFonts w:ascii="Times New Roman" w:hAnsi="Times New Roman" w:cs="Times New Roman"/>
        </w:rPr>
        <w:t xml:space="preserve">vidutinė </w:t>
      </w:r>
      <w:r w:rsidR="00976D50">
        <w:rPr>
          <w:rFonts w:ascii="Times New Roman" w:hAnsi="Times New Roman" w:cs="Times New Roman"/>
        </w:rPr>
        <w:t>kain</w:t>
      </w:r>
      <w:r w:rsidR="00906945">
        <w:rPr>
          <w:rFonts w:ascii="Times New Roman" w:hAnsi="Times New Roman" w:cs="Times New Roman"/>
        </w:rPr>
        <w:t>a</w:t>
      </w:r>
      <w:r w:rsidR="00976D50">
        <w:rPr>
          <w:rFonts w:ascii="Times New Roman" w:hAnsi="Times New Roman" w:cs="Times New Roman"/>
        </w:rPr>
        <w:t xml:space="preserve"> Vilniuje išaugo </w:t>
      </w:r>
      <w:r w:rsidR="00DD3BE6" w:rsidRPr="00DD3BE6">
        <w:rPr>
          <w:rFonts w:ascii="Times New Roman" w:hAnsi="Times New Roman" w:cs="Times New Roman"/>
        </w:rPr>
        <w:t>3,</w:t>
      </w:r>
      <w:r w:rsidR="00255AFF">
        <w:rPr>
          <w:rFonts w:ascii="Times New Roman" w:hAnsi="Times New Roman" w:cs="Times New Roman"/>
        </w:rPr>
        <w:t>4</w:t>
      </w:r>
      <w:r w:rsidR="00DD3BE6" w:rsidRPr="00DD3BE6">
        <w:rPr>
          <w:rFonts w:ascii="Times New Roman" w:hAnsi="Times New Roman" w:cs="Times New Roman"/>
        </w:rPr>
        <w:t xml:space="preserve"> </w:t>
      </w:r>
      <w:r w:rsidR="00906945">
        <w:rPr>
          <w:rFonts w:ascii="Times New Roman" w:hAnsi="Times New Roman" w:cs="Times New Roman"/>
        </w:rPr>
        <w:t xml:space="preserve">proc., nuo 4034 iki </w:t>
      </w:r>
      <w:r w:rsidR="00255ABB">
        <w:rPr>
          <w:rFonts w:ascii="Times New Roman" w:hAnsi="Times New Roman" w:cs="Times New Roman"/>
        </w:rPr>
        <w:t>41</w:t>
      </w:r>
      <w:r w:rsidR="003C47B1">
        <w:rPr>
          <w:rFonts w:ascii="Times New Roman" w:hAnsi="Times New Roman" w:cs="Times New Roman"/>
        </w:rPr>
        <w:t>71</w:t>
      </w:r>
      <w:r w:rsidR="00255ABB">
        <w:rPr>
          <w:rFonts w:ascii="Times New Roman" w:hAnsi="Times New Roman" w:cs="Times New Roman"/>
        </w:rPr>
        <w:t xml:space="preserve"> eur</w:t>
      </w:r>
      <w:r w:rsidR="003C47B1">
        <w:rPr>
          <w:rFonts w:ascii="Times New Roman" w:hAnsi="Times New Roman" w:cs="Times New Roman"/>
        </w:rPr>
        <w:t>o</w:t>
      </w:r>
      <w:r w:rsidR="00255ABB">
        <w:rPr>
          <w:rFonts w:ascii="Times New Roman" w:hAnsi="Times New Roman" w:cs="Times New Roman"/>
        </w:rPr>
        <w:t xml:space="preserve"> už kvadratinį metrą. </w:t>
      </w:r>
      <w:r w:rsidR="00083F23">
        <w:rPr>
          <w:rFonts w:ascii="Times New Roman" w:hAnsi="Times New Roman" w:cs="Times New Roman"/>
        </w:rPr>
        <w:t xml:space="preserve">O lyginant su praėjusių metų vasariu, </w:t>
      </w:r>
      <w:r w:rsidR="005B5C77">
        <w:rPr>
          <w:rFonts w:ascii="Times New Roman" w:hAnsi="Times New Roman" w:cs="Times New Roman"/>
        </w:rPr>
        <w:t xml:space="preserve">kai vidutinė kvadratinio metro kaina buvo 3606 eurai, </w:t>
      </w:r>
      <w:r w:rsidR="00083F23">
        <w:rPr>
          <w:rFonts w:ascii="Times New Roman" w:hAnsi="Times New Roman" w:cs="Times New Roman"/>
        </w:rPr>
        <w:t xml:space="preserve">augimas </w:t>
      </w:r>
      <w:r w:rsidR="001153F3">
        <w:rPr>
          <w:rFonts w:ascii="Times New Roman" w:hAnsi="Times New Roman" w:cs="Times New Roman"/>
        </w:rPr>
        <w:t xml:space="preserve">sudaro </w:t>
      </w:r>
      <w:r w:rsidR="0057327D">
        <w:rPr>
          <w:rFonts w:ascii="Times New Roman" w:hAnsi="Times New Roman" w:cs="Times New Roman"/>
        </w:rPr>
        <w:t>beveik</w:t>
      </w:r>
      <w:r w:rsidR="001153F3">
        <w:rPr>
          <w:rFonts w:ascii="Times New Roman" w:hAnsi="Times New Roman" w:cs="Times New Roman"/>
        </w:rPr>
        <w:t xml:space="preserve"> </w:t>
      </w:r>
      <w:r w:rsidR="001153F3" w:rsidRPr="001153F3">
        <w:rPr>
          <w:rFonts w:ascii="Times New Roman" w:hAnsi="Times New Roman" w:cs="Times New Roman"/>
        </w:rPr>
        <w:t>15,</w:t>
      </w:r>
      <w:r w:rsidR="0057327D">
        <w:rPr>
          <w:rFonts w:ascii="Times New Roman" w:hAnsi="Times New Roman" w:cs="Times New Roman"/>
        </w:rPr>
        <w:t>7</w:t>
      </w:r>
      <w:r w:rsidR="001153F3">
        <w:rPr>
          <w:rFonts w:ascii="Times New Roman" w:hAnsi="Times New Roman" w:cs="Times New Roman"/>
        </w:rPr>
        <w:t xml:space="preserve"> proc.</w:t>
      </w:r>
      <w:r w:rsidR="00142363">
        <w:rPr>
          <w:rFonts w:ascii="Times New Roman" w:hAnsi="Times New Roman" w:cs="Times New Roman"/>
        </w:rPr>
        <w:t xml:space="preserve">“, – skaičiuoja </w:t>
      </w:r>
      <w:r w:rsidR="00525173">
        <w:rPr>
          <w:rFonts w:ascii="Times New Roman" w:hAnsi="Times New Roman" w:cs="Times New Roman"/>
        </w:rPr>
        <w:t xml:space="preserve">ekspertas. </w:t>
      </w:r>
    </w:p>
    <w:p w14:paraId="036C82CA" w14:textId="64833F45" w:rsidR="001570C0" w:rsidRPr="00DA76FB" w:rsidRDefault="0016072B" w:rsidP="00CC784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Absoliutus v</w:t>
      </w:r>
      <w:r w:rsidR="00473D6D" w:rsidRPr="00DA76FB">
        <w:rPr>
          <w:rFonts w:ascii="Times New Roman" w:hAnsi="Times New Roman" w:cs="Times New Roman"/>
          <w:b/>
          <w:bCs/>
        </w:rPr>
        <w:t>asar</w:t>
      </w:r>
      <w:r>
        <w:rPr>
          <w:rFonts w:ascii="Times New Roman" w:hAnsi="Times New Roman" w:cs="Times New Roman"/>
          <w:b/>
          <w:bCs/>
        </w:rPr>
        <w:t>io</w:t>
      </w:r>
      <w:r w:rsidR="00473D6D" w:rsidRPr="00DA76F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lyderis </w:t>
      </w:r>
      <w:r w:rsidR="00DA76FB" w:rsidRPr="00DA76FB">
        <w:rPr>
          <w:rFonts w:ascii="Times New Roman" w:hAnsi="Times New Roman" w:cs="Times New Roman"/>
          <w:b/>
          <w:bCs/>
        </w:rPr>
        <w:t xml:space="preserve">– Verkiai </w:t>
      </w:r>
    </w:p>
    <w:p w14:paraId="573A8129" w14:textId="360927E2" w:rsidR="00C73B10" w:rsidRDefault="00DA76FB" w:rsidP="00CC78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Antrąjį </w:t>
      </w:r>
      <w:r w:rsidR="00A63F58">
        <w:rPr>
          <w:rFonts w:ascii="Times New Roman" w:hAnsi="Times New Roman" w:cs="Times New Roman"/>
        </w:rPr>
        <w:t xml:space="preserve">šių </w:t>
      </w:r>
      <w:r>
        <w:rPr>
          <w:rFonts w:ascii="Times New Roman" w:hAnsi="Times New Roman" w:cs="Times New Roman"/>
        </w:rPr>
        <w:t xml:space="preserve">metų mėnesį Vilniuje </w:t>
      </w:r>
      <w:r w:rsidR="007F6478">
        <w:rPr>
          <w:rFonts w:ascii="Times New Roman" w:hAnsi="Times New Roman" w:cs="Times New Roman"/>
        </w:rPr>
        <w:t xml:space="preserve">žmonės tiesiog šlavė butus Verkiuose – šiame rajone parduota net </w:t>
      </w:r>
      <w:r w:rsidR="00C73B10">
        <w:rPr>
          <w:rFonts w:ascii="Times New Roman" w:hAnsi="Times New Roman" w:cs="Times New Roman"/>
        </w:rPr>
        <w:t>10</w:t>
      </w:r>
      <w:r w:rsidR="00EF01EB">
        <w:rPr>
          <w:rFonts w:ascii="Times New Roman" w:hAnsi="Times New Roman" w:cs="Times New Roman"/>
        </w:rPr>
        <w:t>8</w:t>
      </w:r>
      <w:r w:rsidR="00C73B10">
        <w:rPr>
          <w:rFonts w:ascii="Times New Roman" w:hAnsi="Times New Roman" w:cs="Times New Roman"/>
        </w:rPr>
        <w:t xml:space="preserve"> būsta</w:t>
      </w:r>
      <w:r w:rsidR="00EF01EB">
        <w:rPr>
          <w:rFonts w:ascii="Times New Roman" w:hAnsi="Times New Roman" w:cs="Times New Roman"/>
        </w:rPr>
        <w:t>i</w:t>
      </w:r>
      <w:r w:rsidR="00C73B10">
        <w:rPr>
          <w:rFonts w:ascii="Times New Roman" w:hAnsi="Times New Roman" w:cs="Times New Roman"/>
        </w:rPr>
        <w:t>, arba beveik dvigubai daugiau nei antroje vietoje likusioje Pilaitėje, kur parduoti 5</w:t>
      </w:r>
      <w:r w:rsidR="0086666B">
        <w:rPr>
          <w:rFonts w:ascii="Times New Roman" w:hAnsi="Times New Roman" w:cs="Times New Roman"/>
        </w:rPr>
        <w:t>8</w:t>
      </w:r>
      <w:r w:rsidR="00C73B10">
        <w:rPr>
          <w:rFonts w:ascii="Times New Roman" w:hAnsi="Times New Roman" w:cs="Times New Roman"/>
        </w:rPr>
        <w:t xml:space="preserve"> butai. </w:t>
      </w:r>
      <w:r w:rsidR="008F4312">
        <w:rPr>
          <w:rFonts w:ascii="Times New Roman" w:hAnsi="Times New Roman" w:cs="Times New Roman"/>
        </w:rPr>
        <w:t>Nedaug nuo Pilaitės atsiliko Naujininkai (</w:t>
      </w:r>
      <w:r w:rsidR="0086666B">
        <w:rPr>
          <w:rFonts w:ascii="Times New Roman" w:hAnsi="Times New Roman" w:cs="Times New Roman"/>
        </w:rPr>
        <w:t>50</w:t>
      </w:r>
      <w:r w:rsidR="008453B7">
        <w:rPr>
          <w:rFonts w:ascii="Times New Roman" w:hAnsi="Times New Roman" w:cs="Times New Roman"/>
        </w:rPr>
        <w:t xml:space="preserve"> but</w:t>
      </w:r>
      <w:r w:rsidR="0086666B">
        <w:rPr>
          <w:rFonts w:ascii="Times New Roman" w:hAnsi="Times New Roman" w:cs="Times New Roman"/>
        </w:rPr>
        <w:t>ų</w:t>
      </w:r>
      <w:r w:rsidR="008453B7">
        <w:rPr>
          <w:rFonts w:ascii="Times New Roman" w:hAnsi="Times New Roman" w:cs="Times New Roman"/>
        </w:rPr>
        <w:t>), Pašilaičiai ir Justiniškės (</w:t>
      </w:r>
      <w:r w:rsidR="0086666B">
        <w:rPr>
          <w:rFonts w:ascii="Times New Roman" w:hAnsi="Times New Roman" w:cs="Times New Roman"/>
        </w:rPr>
        <w:t xml:space="preserve">po </w:t>
      </w:r>
      <w:r w:rsidR="008453B7">
        <w:rPr>
          <w:rFonts w:ascii="Times New Roman" w:hAnsi="Times New Roman" w:cs="Times New Roman"/>
        </w:rPr>
        <w:t>4</w:t>
      </w:r>
      <w:r w:rsidR="0086666B">
        <w:rPr>
          <w:rFonts w:ascii="Times New Roman" w:hAnsi="Times New Roman" w:cs="Times New Roman"/>
        </w:rPr>
        <w:t>6</w:t>
      </w:r>
      <w:r w:rsidR="008453B7">
        <w:rPr>
          <w:rFonts w:ascii="Times New Roman" w:hAnsi="Times New Roman" w:cs="Times New Roman"/>
        </w:rPr>
        <w:t xml:space="preserve"> but</w:t>
      </w:r>
      <w:r w:rsidR="0086666B">
        <w:rPr>
          <w:rFonts w:ascii="Times New Roman" w:hAnsi="Times New Roman" w:cs="Times New Roman"/>
        </w:rPr>
        <w:t>us</w:t>
      </w:r>
      <w:r w:rsidR="008453B7">
        <w:rPr>
          <w:rFonts w:ascii="Times New Roman" w:hAnsi="Times New Roman" w:cs="Times New Roman"/>
        </w:rPr>
        <w:t xml:space="preserve">). </w:t>
      </w:r>
    </w:p>
    <w:p w14:paraId="061756BB" w14:textId="0EF59D4D" w:rsidR="008453B7" w:rsidRDefault="000A0689" w:rsidP="00CC78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Beveik du trečdaliai, arba 3</w:t>
      </w:r>
      <w:r w:rsidR="0077004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2, vasarį parduotų naujų butų sostinėje buvo ekonominės klasės</w:t>
      </w:r>
      <w:r w:rsidR="005E66DF">
        <w:rPr>
          <w:rFonts w:ascii="Times New Roman" w:hAnsi="Times New Roman" w:cs="Times New Roman"/>
        </w:rPr>
        <w:t xml:space="preserve">. Per trumpiausią metų mėnesį taip pat parduoti </w:t>
      </w:r>
      <w:r w:rsidR="004E46B6">
        <w:rPr>
          <w:rFonts w:ascii="Times New Roman" w:hAnsi="Times New Roman" w:cs="Times New Roman"/>
        </w:rPr>
        <w:t>19</w:t>
      </w:r>
      <w:r w:rsidR="0077004C">
        <w:rPr>
          <w:rFonts w:ascii="Times New Roman" w:hAnsi="Times New Roman" w:cs="Times New Roman"/>
        </w:rPr>
        <w:t>9</w:t>
      </w:r>
      <w:r w:rsidR="004E46B6">
        <w:rPr>
          <w:rFonts w:ascii="Times New Roman" w:hAnsi="Times New Roman" w:cs="Times New Roman"/>
        </w:rPr>
        <w:t xml:space="preserve"> vidutinės ir 2</w:t>
      </w:r>
      <w:r w:rsidR="0077004C">
        <w:rPr>
          <w:rFonts w:ascii="Times New Roman" w:hAnsi="Times New Roman" w:cs="Times New Roman"/>
        </w:rPr>
        <w:t>6</w:t>
      </w:r>
      <w:r w:rsidR="004E46B6">
        <w:rPr>
          <w:rFonts w:ascii="Times New Roman" w:hAnsi="Times New Roman" w:cs="Times New Roman"/>
        </w:rPr>
        <w:t xml:space="preserve"> prestižinės klasės būstai. </w:t>
      </w:r>
      <w:r w:rsidR="00473081">
        <w:rPr>
          <w:rFonts w:ascii="Times New Roman" w:hAnsi="Times New Roman" w:cs="Times New Roman"/>
        </w:rPr>
        <w:t xml:space="preserve">Penktadalis </w:t>
      </w:r>
      <w:r w:rsidR="007968C9">
        <w:rPr>
          <w:rFonts w:ascii="Times New Roman" w:hAnsi="Times New Roman" w:cs="Times New Roman"/>
        </w:rPr>
        <w:t xml:space="preserve">pastarųjų – 5 butai – buvo nupirkti „Realco“ </w:t>
      </w:r>
      <w:r w:rsidR="00D222ED">
        <w:rPr>
          <w:rFonts w:ascii="Times New Roman" w:hAnsi="Times New Roman" w:cs="Times New Roman"/>
        </w:rPr>
        <w:t xml:space="preserve">pastatytame </w:t>
      </w:r>
      <w:r w:rsidR="00912AA7">
        <w:rPr>
          <w:rFonts w:ascii="Times New Roman" w:hAnsi="Times New Roman" w:cs="Times New Roman"/>
        </w:rPr>
        <w:t xml:space="preserve">prestižiniame </w:t>
      </w:r>
      <w:r w:rsidR="00D222ED">
        <w:rPr>
          <w:rFonts w:ascii="Times New Roman" w:hAnsi="Times New Roman" w:cs="Times New Roman"/>
        </w:rPr>
        <w:t xml:space="preserve">„Algirdo 3“ projekte ant Naujamiesčio ir miesto centro ribos. </w:t>
      </w:r>
      <w:r w:rsidR="00D222ED" w:rsidRPr="00473081">
        <w:rPr>
          <w:rFonts w:ascii="Times New Roman" w:hAnsi="Times New Roman" w:cs="Times New Roman"/>
        </w:rPr>
        <w:t xml:space="preserve">Iš viso praėjusį mėnesį bendrovė „Realco“ pardavė </w:t>
      </w:r>
      <w:r w:rsidR="00FC6956" w:rsidRPr="00473081">
        <w:rPr>
          <w:rFonts w:ascii="Times New Roman" w:hAnsi="Times New Roman" w:cs="Times New Roman"/>
        </w:rPr>
        <w:t>52 butus, arba beveik dešimtadalį</w:t>
      </w:r>
      <w:r w:rsidR="00FC6956">
        <w:rPr>
          <w:rFonts w:ascii="Times New Roman" w:hAnsi="Times New Roman" w:cs="Times New Roman"/>
        </w:rPr>
        <w:t xml:space="preserve"> </w:t>
      </w:r>
      <w:r w:rsidR="00434841">
        <w:rPr>
          <w:rFonts w:ascii="Times New Roman" w:hAnsi="Times New Roman" w:cs="Times New Roman"/>
        </w:rPr>
        <w:t xml:space="preserve">visų Vilniuje parduotų būstų. </w:t>
      </w:r>
    </w:p>
    <w:p w14:paraId="2F209648" w14:textId="4CECDF86" w:rsidR="00C73B10" w:rsidRDefault="00934181" w:rsidP="00CC7843">
      <w:pPr>
        <w:jc w:val="both"/>
        <w:rPr>
          <w:rFonts w:ascii="Times New Roman" w:hAnsi="Times New Roman" w:cs="Times New Roman"/>
        </w:rPr>
      </w:pPr>
      <w:r w:rsidRPr="00934181">
        <w:rPr>
          <w:rFonts w:ascii="Times New Roman" w:hAnsi="Times New Roman" w:cs="Times New Roman"/>
        </w:rPr>
        <w:t xml:space="preserve">Jau pastatyti ar netoli statybų pabaigos </w:t>
      </w:r>
      <w:r w:rsidR="00E346C3">
        <w:rPr>
          <w:rFonts w:ascii="Times New Roman" w:hAnsi="Times New Roman" w:cs="Times New Roman"/>
        </w:rPr>
        <w:t>vasario</w:t>
      </w:r>
      <w:r w:rsidRPr="00934181">
        <w:rPr>
          <w:rFonts w:ascii="Times New Roman" w:hAnsi="Times New Roman" w:cs="Times New Roman"/>
        </w:rPr>
        <w:t xml:space="preserve"> mėnesį </w:t>
      </w:r>
      <w:r w:rsidR="00F0755F">
        <w:rPr>
          <w:rFonts w:ascii="Times New Roman" w:hAnsi="Times New Roman" w:cs="Times New Roman"/>
        </w:rPr>
        <w:t>sostinėje</w:t>
      </w:r>
      <w:r w:rsidRPr="00934181">
        <w:rPr>
          <w:rFonts w:ascii="Times New Roman" w:hAnsi="Times New Roman" w:cs="Times New Roman"/>
        </w:rPr>
        <w:t xml:space="preserve"> buvo 1</w:t>
      </w:r>
      <w:r w:rsidR="00AC5DF7">
        <w:rPr>
          <w:rFonts w:ascii="Times New Roman" w:hAnsi="Times New Roman" w:cs="Times New Roman"/>
        </w:rPr>
        <w:t>587</w:t>
      </w:r>
      <w:r w:rsidRPr="00934181">
        <w:rPr>
          <w:rFonts w:ascii="Times New Roman" w:hAnsi="Times New Roman" w:cs="Times New Roman"/>
        </w:rPr>
        <w:t xml:space="preserve"> but</w:t>
      </w:r>
      <w:r w:rsidR="00AC5DF7">
        <w:rPr>
          <w:rFonts w:ascii="Times New Roman" w:hAnsi="Times New Roman" w:cs="Times New Roman"/>
        </w:rPr>
        <w:t>ai</w:t>
      </w:r>
      <w:r w:rsidRPr="00934181">
        <w:rPr>
          <w:rFonts w:ascii="Times New Roman" w:hAnsi="Times New Roman" w:cs="Times New Roman"/>
        </w:rPr>
        <w:t>. 2</w:t>
      </w:r>
      <w:r w:rsidR="00081C4A">
        <w:rPr>
          <w:rFonts w:ascii="Times New Roman" w:hAnsi="Times New Roman" w:cs="Times New Roman"/>
        </w:rPr>
        <w:t>2</w:t>
      </w:r>
      <w:r w:rsidR="00AC5DF7">
        <w:rPr>
          <w:rFonts w:ascii="Times New Roman" w:hAnsi="Times New Roman" w:cs="Times New Roman"/>
        </w:rPr>
        <w:t>43</w:t>
      </w:r>
      <w:r w:rsidR="00081C4A">
        <w:rPr>
          <w:rFonts w:ascii="Times New Roman" w:hAnsi="Times New Roman" w:cs="Times New Roman"/>
        </w:rPr>
        <w:t xml:space="preserve"> </w:t>
      </w:r>
      <w:r w:rsidRPr="00934181">
        <w:rPr>
          <w:rFonts w:ascii="Times New Roman" w:hAnsi="Times New Roman" w:cs="Times New Roman"/>
        </w:rPr>
        <w:t>būst</w:t>
      </w:r>
      <w:r w:rsidR="00081C4A">
        <w:rPr>
          <w:rFonts w:ascii="Times New Roman" w:hAnsi="Times New Roman" w:cs="Times New Roman"/>
        </w:rPr>
        <w:t>ai</w:t>
      </w:r>
      <w:r w:rsidRPr="00934181">
        <w:rPr>
          <w:rFonts w:ascii="Times New Roman" w:hAnsi="Times New Roman" w:cs="Times New Roman"/>
        </w:rPr>
        <w:t xml:space="preserve"> buvo ankstyvos statybos stadijoje, dar 3</w:t>
      </w:r>
      <w:r w:rsidR="00C54EE1">
        <w:rPr>
          <w:rFonts w:ascii="Times New Roman" w:hAnsi="Times New Roman" w:cs="Times New Roman"/>
        </w:rPr>
        <w:t>21</w:t>
      </w:r>
      <w:r w:rsidRPr="00934181">
        <w:rPr>
          <w:rFonts w:ascii="Times New Roman" w:hAnsi="Times New Roman" w:cs="Times New Roman"/>
        </w:rPr>
        <w:t xml:space="preserve"> </w:t>
      </w:r>
      <w:r w:rsidR="00113BE5">
        <w:rPr>
          <w:rFonts w:ascii="Times New Roman" w:hAnsi="Times New Roman" w:cs="Times New Roman"/>
        </w:rPr>
        <w:t>parduodam</w:t>
      </w:r>
      <w:r w:rsidR="00C54EE1">
        <w:rPr>
          <w:rFonts w:ascii="Times New Roman" w:hAnsi="Times New Roman" w:cs="Times New Roman"/>
        </w:rPr>
        <w:t>as</w:t>
      </w:r>
      <w:r w:rsidR="00113BE5">
        <w:rPr>
          <w:rFonts w:ascii="Times New Roman" w:hAnsi="Times New Roman" w:cs="Times New Roman"/>
        </w:rPr>
        <w:t xml:space="preserve"> </w:t>
      </w:r>
      <w:r w:rsidRPr="00934181">
        <w:rPr>
          <w:rFonts w:ascii="Times New Roman" w:hAnsi="Times New Roman" w:cs="Times New Roman"/>
        </w:rPr>
        <w:t>but</w:t>
      </w:r>
      <w:r w:rsidR="00C54EE1">
        <w:rPr>
          <w:rFonts w:ascii="Times New Roman" w:hAnsi="Times New Roman" w:cs="Times New Roman"/>
        </w:rPr>
        <w:t>as</w:t>
      </w:r>
      <w:r w:rsidRPr="00934181">
        <w:rPr>
          <w:rFonts w:ascii="Times New Roman" w:hAnsi="Times New Roman" w:cs="Times New Roman"/>
        </w:rPr>
        <w:t xml:space="preserve"> buvo projektuojam</w:t>
      </w:r>
      <w:r w:rsidR="00F83548">
        <w:rPr>
          <w:rFonts w:ascii="Times New Roman" w:hAnsi="Times New Roman" w:cs="Times New Roman"/>
        </w:rPr>
        <w:t>as</w:t>
      </w:r>
      <w:r w:rsidRPr="00934181">
        <w:rPr>
          <w:rFonts w:ascii="Times New Roman" w:hAnsi="Times New Roman" w:cs="Times New Roman"/>
        </w:rPr>
        <w:t xml:space="preserve"> ar turin</w:t>
      </w:r>
      <w:r w:rsidR="00F83548">
        <w:rPr>
          <w:rFonts w:ascii="Times New Roman" w:hAnsi="Times New Roman" w:cs="Times New Roman"/>
        </w:rPr>
        <w:t>ti</w:t>
      </w:r>
      <w:r w:rsidRPr="00934181">
        <w:rPr>
          <w:rFonts w:ascii="Times New Roman" w:hAnsi="Times New Roman" w:cs="Times New Roman"/>
        </w:rPr>
        <w:t>s statybos leidimus, bet dar nepradėt</w:t>
      </w:r>
      <w:r w:rsidR="00F83548">
        <w:rPr>
          <w:rFonts w:ascii="Times New Roman" w:hAnsi="Times New Roman" w:cs="Times New Roman"/>
        </w:rPr>
        <w:t>as</w:t>
      </w:r>
      <w:r w:rsidRPr="00934181">
        <w:rPr>
          <w:rFonts w:ascii="Times New Roman" w:hAnsi="Times New Roman" w:cs="Times New Roman"/>
        </w:rPr>
        <w:t xml:space="preserve"> statyti.</w:t>
      </w:r>
      <w:r>
        <w:rPr>
          <w:rFonts w:ascii="Times New Roman" w:hAnsi="Times New Roman" w:cs="Times New Roman"/>
        </w:rPr>
        <w:t xml:space="preserve"> </w:t>
      </w:r>
    </w:p>
    <w:p w14:paraId="46AE9853" w14:textId="77777777" w:rsidR="00707765" w:rsidRDefault="00707765" w:rsidP="03FD348D">
      <w:pPr>
        <w:jc w:val="both"/>
        <w:rPr>
          <w:rFonts w:ascii="Times New Roman" w:hAnsi="Times New Roman" w:cs="Times New Roman"/>
        </w:rPr>
      </w:pPr>
    </w:p>
    <w:p w14:paraId="3A2A20D4" w14:textId="76CE897B" w:rsidR="3332FAD3" w:rsidRDefault="3332FAD3" w:rsidP="03FD348D">
      <w:pPr>
        <w:jc w:val="both"/>
        <w:rPr>
          <w:rFonts w:ascii="Times New Roman" w:eastAsia="Aptos" w:hAnsi="Times New Roman" w:cs="Times New Roman"/>
        </w:rPr>
      </w:pPr>
      <w:r w:rsidRPr="03FD348D">
        <w:rPr>
          <w:rFonts w:ascii="Times New Roman" w:eastAsia="Aptos" w:hAnsi="Times New Roman" w:cs="Times New Roman"/>
          <w:i/>
          <w:iCs/>
        </w:rPr>
        <w:t xml:space="preserve">„Realco“ – viena didžiausių nekilnojamojo turto (NT)  plėtros bendrovių Lietuvoje. </w:t>
      </w:r>
      <w:r w:rsidR="00614472" w:rsidRPr="00614472">
        <w:rPr>
          <w:rFonts w:ascii="Times New Roman" w:eastAsia="Aptos" w:hAnsi="Times New Roman" w:cs="Times New Roman"/>
          <w:i/>
          <w:iCs/>
        </w:rPr>
        <w:t xml:space="preserve">Šiais metais veiklos 20-metį mininti įmonė </w:t>
      </w:r>
      <w:r w:rsidRPr="03FD348D">
        <w:rPr>
          <w:rFonts w:ascii="Times New Roman" w:eastAsia="Aptos" w:hAnsi="Times New Roman" w:cs="Times New Roman"/>
          <w:i/>
          <w:iCs/>
        </w:rPr>
        <w:t>plėtoja gyvenamosios, visuomeninės ir komercinės paskirties projektus, kurie išsiskiria aukšta kokybe, inovatyviais sprendimais ir dėmesiu klientų poreikiams tiek Lietuvoje, tiek už jos ribų.</w:t>
      </w:r>
    </w:p>
    <w:p w14:paraId="40C1A9DE" w14:textId="77777777" w:rsidR="00BD4D72" w:rsidRPr="00BD4D72" w:rsidRDefault="00BD4D72" w:rsidP="00BD4D72">
      <w:pPr>
        <w:jc w:val="both"/>
        <w:rPr>
          <w:rFonts w:ascii="Times New Roman" w:hAnsi="Times New Roman" w:cs="Times New Roman"/>
        </w:rPr>
      </w:pPr>
    </w:p>
    <w:p w14:paraId="12293454" w14:textId="77777777" w:rsidR="00333A2B" w:rsidRPr="00261E5C" w:rsidRDefault="00333A2B" w:rsidP="00333A2B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261E5C">
        <w:rPr>
          <w:rFonts w:ascii="Times New Roman" w:eastAsia="Times New Roman" w:hAnsi="Times New Roman" w:cs="Times New Roman"/>
          <w:b/>
          <w:bCs/>
        </w:rPr>
        <w:t>Daugiau informacijos:</w:t>
      </w:r>
    </w:p>
    <w:p w14:paraId="51C9412C" w14:textId="77777777" w:rsidR="00333A2B" w:rsidRPr="00AE3FD7" w:rsidRDefault="00333A2B" w:rsidP="00333A2B">
      <w:pPr>
        <w:spacing w:after="0"/>
        <w:jc w:val="both"/>
        <w:rPr>
          <w:rFonts w:ascii="Times New Roman" w:eastAsia="Times New Roman" w:hAnsi="Times New Roman" w:cs="Times New Roman"/>
        </w:rPr>
      </w:pPr>
      <w:r w:rsidRPr="00AE3FD7">
        <w:rPr>
          <w:rFonts w:ascii="Times New Roman" w:eastAsia="Times New Roman" w:hAnsi="Times New Roman" w:cs="Times New Roman"/>
        </w:rPr>
        <w:t>Kristina Grubliauskaitė</w:t>
      </w:r>
      <w:r>
        <w:rPr>
          <w:rFonts w:ascii="Times New Roman" w:eastAsia="Times New Roman" w:hAnsi="Times New Roman" w:cs="Times New Roman"/>
        </w:rPr>
        <w:t>-</w:t>
      </w:r>
      <w:r w:rsidRPr="00AE3FD7">
        <w:rPr>
          <w:rFonts w:ascii="Times New Roman" w:eastAsia="Times New Roman" w:hAnsi="Times New Roman" w:cs="Times New Roman"/>
        </w:rPr>
        <w:t>Svitojė</w:t>
      </w:r>
    </w:p>
    <w:p w14:paraId="30D619D7" w14:textId="77777777" w:rsidR="00333A2B" w:rsidRPr="00AE3FD7" w:rsidRDefault="00333A2B" w:rsidP="00333A2B">
      <w:pPr>
        <w:spacing w:after="0"/>
        <w:jc w:val="both"/>
        <w:rPr>
          <w:rFonts w:ascii="Times New Roman" w:eastAsia="Times New Roman" w:hAnsi="Times New Roman" w:cs="Times New Roman"/>
        </w:rPr>
      </w:pPr>
      <w:r w:rsidRPr="00AE3FD7">
        <w:rPr>
          <w:rFonts w:ascii="Times New Roman" w:eastAsia="Times New Roman" w:hAnsi="Times New Roman" w:cs="Times New Roman"/>
        </w:rPr>
        <w:t xml:space="preserve">„Realco“ atstovė komunikacijai </w:t>
      </w:r>
    </w:p>
    <w:p w14:paraId="20AA1351" w14:textId="77777777" w:rsidR="00333A2B" w:rsidRPr="00AE3FD7" w:rsidRDefault="00333A2B" w:rsidP="00333A2B">
      <w:pPr>
        <w:spacing w:after="0"/>
        <w:jc w:val="both"/>
        <w:rPr>
          <w:rFonts w:ascii="Times New Roman" w:eastAsia="Times New Roman" w:hAnsi="Times New Roman" w:cs="Times New Roman"/>
        </w:rPr>
      </w:pPr>
      <w:r w:rsidRPr="00AE3FD7">
        <w:rPr>
          <w:rFonts w:ascii="Times New Roman" w:eastAsia="Times New Roman" w:hAnsi="Times New Roman" w:cs="Times New Roman"/>
        </w:rPr>
        <w:t>+370 640 24057</w:t>
      </w:r>
    </w:p>
    <w:p w14:paraId="5165FB26" w14:textId="09E7791C" w:rsidR="00A95CF2" w:rsidRPr="00CC185F" w:rsidRDefault="00333A2B" w:rsidP="00CC185F">
      <w:pPr>
        <w:spacing w:after="0"/>
        <w:jc w:val="both"/>
        <w:rPr>
          <w:rFonts w:ascii="Times New Roman" w:hAnsi="Times New Roman" w:cs="Times New Roman"/>
          <w:i/>
          <w:iCs/>
        </w:rPr>
      </w:pPr>
      <w:hyperlink r:id="rId6" w:history="1">
        <w:r w:rsidRPr="00AE3FD7">
          <w:rPr>
            <w:rFonts w:ascii="Times New Roman" w:eastAsia="Times New Roman" w:hAnsi="Times New Roman" w:cs="Times New Roman"/>
            <w:u w:val="single"/>
          </w:rPr>
          <w:t>kristina.svitoje@realco.lt</w:t>
        </w:r>
      </w:hyperlink>
    </w:p>
    <w:sectPr w:rsidR="00A95CF2" w:rsidRPr="00CC185F" w:rsidSect="00CC185F">
      <w:headerReference w:type="first" r:id="rId7"/>
      <w:pgSz w:w="11906" w:h="16838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1D7ED" w14:textId="77777777" w:rsidR="00CE7CD1" w:rsidRDefault="00CE7CD1" w:rsidP="00333A2B">
      <w:pPr>
        <w:spacing w:after="0" w:line="240" w:lineRule="auto"/>
      </w:pPr>
      <w:r>
        <w:separator/>
      </w:r>
    </w:p>
  </w:endnote>
  <w:endnote w:type="continuationSeparator" w:id="0">
    <w:p w14:paraId="56C004AA" w14:textId="77777777" w:rsidR="00CE7CD1" w:rsidRDefault="00CE7CD1" w:rsidP="00333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CBA82" w14:textId="77777777" w:rsidR="00CE7CD1" w:rsidRDefault="00CE7CD1" w:rsidP="00333A2B">
      <w:pPr>
        <w:spacing w:after="0" w:line="240" w:lineRule="auto"/>
      </w:pPr>
      <w:r>
        <w:separator/>
      </w:r>
    </w:p>
  </w:footnote>
  <w:footnote w:type="continuationSeparator" w:id="0">
    <w:p w14:paraId="4387926B" w14:textId="77777777" w:rsidR="00CE7CD1" w:rsidRDefault="00CE7CD1" w:rsidP="00333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82F38" w14:textId="77777777" w:rsidR="00CC185F" w:rsidRPr="009A114E" w:rsidRDefault="00CC185F" w:rsidP="00CC185F">
    <w:pPr>
      <w:pStyle w:val="Header"/>
      <w:rPr>
        <w:rFonts w:ascii="Times New Roman" w:hAnsi="Times New Roman" w:cs="Times New Roman"/>
        <w:sz w:val="22"/>
        <w:szCs w:val="22"/>
      </w:rPr>
    </w:pPr>
    <w:r w:rsidRPr="009A114E">
      <w:rPr>
        <w:rFonts w:ascii="Times New Roman" w:hAnsi="Times New Roman" w:cs="Times New Roman"/>
        <w:sz w:val="22"/>
        <w:szCs w:val="22"/>
      </w:rPr>
      <w:t>Pranešimas žiniasklaidai</w:t>
    </w:r>
  </w:p>
  <w:p w14:paraId="0A0E9D3B" w14:textId="7726630F" w:rsidR="00CC185F" w:rsidRPr="00CC185F" w:rsidRDefault="00CC185F">
    <w:pPr>
      <w:pStyle w:val="Header"/>
      <w:rPr>
        <w:rFonts w:ascii="Times New Roman" w:hAnsi="Times New Roman" w:cs="Times New Roman"/>
        <w:sz w:val="22"/>
        <w:szCs w:val="22"/>
      </w:rPr>
    </w:pPr>
    <w:r w:rsidRPr="006C0013">
      <w:rPr>
        <w:rFonts w:ascii="Times New Roman" w:hAnsi="Times New Roman" w:cs="Times New Roman"/>
        <w:sz w:val="22"/>
        <w:szCs w:val="22"/>
        <w:lang w:val="pt-PT"/>
      </w:rPr>
      <w:t>202</w:t>
    </w:r>
    <w:r w:rsidR="00F255B6">
      <w:rPr>
        <w:rFonts w:ascii="Times New Roman" w:hAnsi="Times New Roman" w:cs="Times New Roman"/>
        <w:sz w:val="22"/>
        <w:szCs w:val="22"/>
        <w:lang w:val="pt-PT"/>
      </w:rPr>
      <w:t>6</w:t>
    </w:r>
    <w:r w:rsidRPr="006C0013">
      <w:rPr>
        <w:rFonts w:ascii="Times New Roman" w:hAnsi="Times New Roman" w:cs="Times New Roman"/>
        <w:sz w:val="22"/>
        <w:szCs w:val="22"/>
        <w:lang w:val="pt-PT"/>
      </w:rPr>
      <w:t xml:space="preserve"> m. </w:t>
    </w:r>
    <w:r w:rsidR="00CC7843">
      <w:rPr>
        <w:rFonts w:ascii="Times New Roman" w:hAnsi="Times New Roman" w:cs="Times New Roman"/>
        <w:sz w:val="22"/>
        <w:szCs w:val="22"/>
      </w:rPr>
      <w:t>kovo</w:t>
    </w:r>
    <w:r>
      <w:rPr>
        <w:rFonts w:ascii="Times New Roman" w:hAnsi="Times New Roman" w:cs="Times New Roman"/>
        <w:sz w:val="22"/>
        <w:szCs w:val="22"/>
      </w:rPr>
      <w:t xml:space="preserve"> </w:t>
    </w:r>
    <w:r w:rsidR="00CC7843">
      <w:rPr>
        <w:rFonts w:ascii="Times New Roman" w:hAnsi="Times New Roman" w:cs="Times New Roman"/>
        <w:sz w:val="22"/>
        <w:szCs w:val="22"/>
      </w:rPr>
      <w:t>2</w:t>
    </w:r>
    <w:r w:rsidRPr="006C0013">
      <w:rPr>
        <w:rFonts w:ascii="Times New Roman" w:hAnsi="Times New Roman" w:cs="Times New Roman"/>
        <w:sz w:val="22"/>
        <w:szCs w:val="22"/>
        <w:lang w:val="pt-PT"/>
      </w:rPr>
      <w:t xml:space="preserve"> </w:t>
    </w:r>
    <w:r w:rsidRPr="009A114E">
      <w:rPr>
        <w:rFonts w:ascii="Times New Roman" w:hAnsi="Times New Roman" w:cs="Times New Roman"/>
        <w:sz w:val="22"/>
        <w:szCs w:val="22"/>
      </w:rPr>
      <w:t>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B5"/>
    <w:rsid w:val="0001575F"/>
    <w:rsid w:val="000415E0"/>
    <w:rsid w:val="000430B6"/>
    <w:rsid w:val="000540A8"/>
    <w:rsid w:val="000562E6"/>
    <w:rsid w:val="00073940"/>
    <w:rsid w:val="0007640D"/>
    <w:rsid w:val="00077001"/>
    <w:rsid w:val="00081C4A"/>
    <w:rsid w:val="00083F23"/>
    <w:rsid w:val="00093BC3"/>
    <w:rsid w:val="00095913"/>
    <w:rsid w:val="000A0689"/>
    <w:rsid w:val="000A19AB"/>
    <w:rsid w:val="000A3D1A"/>
    <w:rsid w:val="000A4F04"/>
    <w:rsid w:val="000B103E"/>
    <w:rsid w:val="000B225D"/>
    <w:rsid w:val="000B4364"/>
    <w:rsid w:val="000B44D4"/>
    <w:rsid w:val="000B7AEC"/>
    <w:rsid w:val="000D3B08"/>
    <w:rsid w:val="000E0CE4"/>
    <w:rsid w:val="000E22BC"/>
    <w:rsid w:val="000E2502"/>
    <w:rsid w:val="000E5BAD"/>
    <w:rsid w:val="000F52BC"/>
    <w:rsid w:val="001013D6"/>
    <w:rsid w:val="00110790"/>
    <w:rsid w:val="00113BE5"/>
    <w:rsid w:val="001153F3"/>
    <w:rsid w:val="00133221"/>
    <w:rsid w:val="00140159"/>
    <w:rsid w:val="00142363"/>
    <w:rsid w:val="001570C0"/>
    <w:rsid w:val="0016072B"/>
    <w:rsid w:val="00173D93"/>
    <w:rsid w:val="0017499E"/>
    <w:rsid w:val="0018309B"/>
    <w:rsid w:val="0018790B"/>
    <w:rsid w:val="0019579C"/>
    <w:rsid w:val="001B6B32"/>
    <w:rsid w:val="001C18E8"/>
    <w:rsid w:val="001F400B"/>
    <w:rsid w:val="001F507F"/>
    <w:rsid w:val="00203960"/>
    <w:rsid w:val="002258ED"/>
    <w:rsid w:val="002378E2"/>
    <w:rsid w:val="00240759"/>
    <w:rsid w:val="0024416D"/>
    <w:rsid w:val="00255ABB"/>
    <w:rsid w:val="00255AFF"/>
    <w:rsid w:val="002614D5"/>
    <w:rsid w:val="002731ED"/>
    <w:rsid w:val="00273F1C"/>
    <w:rsid w:val="002740D3"/>
    <w:rsid w:val="0027783C"/>
    <w:rsid w:val="0028245F"/>
    <w:rsid w:val="002A3C7E"/>
    <w:rsid w:val="002A7444"/>
    <w:rsid w:val="002B246A"/>
    <w:rsid w:val="002B728E"/>
    <w:rsid w:val="002C36B5"/>
    <w:rsid w:val="002C799A"/>
    <w:rsid w:val="002E05A4"/>
    <w:rsid w:val="00302522"/>
    <w:rsid w:val="00310E52"/>
    <w:rsid w:val="00310F5E"/>
    <w:rsid w:val="00324CE0"/>
    <w:rsid w:val="00333A2B"/>
    <w:rsid w:val="00334B46"/>
    <w:rsid w:val="00355CB1"/>
    <w:rsid w:val="00372E7F"/>
    <w:rsid w:val="003A3C69"/>
    <w:rsid w:val="003A4201"/>
    <w:rsid w:val="003A5AB9"/>
    <w:rsid w:val="003A7D4E"/>
    <w:rsid w:val="003B253A"/>
    <w:rsid w:val="003B2CCE"/>
    <w:rsid w:val="003B3091"/>
    <w:rsid w:val="003C3AF1"/>
    <w:rsid w:val="003C47B1"/>
    <w:rsid w:val="003C4BA5"/>
    <w:rsid w:val="003F0A8C"/>
    <w:rsid w:val="003F1092"/>
    <w:rsid w:val="0040173C"/>
    <w:rsid w:val="00402A96"/>
    <w:rsid w:val="00406FE7"/>
    <w:rsid w:val="00434841"/>
    <w:rsid w:val="00435A0F"/>
    <w:rsid w:val="0044210E"/>
    <w:rsid w:val="00442496"/>
    <w:rsid w:val="00443350"/>
    <w:rsid w:val="00443E60"/>
    <w:rsid w:val="00451FA4"/>
    <w:rsid w:val="004634A3"/>
    <w:rsid w:val="00473081"/>
    <w:rsid w:val="00473D6D"/>
    <w:rsid w:val="004744DD"/>
    <w:rsid w:val="00480CDE"/>
    <w:rsid w:val="004A1C9C"/>
    <w:rsid w:val="004A4EFA"/>
    <w:rsid w:val="004A551E"/>
    <w:rsid w:val="004B4DAA"/>
    <w:rsid w:val="004B60B5"/>
    <w:rsid w:val="004B62A6"/>
    <w:rsid w:val="004C76EB"/>
    <w:rsid w:val="004D68ED"/>
    <w:rsid w:val="004D6C0D"/>
    <w:rsid w:val="004D7D19"/>
    <w:rsid w:val="004E3976"/>
    <w:rsid w:val="004E4506"/>
    <w:rsid w:val="004E46B6"/>
    <w:rsid w:val="004F289E"/>
    <w:rsid w:val="004F399C"/>
    <w:rsid w:val="004F58BB"/>
    <w:rsid w:val="005070E0"/>
    <w:rsid w:val="00516129"/>
    <w:rsid w:val="00517C47"/>
    <w:rsid w:val="00525173"/>
    <w:rsid w:val="00527160"/>
    <w:rsid w:val="00530DCD"/>
    <w:rsid w:val="0053168A"/>
    <w:rsid w:val="00547088"/>
    <w:rsid w:val="005559AA"/>
    <w:rsid w:val="0057327D"/>
    <w:rsid w:val="00577403"/>
    <w:rsid w:val="005876A1"/>
    <w:rsid w:val="005A35EC"/>
    <w:rsid w:val="005B5C77"/>
    <w:rsid w:val="005B6D40"/>
    <w:rsid w:val="005C2487"/>
    <w:rsid w:val="005D6212"/>
    <w:rsid w:val="005D6A2C"/>
    <w:rsid w:val="005E43DE"/>
    <w:rsid w:val="005E66DF"/>
    <w:rsid w:val="00600A2D"/>
    <w:rsid w:val="00600DDB"/>
    <w:rsid w:val="0060699A"/>
    <w:rsid w:val="00613959"/>
    <w:rsid w:val="00614472"/>
    <w:rsid w:val="00624A83"/>
    <w:rsid w:val="00626673"/>
    <w:rsid w:val="006273F9"/>
    <w:rsid w:val="00637A5C"/>
    <w:rsid w:val="00641417"/>
    <w:rsid w:val="00642759"/>
    <w:rsid w:val="00642955"/>
    <w:rsid w:val="0064557F"/>
    <w:rsid w:val="00655470"/>
    <w:rsid w:val="00661466"/>
    <w:rsid w:val="00662308"/>
    <w:rsid w:val="006718ED"/>
    <w:rsid w:val="006730F4"/>
    <w:rsid w:val="00673806"/>
    <w:rsid w:val="006863FC"/>
    <w:rsid w:val="00691188"/>
    <w:rsid w:val="006926F9"/>
    <w:rsid w:val="00695CD3"/>
    <w:rsid w:val="006B2FEA"/>
    <w:rsid w:val="006B3D4F"/>
    <w:rsid w:val="006B6F30"/>
    <w:rsid w:val="006E7C3F"/>
    <w:rsid w:val="006E7FFD"/>
    <w:rsid w:val="006F1DB2"/>
    <w:rsid w:val="00707765"/>
    <w:rsid w:val="0072288C"/>
    <w:rsid w:val="00727D84"/>
    <w:rsid w:val="007369F2"/>
    <w:rsid w:val="007419B8"/>
    <w:rsid w:val="007429EF"/>
    <w:rsid w:val="00743E9E"/>
    <w:rsid w:val="00756892"/>
    <w:rsid w:val="0077004C"/>
    <w:rsid w:val="00786382"/>
    <w:rsid w:val="007968C9"/>
    <w:rsid w:val="0079772E"/>
    <w:rsid w:val="007A0356"/>
    <w:rsid w:val="007C5CE1"/>
    <w:rsid w:val="007D11C4"/>
    <w:rsid w:val="007F19E7"/>
    <w:rsid w:val="007F2D53"/>
    <w:rsid w:val="007F4035"/>
    <w:rsid w:val="007F5A4A"/>
    <w:rsid w:val="007F6478"/>
    <w:rsid w:val="008073CC"/>
    <w:rsid w:val="00813D0B"/>
    <w:rsid w:val="00815CB9"/>
    <w:rsid w:val="00825B4F"/>
    <w:rsid w:val="008453B7"/>
    <w:rsid w:val="0086666B"/>
    <w:rsid w:val="00870BCA"/>
    <w:rsid w:val="0088277B"/>
    <w:rsid w:val="0089412A"/>
    <w:rsid w:val="008949C5"/>
    <w:rsid w:val="008A10DB"/>
    <w:rsid w:val="008A31F2"/>
    <w:rsid w:val="008A3441"/>
    <w:rsid w:val="008A569A"/>
    <w:rsid w:val="008B21C1"/>
    <w:rsid w:val="008B764C"/>
    <w:rsid w:val="008C691F"/>
    <w:rsid w:val="008D2B21"/>
    <w:rsid w:val="008D2F27"/>
    <w:rsid w:val="008F4312"/>
    <w:rsid w:val="009009CC"/>
    <w:rsid w:val="00901827"/>
    <w:rsid w:val="0090609F"/>
    <w:rsid w:val="00906945"/>
    <w:rsid w:val="00910BCD"/>
    <w:rsid w:val="00912AA7"/>
    <w:rsid w:val="0092507E"/>
    <w:rsid w:val="009256A3"/>
    <w:rsid w:val="00925947"/>
    <w:rsid w:val="00933D41"/>
    <w:rsid w:val="00934181"/>
    <w:rsid w:val="00940124"/>
    <w:rsid w:val="009404E9"/>
    <w:rsid w:val="0094173F"/>
    <w:rsid w:val="00942F3F"/>
    <w:rsid w:val="009445E7"/>
    <w:rsid w:val="0094508B"/>
    <w:rsid w:val="009506EE"/>
    <w:rsid w:val="00957FA4"/>
    <w:rsid w:val="009612AD"/>
    <w:rsid w:val="00975CC0"/>
    <w:rsid w:val="00976D50"/>
    <w:rsid w:val="0097743F"/>
    <w:rsid w:val="00981D6F"/>
    <w:rsid w:val="009863C7"/>
    <w:rsid w:val="00990B6D"/>
    <w:rsid w:val="00992A6E"/>
    <w:rsid w:val="009B2FDD"/>
    <w:rsid w:val="009E6CEB"/>
    <w:rsid w:val="009E781A"/>
    <w:rsid w:val="009E7C74"/>
    <w:rsid w:val="00A00495"/>
    <w:rsid w:val="00A16110"/>
    <w:rsid w:val="00A22F7B"/>
    <w:rsid w:val="00A23127"/>
    <w:rsid w:val="00A334BC"/>
    <w:rsid w:val="00A347DD"/>
    <w:rsid w:val="00A50D37"/>
    <w:rsid w:val="00A533DF"/>
    <w:rsid w:val="00A541F3"/>
    <w:rsid w:val="00A616CB"/>
    <w:rsid w:val="00A63F58"/>
    <w:rsid w:val="00A650FE"/>
    <w:rsid w:val="00A66513"/>
    <w:rsid w:val="00A67A49"/>
    <w:rsid w:val="00A7217B"/>
    <w:rsid w:val="00A72F62"/>
    <w:rsid w:val="00A7527B"/>
    <w:rsid w:val="00A81E8E"/>
    <w:rsid w:val="00A85B18"/>
    <w:rsid w:val="00A9267F"/>
    <w:rsid w:val="00A9590E"/>
    <w:rsid w:val="00A95CF2"/>
    <w:rsid w:val="00AB0854"/>
    <w:rsid w:val="00AB14D9"/>
    <w:rsid w:val="00AB3093"/>
    <w:rsid w:val="00AC5DF7"/>
    <w:rsid w:val="00AC7890"/>
    <w:rsid w:val="00AE23F4"/>
    <w:rsid w:val="00AE58EE"/>
    <w:rsid w:val="00B02B71"/>
    <w:rsid w:val="00B04DE0"/>
    <w:rsid w:val="00B4471C"/>
    <w:rsid w:val="00B634F6"/>
    <w:rsid w:val="00B67FEE"/>
    <w:rsid w:val="00B71580"/>
    <w:rsid w:val="00B8259E"/>
    <w:rsid w:val="00B82D56"/>
    <w:rsid w:val="00B852F6"/>
    <w:rsid w:val="00B85F2F"/>
    <w:rsid w:val="00B930E9"/>
    <w:rsid w:val="00B95D55"/>
    <w:rsid w:val="00BA523E"/>
    <w:rsid w:val="00BB0179"/>
    <w:rsid w:val="00BB15B6"/>
    <w:rsid w:val="00BB2B00"/>
    <w:rsid w:val="00BB65A7"/>
    <w:rsid w:val="00BC2FBA"/>
    <w:rsid w:val="00BC3785"/>
    <w:rsid w:val="00BD4D72"/>
    <w:rsid w:val="00BE1B74"/>
    <w:rsid w:val="00BE5318"/>
    <w:rsid w:val="00BE5A7E"/>
    <w:rsid w:val="00BF0F42"/>
    <w:rsid w:val="00BF35A5"/>
    <w:rsid w:val="00BF3E32"/>
    <w:rsid w:val="00BF60C9"/>
    <w:rsid w:val="00BF6C9F"/>
    <w:rsid w:val="00C00653"/>
    <w:rsid w:val="00C01F84"/>
    <w:rsid w:val="00C05D9C"/>
    <w:rsid w:val="00C14D5D"/>
    <w:rsid w:val="00C27630"/>
    <w:rsid w:val="00C401E7"/>
    <w:rsid w:val="00C42002"/>
    <w:rsid w:val="00C46ADC"/>
    <w:rsid w:val="00C528BF"/>
    <w:rsid w:val="00C54C1B"/>
    <w:rsid w:val="00C54EE1"/>
    <w:rsid w:val="00C673B2"/>
    <w:rsid w:val="00C67D0A"/>
    <w:rsid w:val="00C73B10"/>
    <w:rsid w:val="00C90752"/>
    <w:rsid w:val="00C92F3F"/>
    <w:rsid w:val="00C954B9"/>
    <w:rsid w:val="00C96852"/>
    <w:rsid w:val="00CB05B9"/>
    <w:rsid w:val="00CC185F"/>
    <w:rsid w:val="00CC2EE8"/>
    <w:rsid w:val="00CC4A72"/>
    <w:rsid w:val="00CC7843"/>
    <w:rsid w:val="00CD0980"/>
    <w:rsid w:val="00CE198A"/>
    <w:rsid w:val="00CE7CD1"/>
    <w:rsid w:val="00D004DF"/>
    <w:rsid w:val="00D02B1D"/>
    <w:rsid w:val="00D1402A"/>
    <w:rsid w:val="00D222ED"/>
    <w:rsid w:val="00D32D04"/>
    <w:rsid w:val="00D349D6"/>
    <w:rsid w:val="00D400C1"/>
    <w:rsid w:val="00D5060F"/>
    <w:rsid w:val="00D6076C"/>
    <w:rsid w:val="00D62911"/>
    <w:rsid w:val="00D65056"/>
    <w:rsid w:val="00D7228E"/>
    <w:rsid w:val="00D851DD"/>
    <w:rsid w:val="00D87412"/>
    <w:rsid w:val="00D94983"/>
    <w:rsid w:val="00D963AE"/>
    <w:rsid w:val="00DA76FB"/>
    <w:rsid w:val="00DB782F"/>
    <w:rsid w:val="00DB79E8"/>
    <w:rsid w:val="00DB7DFF"/>
    <w:rsid w:val="00DC1F33"/>
    <w:rsid w:val="00DD3BE6"/>
    <w:rsid w:val="00DE1BC5"/>
    <w:rsid w:val="00DE5F35"/>
    <w:rsid w:val="00DF0B71"/>
    <w:rsid w:val="00DF5791"/>
    <w:rsid w:val="00DF78E2"/>
    <w:rsid w:val="00E1069E"/>
    <w:rsid w:val="00E2002C"/>
    <w:rsid w:val="00E26237"/>
    <w:rsid w:val="00E346C3"/>
    <w:rsid w:val="00E51DE8"/>
    <w:rsid w:val="00E5A303"/>
    <w:rsid w:val="00E60007"/>
    <w:rsid w:val="00E66E43"/>
    <w:rsid w:val="00E773AD"/>
    <w:rsid w:val="00E816AA"/>
    <w:rsid w:val="00E97C6A"/>
    <w:rsid w:val="00EA7889"/>
    <w:rsid w:val="00EB1C68"/>
    <w:rsid w:val="00EB302B"/>
    <w:rsid w:val="00EB309B"/>
    <w:rsid w:val="00EB5239"/>
    <w:rsid w:val="00ED0D0B"/>
    <w:rsid w:val="00ED469A"/>
    <w:rsid w:val="00EE0081"/>
    <w:rsid w:val="00EE5B70"/>
    <w:rsid w:val="00EE731E"/>
    <w:rsid w:val="00EE7D5D"/>
    <w:rsid w:val="00EF01EB"/>
    <w:rsid w:val="00F0126E"/>
    <w:rsid w:val="00F0755F"/>
    <w:rsid w:val="00F10665"/>
    <w:rsid w:val="00F12D60"/>
    <w:rsid w:val="00F255B6"/>
    <w:rsid w:val="00F30D47"/>
    <w:rsid w:val="00F376F8"/>
    <w:rsid w:val="00F461FD"/>
    <w:rsid w:val="00F56790"/>
    <w:rsid w:val="00F64108"/>
    <w:rsid w:val="00F71801"/>
    <w:rsid w:val="00F83548"/>
    <w:rsid w:val="00FA5C60"/>
    <w:rsid w:val="00FB064F"/>
    <w:rsid w:val="00FC2DA0"/>
    <w:rsid w:val="00FC4858"/>
    <w:rsid w:val="00FC6956"/>
    <w:rsid w:val="00FD710F"/>
    <w:rsid w:val="00FE2E75"/>
    <w:rsid w:val="00FE70D1"/>
    <w:rsid w:val="00FF7168"/>
    <w:rsid w:val="032FC0E5"/>
    <w:rsid w:val="03FD348D"/>
    <w:rsid w:val="055C0393"/>
    <w:rsid w:val="05BC81C4"/>
    <w:rsid w:val="06E3DC61"/>
    <w:rsid w:val="087CEE64"/>
    <w:rsid w:val="097F01F0"/>
    <w:rsid w:val="0A5ECF07"/>
    <w:rsid w:val="0C29CF21"/>
    <w:rsid w:val="0E3B8AD0"/>
    <w:rsid w:val="0E6CE620"/>
    <w:rsid w:val="0F0CEA6D"/>
    <w:rsid w:val="10A0DC02"/>
    <w:rsid w:val="11278E8E"/>
    <w:rsid w:val="14249CE6"/>
    <w:rsid w:val="14395C93"/>
    <w:rsid w:val="14E8EB8C"/>
    <w:rsid w:val="15EF1840"/>
    <w:rsid w:val="16ED1FB0"/>
    <w:rsid w:val="1E239968"/>
    <w:rsid w:val="1EC7F3CF"/>
    <w:rsid w:val="1ED054D7"/>
    <w:rsid w:val="2043B14D"/>
    <w:rsid w:val="21141003"/>
    <w:rsid w:val="2145E170"/>
    <w:rsid w:val="21D04195"/>
    <w:rsid w:val="237BF1A6"/>
    <w:rsid w:val="24204BD2"/>
    <w:rsid w:val="2454B952"/>
    <w:rsid w:val="247AD1D6"/>
    <w:rsid w:val="24BA3CFD"/>
    <w:rsid w:val="24D39FC7"/>
    <w:rsid w:val="255068CE"/>
    <w:rsid w:val="264CF45E"/>
    <w:rsid w:val="28731031"/>
    <w:rsid w:val="29271409"/>
    <w:rsid w:val="29E121C8"/>
    <w:rsid w:val="2AA697F6"/>
    <w:rsid w:val="2AF8E895"/>
    <w:rsid w:val="2BF7E8CA"/>
    <w:rsid w:val="2C80973E"/>
    <w:rsid w:val="2CEA7991"/>
    <w:rsid w:val="2DE8FE58"/>
    <w:rsid w:val="2E41FD6C"/>
    <w:rsid w:val="2FC6D2CD"/>
    <w:rsid w:val="3016A412"/>
    <w:rsid w:val="309CDE60"/>
    <w:rsid w:val="316A92C3"/>
    <w:rsid w:val="32B423C5"/>
    <w:rsid w:val="3332FAD3"/>
    <w:rsid w:val="336130F6"/>
    <w:rsid w:val="34AF2C89"/>
    <w:rsid w:val="35488184"/>
    <w:rsid w:val="35797172"/>
    <w:rsid w:val="35E680B2"/>
    <w:rsid w:val="35FEA08E"/>
    <w:rsid w:val="3626E668"/>
    <w:rsid w:val="372BCF15"/>
    <w:rsid w:val="37859BDF"/>
    <w:rsid w:val="37B02331"/>
    <w:rsid w:val="38031E02"/>
    <w:rsid w:val="38AD0A51"/>
    <w:rsid w:val="38EA7731"/>
    <w:rsid w:val="3A1A9464"/>
    <w:rsid w:val="3AE8FB4C"/>
    <w:rsid w:val="3B1B0CE1"/>
    <w:rsid w:val="3CC4DB5A"/>
    <w:rsid w:val="3F00D77C"/>
    <w:rsid w:val="3FDF8593"/>
    <w:rsid w:val="40031F4A"/>
    <w:rsid w:val="4288F0F9"/>
    <w:rsid w:val="42943BC5"/>
    <w:rsid w:val="43C8B1C8"/>
    <w:rsid w:val="447E0D2E"/>
    <w:rsid w:val="45528059"/>
    <w:rsid w:val="4599CBE4"/>
    <w:rsid w:val="4610149E"/>
    <w:rsid w:val="4991D6B5"/>
    <w:rsid w:val="4AC8DD11"/>
    <w:rsid w:val="4B17977D"/>
    <w:rsid w:val="4B1931F4"/>
    <w:rsid w:val="4B9B3614"/>
    <w:rsid w:val="4C3231C4"/>
    <w:rsid w:val="4D800980"/>
    <w:rsid w:val="5068916A"/>
    <w:rsid w:val="508E6BC0"/>
    <w:rsid w:val="51F15E39"/>
    <w:rsid w:val="525A04CA"/>
    <w:rsid w:val="535BB766"/>
    <w:rsid w:val="5387D972"/>
    <w:rsid w:val="5448C613"/>
    <w:rsid w:val="54FB4C9B"/>
    <w:rsid w:val="5583B7E1"/>
    <w:rsid w:val="5603E1FE"/>
    <w:rsid w:val="56345EB4"/>
    <w:rsid w:val="5819BB69"/>
    <w:rsid w:val="5992DB59"/>
    <w:rsid w:val="5BF2EEA7"/>
    <w:rsid w:val="5D4E43FD"/>
    <w:rsid w:val="5D6B4E16"/>
    <w:rsid w:val="5F3B638D"/>
    <w:rsid w:val="5F5BDB74"/>
    <w:rsid w:val="5F65B6C7"/>
    <w:rsid w:val="621FFA87"/>
    <w:rsid w:val="62A5BD51"/>
    <w:rsid w:val="633AAFF8"/>
    <w:rsid w:val="64318EB1"/>
    <w:rsid w:val="64B2D39F"/>
    <w:rsid w:val="64C1B8C3"/>
    <w:rsid w:val="64E9B4EE"/>
    <w:rsid w:val="65136E52"/>
    <w:rsid w:val="65AAB5CE"/>
    <w:rsid w:val="65E38CF2"/>
    <w:rsid w:val="6630BCEB"/>
    <w:rsid w:val="667CD05F"/>
    <w:rsid w:val="677CA6C4"/>
    <w:rsid w:val="690B24FC"/>
    <w:rsid w:val="69793A5E"/>
    <w:rsid w:val="69A06BA5"/>
    <w:rsid w:val="6C98E375"/>
    <w:rsid w:val="6D967CAF"/>
    <w:rsid w:val="6F56913E"/>
    <w:rsid w:val="70274D6E"/>
    <w:rsid w:val="70625B4E"/>
    <w:rsid w:val="7062CEE7"/>
    <w:rsid w:val="708EFA2B"/>
    <w:rsid w:val="70F88089"/>
    <w:rsid w:val="73DA1376"/>
    <w:rsid w:val="73F0BB46"/>
    <w:rsid w:val="74ADBD65"/>
    <w:rsid w:val="76C78D42"/>
    <w:rsid w:val="77A52A4C"/>
    <w:rsid w:val="791B9802"/>
    <w:rsid w:val="799452B8"/>
    <w:rsid w:val="7A6040FF"/>
    <w:rsid w:val="7B38AF86"/>
    <w:rsid w:val="7B6DC0C4"/>
    <w:rsid w:val="7CBC4E84"/>
    <w:rsid w:val="7DEC8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7C5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0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0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0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0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0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0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0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0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0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0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0B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6230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43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3E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3E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E6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4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 w:bidi="ar-SA"/>
      <w14:ligatures w14:val="none"/>
    </w:rPr>
  </w:style>
  <w:style w:type="character" w:styleId="Strong">
    <w:name w:val="Strong"/>
    <w:basedOn w:val="DefaultParagraphFont"/>
    <w:uiPriority w:val="22"/>
    <w:qFormat/>
    <w:rsid w:val="00BD4D7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33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A2B"/>
  </w:style>
  <w:style w:type="paragraph" w:styleId="Footer">
    <w:name w:val="footer"/>
    <w:basedOn w:val="Normal"/>
    <w:link w:val="FooterChar"/>
    <w:uiPriority w:val="99"/>
    <w:unhideWhenUsed/>
    <w:rsid w:val="00333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istina.svitoje@realco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2114</Words>
  <Characters>1206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2026-03-02T07:32:00Z</dcterms:created>
  <dcterms:modified xsi:type="dcterms:W3CDTF">2026-03-02T07:43:00Z</dcterms:modified>
  <cp:category/>
</cp:coreProperties>
</file>