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104DECD" w:rsidR="0009219B" w:rsidRPr="00427936"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427936">
        <w:rPr>
          <w:rFonts w:ascii="Calibri" w:eastAsia="Times New Roman" w:hAnsi="Calibri" w:cs="Calibri"/>
          <w:color w:val="000000" w:themeColor="text1"/>
          <w:kern w:val="0"/>
          <w:sz w:val="18"/>
          <w:szCs w:val="18"/>
          <w:lang w:eastAsia="en-GB"/>
          <w14:ligatures w14:val="none"/>
        </w:rPr>
        <w:t>Pranešimas spaudai</w:t>
      </w:r>
    </w:p>
    <w:p w14:paraId="14DEAE71" w14:textId="0DB42BE3" w:rsidR="003417BE" w:rsidRPr="00427936"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427936">
        <w:rPr>
          <w:rFonts w:ascii="Calibri" w:eastAsia="Times New Roman" w:hAnsi="Calibri" w:cs="Calibri"/>
          <w:color w:val="000000" w:themeColor="text1"/>
          <w:kern w:val="0"/>
          <w:sz w:val="18"/>
          <w:szCs w:val="18"/>
          <w:lang w:eastAsia="en-GB"/>
          <w14:ligatures w14:val="none"/>
        </w:rPr>
        <w:t>202</w:t>
      </w:r>
      <w:r w:rsidR="000D71F0" w:rsidRPr="004C269A">
        <w:rPr>
          <w:rFonts w:ascii="Calibri" w:eastAsia="Times New Roman" w:hAnsi="Calibri" w:cs="Calibri"/>
          <w:color w:val="000000" w:themeColor="text1"/>
          <w:kern w:val="0"/>
          <w:sz w:val="18"/>
          <w:szCs w:val="18"/>
          <w:lang w:val="fi-FI" w:eastAsia="en-GB"/>
          <w14:ligatures w14:val="none"/>
        </w:rPr>
        <w:t>6</w:t>
      </w:r>
      <w:r w:rsidRPr="00427936">
        <w:rPr>
          <w:rFonts w:ascii="Calibri" w:eastAsia="Times New Roman" w:hAnsi="Calibri" w:cs="Calibri"/>
          <w:color w:val="000000" w:themeColor="text1"/>
          <w:kern w:val="0"/>
          <w:sz w:val="18"/>
          <w:szCs w:val="18"/>
          <w:lang w:eastAsia="en-GB"/>
          <w14:ligatures w14:val="none"/>
        </w:rPr>
        <w:t xml:space="preserve"> m. </w:t>
      </w:r>
      <w:r w:rsidR="007177E8">
        <w:rPr>
          <w:rFonts w:ascii="Calibri" w:eastAsia="Times New Roman" w:hAnsi="Calibri" w:cs="Calibri"/>
          <w:color w:val="000000" w:themeColor="text1"/>
          <w:kern w:val="0"/>
          <w:sz w:val="18"/>
          <w:szCs w:val="18"/>
          <w:lang w:eastAsia="en-GB"/>
          <w14:ligatures w14:val="none"/>
        </w:rPr>
        <w:t xml:space="preserve">vasario </w:t>
      </w:r>
      <w:r w:rsidR="00A33026">
        <w:rPr>
          <w:rFonts w:ascii="Calibri" w:eastAsia="Times New Roman" w:hAnsi="Calibri" w:cs="Calibri"/>
          <w:color w:val="000000" w:themeColor="text1"/>
          <w:kern w:val="0"/>
          <w:sz w:val="18"/>
          <w:szCs w:val="18"/>
          <w:lang w:eastAsia="en-GB"/>
          <w14:ligatures w14:val="none"/>
        </w:rPr>
        <w:t>1</w:t>
      </w:r>
      <w:r w:rsidR="00837A9D">
        <w:rPr>
          <w:rFonts w:ascii="Calibri" w:eastAsia="Times New Roman" w:hAnsi="Calibri" w:cs="Calibri"/>
          <w:color w:val="000000" w:themeColor="text1"/>
          <w:kern w:val="0"/>
          <w:sz w:val="18"/>
          <w:szCs w:val="18"/>
          <w:lang w:eastAsia="en-GB"/>
          <w14:ligatures w14:val="none"/>
        </w:rPr>
        <w:t>6</w:t>
      </w:r>
      <w:r w:rsidRPr="00427936">
        <w:rPr>
          <w:rFonts w:ascii="Calibri" w:eastAsia="Times New Roman" w:hAnsi="Calibri" w:cs="Calibri"/>
          <w:color w:val="000000" w:themeColor="text1"/>
          <w:kern w:val="0"/>
          <w:sz w:val="18"/>
          <w:szCs w:val="18"/>
          <w:lang w:eastAsia="en-GB"/>
          <w14:ligatures w14:val="none"/>
        </w:rPr>
        <w:t xml:space="preserve"> d. </w:t>
      </w:r>
    </w:p>
    <w:p w14:paraId="57662307" w14:textId="77777777" w:rsidR="00647F9C" w:rsidRPr="00427936" w:rsidRDefault="00647F9C" w:rsidP="001D11C8">
      <w:pPr>
        <w:spacing w:after="0" w:line="240" w:lineRule="auto"/>
        <w:jc w:val="both"/>
        <w:rPr>
          <w:rFonts w:ascii="Calibri" w:eastAsia="Times New Roman" w:hAnsi="Calibri" w:cs="Calibri"/>
          <w:color w:val="000000" w:themeColor="text1"/>
          <w:kern w:val="0"/>
          <w:sz w:val="18"/>
          <w:szCs w:val="18"/>
          <w:lang w:eastAsia="en-GB"/>
          <w14:ligatures w14:val="none"/>
        </w:rPr>
      </w:pPr>
    </w:p>
    <w:p w14:paraId="6999934C" w14:textId="1C5A58FC" w:rsidR="00F84344" w:rsidRDefault="00F84344" w:rsidP="001D11C8">
      <w:pPr>
        <w:jc w:val="both"/>
        <w:rPr>
          <w:rFonts w:ascii="Calibri" w:hAnsi="Calibri" w:cs="Calibri"/>
          <w:b/>
          <w:bCs/>
        </w:rPr>
      </w:pPr>
      <w:r w:rsidRPr="00F84344">
        <w:rPr>
          <w:rFonts w:ascii="Calibri" w:hAnsi="Calibri" w:cs="Calibri"/>
          <w:b/>
          <w:bCs/>
        </w:rPr>
        <w:t>Išsigelbėjimas rytdienos Užgavėnėms</w:t>
      </w:r>
      <w:r>
        <w:rPr>
          <w:rFonts w:ascii="Calibri" w:hAnsi="Calibri" w:cs="Calibri"/>
          <w:b/>
          <w:bCs/>
        </w:rPr>
        <w:t xml:space="preserve"> – </w:t>
      </w:r>
      <w:r w:rsidRPr="00F84344">
        <w:rPr>
          <w:rFonts w:ascii="Calibri" w:hAnsi="Calibri" w:cs="Calibri"/>
          <w:b/>
          <w:bCs/>
        </w:rPr>
        <w:t>blynų mišiniai: keli ingredientai ir kokybė it restorane</w:t>
      </w:r>
      <w:r w:rsidRPr="00F84344" w:rsidDel="00F84344">
        <w:rPr>
          <w:rFonts w:ascii="Calibri" w:hAnsi="Calibri" w:cs="Calibri"/>
          <w:b/>
          <w:bCs/>
        </w:rPr>
        <w:t xml:space="preserve"> </w:t>
      </w:r>
    </w:p>
    <w:p w14:paraId="6368A459" w14:textId="77777777" w:rsidR="005E42D9" w:rsidRPr="005E42D9" w:rsidRDefault="005E42D9" w:rsidP="001D11C8">
      <w:pPr>
        <w:jc w:val="both"/>
        <w:rPr>
          <w:rFonts w:ascii="Calibri" w:hAnsi="Calibri" w:cs="Calibri"/>
          <w:b/>
          <w:bCs/>
        </w:rPr>
      </w:pPr>
      <w:r w:rsidRPr="005E42D9">
        <w:rPr>
          <w:rFonts w:ascii="Calibri" w:hAnsi="Calibri" w:cs="Calibri"/>
          <w:b/>
          <w:bCs/>
        </w:rPr>
        <w:t>Blynais per Užgavėnes kasmet pasimėgauja net tie, kurie mieliau renkasi ne tokius kaloringus patiekalus – juk viena smagiausių ir triukšmingiausių metų švenčių be šio tradicinio patiekalo tiesiog neįsivaizduojama. Nors miltinių patiekalų gaminimas dėl itin tikslių ingredientų proporcijų gali atrodyti sudėtingas, tam galima pasitelkti gudrybę – anot lietuviško prekybos tinklo „Maxima“, pastaruoju metu išpopuliarėjo įvairūs miltų mišiniai, leidžiantys puikių rezultatų virtuvėje pasiekti be didelio vargo.</w:t>
      </w:r>
    </w:p>
    <w:p w14:paraId="0505EBE4" w14:textId="3987F0CA" w:rsidR="007177E8" w:rsidRPr="009404A1" w:rsidRDefault="007177E8" w:rsidP="001D11C8">
      <w:pPr>
        <w:jc w:val="both"/>
        <w:rPr>
          <w:rFonts w:ascii="Calibri" w:hAnsi="Calibri" w:cs="Calibri"/>
        </w:rPr>
      </w:pPr>
      <w:r w:rsidRPr="009404A1">
        <w:rPr>
          <w:rFonts w:ascii="Calibri" w:hAnsi="Calibri" w:cs="Calibri"/>
        </w:rPr>
        <w:t xml:space="preserve">Anot Mariaus </w:t>
      </w:r>
      <w:proofErr w:type="spellStart"/>
      <w:r w:rsidRPr="009404A1">
        <w:rPr>
          <w:rFonts w:ascii="Calibri" w:hAnsi="Calibri" w:cs="Calibri"/>
        </w:rPr>
        <w:t>Dužino</w:t>
      </w:r>
      <w:proofErr w:type="spellEnd"/>
      <w:r w:rsidRPr="009404A1">
        <w:rPr>
          <w:rFonts w:ascii="Calibri" w:hAnsi="Calibri" w:cs="Calibri"/>
        </w:rPr>
        <w:t xml:space="preserve">, bendrovės „Malsena plius“ generalinio direktoriaus, įvairiausius patyrusių </w:t>
      </w:r>
      <w:r w:rsidR="005921AC" w:rsidRPr="009404A1">
        <w:rPr>
          <w:rFonts w:ascii="Calibri" w:hAnsi="Calibri" w:cs="Calibri"/>
        </w:rPr>
        <w:t xml:space="preserve">profesionalų </w:t>
      </w:r>
      <w:r w:rsidRPr="009404A1">
        <w:rPr>
          <w:rFonts w:ascii="Calibri" w:hAnsi="Calibri" w:cs="Calibri"/>
        </w:rPr>
        <w:t xml:space="preserve">kurtus miltų mišinius dažniausiai renkasi laiką, paprastumą ir </w:t>
      </w:r>
      <w:r w:rsidR="005921AC" w:rsidRPr="009404A1">
        <w:rPr>
          <w:rFonts w:ascii="Calibri" w:hAnsi="Calibri" w:cs="Calibri"/>
        </w:rPr>
        <w:t>garantuotą</w:t>
      </w:r>
      <w:r w:rsidRPr="009404A1">
        <w:rPr>
          <w:rFonts w:ascii="Calibri" w:hAnsi="Calibri" w:cs="Calibri"/>
        </w:rPr>
        <w:t xml:space="preserve"> rezultatą vertinantys žmonės.</w:t>
      </w:r>
    </w:p>
    <w:p w14:paraId="4F374DB6" w14:textId="008C282A" w:rsidR="007177E8" w:rsidRPr="009404A1" w:rsidRDefault="007177E8" w:rsidP="001D11C8">
      <w:pPr>
        <w:jc w:val="both"/>
        <w:rPr>
          <w:rFonts w:ascii="Calibri" w:hAnsi="Calibri" w:cs="Calibri"/>
        </w:rPr>
      </w:pPr>
      <w:r w:rsidRPr="009404A1">
        <w:rPr>
          <w:rFonts w:ascii="Calibri" w:hAnsi="Calibri" w:cs="Calibri"/>
        </w:rPr>
        <w:t>„Dažniausiai tai labai užimti miestų gyventojai, šeimos su vaikais ar jaunimas. Žmonės ieško greito, bet kartu kokybiško ir patikimo sprendimo. Mišiniai padeda išvengti ilgo ingredientų sąrašo – dažniausiai tereikia vandens ar kelių paprastų priedų. Be to, ilgas galiojimo terminas leidžia turėti atsarginį planą netikėtai užsukus svečiams ar prireikus greitų pusryčių“, – pasakoja ilgametę patirtį miltų mišinių gamyboje turinčios bendrovės vadovas.</w:t>
      </w:r>
    </w:p>
    <w:p w14:paraId="17AD2EB0" w14:textId="175F9F99" w:rsidR="007177E8" w:rsidRPr="009404A1" w:rsidRDefault="007177E8" w:rsidP="001D11C8">
      <w:pPr>
        <w:jc w:val="both"/>
        <w:rPr>
          <w:rFonts w:ascii="Calibri" w:hAnsi="Calibri" w:cs="Calibri"/>
        </w:rPr>
      </w:pPr>
      <w:r w:rsidRPr="009404A1">
        <w:rPr>
          <w:rFonts w:ascii="Calibri" w:hAnsi="Calibri" w:cs="Calibri"/>
        </w:rPr>
        <w:t xml:space="preserve">„Malsenos“ miltinių mišinių istorija prieš daugiau nei 25 metus prasidėjo Panevėžyje, kur buvo atidarytas pirmasis </w:t>
      </w:r>
      <w:r w:rsidR="005921AC" w:rsidRPr="009404A1">
        <w:rPr>
          <w:rFonts w:ascii="Calibri" w:hAnsi="Calibri" w:cs="Calibri"/>
        </w:rPr>
        <w:t>šių produktų</w:t>
      </w:r>
      <w:r w:rsidRPr="009404A1">
        <w:rPr>
          <w:rFonts w:ascii="Calibri" w:hAnsi="Calibri" w:cs="Calibri"/>
        </w:rPr>
        <w:t xml:space="preserve"> gamybos cechas. Vėliau gamyba perkelta į naujai pastatytą modernų cechą Vievyje.</w:t>
      </w:r>
    </w:p>
    <w:p w14:paraId="69E4DB2B" w14:textId="4A7FC12D" w:rsidR="007177E8" w:rsidRPr="009404A1" w:rsidRDefault="007177E8" w:rsidP="001D11C8">
      <w:pPr>
        <w:jc w:val="both"/>
        <w:rPr>
          <w:rFonts w:ascii="Calibri" w:hAnsi="Calibri" w:cs="Calibri"/>
        </w:rPr>
      </w:pPr>
      <w:r w:rsidRPr="009404A1">
        <w:rPr>
          <w:rFonts w:ascii="Calibri" w:hAnsi="Calibri" w:cs="Calibri"/>
        </w:rPr>
        <w:t xml:space="preserve">Pirmieji mišiniai buvo skirti blynams, lietiniams, picai ir keksams. Šiandien asortimentą sudaro dešimtys skirtingų produktų – nuo klasikinių kepinių miltų mišinių iki kur kas inovatyvesnių: baltyminių blynelių, spalvotų ar teminių </w:t>
      </w:r>
      <w:r w:rsidR="005921AC" w:rsidRPr="009404A1">
        <w:rPr>
          <w:rFonts w:ascii="Calibri" w:hAnsi="Calibri" w:cs="Calibri"/>
        </w:rPr>
        <w:t xml:space="preserve">kepinių </w:t>
      </w:r>
      <w:r w:rsidRPr="009404A1">
        <w:rPr>
          <w:rFonts w:ascii="Calibri" w:hAnsi="Calibri" w:cs="Calibri"/>
        </w:rPr>
        <w:t>mišinių, įvairių pyragų, desertų ir net tradicinių lietuviškų patiekalų, pavyzdžiui, cepelinų.</w:t>
      </w:r>
    </w:p>
    <w:p w14:paraId="0BB8FA88" w14:textId="77777777" w:rsidR="007177E8" w:rsidRPr="009404A1" w:rsidRDefault="007177E8" w:rsidP="001D11C8">
      <w:pPr>
        <w:jc w:val="both"/>
        <w:rPr>
          <w:rFonts w:ascii="Calibri" w:hAnsi="Calibri" w:cs="Calibri"/>
        </w:rPr>
      </w:pPr>
      <w:r w:rsidRPr="009404A1">
        <w:rPr>
          <w:rFonts w:ascii="Calibri" w:hAnsi="Calibri" w:cs="Calibri"/>
        </w:rPr>
        <w:t>„Idėja kurti mišinius kilo stebint Skandinavijos rinkas ir bendradarbiaujant su užsienio partneriais – matėme, kad vartotojai vis dažniau ieško greitesnių, patogesnių, bet kokybiškų sprendimų namų virtuvėje. Mūsų asortimento plėtra visada buvo paremta trimis kryptimis: maisto tendencijomis, vartotojų tyrimais ir technologinėmis inovacijomis“, – teigia bendrovės vadovas.</w:t>
      </w:r>
    </w:p>
    <w:p w14:paraId="526FFB30" w14:textId="77777777" w:rsidR="007177E8" w:rsidRPr="009404A1" w:rsidRDefault="007177E8" w:rsidP="001D11C8">
      <w:pPr>
        <w:jc w:val="both"/>
        <w:rPr>
          <w:rFonts w:ascii="Calibri" w:hAnsi="Calibri" w:cs="Calibri"/>
          <w:b/>
          <w:bCs/>
        </w:rPr>
      </w:pPr>
      <w:r w:rsidRPr="009404A1">
        <w:rPr>
          <w:rFonts w:ascii="Calibri" w:hAnsi="Calibri" w:cs="Calibri"/>
          <w:b/>
          <w:bCs/>
        </w:rPr>
        <w:t>Pirmenybę teikia vietos gamintojams</w:t>
      </w:r>
    </w:p>
    <w:p w14:paraId="1C2D3CDC" w14:textId="441BBA0D" w:rsidR="005E42D9" w:rsidRPr="009404A1" w:rsidRDefault="00837A9D" w:rsidP="001D11C8">
      <w:pPr>
        <w:jc w:val="both"/>
        <w:rPr>
          <w:rFonts w:ascii="Calibri" w:hAnsi="Calibri" w:cs="Calibri"/>
        </w:rPr>
      </w:pPr>
      <w:r>
        <w:rPr>
          <w:rFonts w:ascii="Calibri" w:hAnsi="Calibri" w:cs="Calibri"/>
        </w:rPr>
        <w:t>Lietuviško p</w:t>
      </w:r>
      <w:r w:rsidR="007177E8" w:rsidRPr="009404A1">
        <w:rPr>
          <w:rFonts w:ascii="Calibri" w:hAnsi="Calibri" w:cs="Calibri"/>
        </w:rPr>
        <w:t>rekybos tinklo „Maxima“ atstovas ryšiams su žiniasklaida Titas </w:t>
      </w:r>
      <w:proofErr w:type="spellStart"/>
      <w:r w:rsidR="007177E8" w:rsidRPr="009404A1">
        <w:rPr>
          <w:rFonts w:ascii="Calibri" w:hAnsi="Calibri" w:cs="Calibri"/>
        </w:rPr>
        <w:t>Atraškevičius</w:t>
      </w:r>
      <w:proofErr w:type="spellEnd"/>
      <w:r w:rsidR="007177E8" w:rsidRPr="009404A1">
        <w:rPr>
          <w:rFonts w:ascii="Calibri" w:hAnsi="Calibri" w:cs="Calibri"/>
        </w:rPr>
        <w:t xml:space="preserve"> pastebi, kad pirkėjai vis dažniau ieško sprendimų, kurie įvairiais rūpesčiais perkrautoje kasdienybėje padėtų sutaupyti laiko, tačiau tuo pat metu nenori daryti kompromisų dėl kokybės. Miltų mišiniai, pasak jo, yra vienas produktų, kuriuos tokiais atvejais pirkėjai drąsiai renkasi.</w:t>
      </w:r>
    </w:p>
    <w:p w14:paraId="164DC6B1" w14:textId="318CB760" w:rsidR="007177E8" w:rsidRDefault="007177E8" w:rsidP="001D11C8">
      <w:pPr>
        <w:jc w:val="both"/>
        <w:rPr>
          <w:rFonts w:ascii="Calibri" w:hAnsi="Calibri" w:cs="Calibri"/>
        </w:rPr>
      </w:pPr>
      <w:r w:rsidRPr="009404A1">
        <w:rPr>
          <w:rFonts w:ascii="Calibri" w:hAnsi="Calibri" w:cs="Calibri"/>
        </w:rPr>
        <w:t xml:space="preserve">„Šių gaminių populiarumas </w:t>
      </w:r>
      <w:r w:rsidR="00896A75">
        <w:rPr>
          <w:rFonts w:ascii="Calibri" w:hAnsi="Calibri" w:cs="Calibri"/>
        </w:rPr>
        <w:t>pastaraisiais metais</w:t>
      </w:r>
      <w:r w:rsidRPr="009404A1">
        <w:rPr>
          <w:rFonts w:ascii="Calibri" w:hAnsi="Calibri" w:cs="Calibri"/>
        </w:rPr>
        <w:t xml:space="preserve"> auga. Per didžiąsias metų šventes pirkėjai renkasi mišinius pyragams,</w:t>
      </w:r>
      <w:r w:rsidR="005E42D9">
        <w:rPr>
          <w:rFonts w:ascii="Calibri" w:hAnsi="Calibri" w:cs="Calibri"/>
        </w:rPr>
        <w:t xml:space="preserve"> </w:t>
      </w:r>
      <w:r w:rsidRPr="009404A1">
        <w:rPr>
          <w:rFonts w:ascii="Calibri" w:hAnsi="Calibri" w:cs="Calibri"/>
        </w:rPr>
        <w:t xml:space="preserve">keksams, o per Užgavėnes, be abejo, išauga blynams kepti skirtų mišinių paklausa. </w:t>
      </w:r>
      <w:r w:rsidR="005921AC" w:rsidRPr="009404A1">
        <w:rPr>
          <w:rFonts w:ascii="Calibri" w:hAnsi="Calibri" w:cs="Calibri"/>
        </w:rPr>
        <w:t xml:space="preserve">Klientai </w:t>
      </w:r>
      <w:r w:rsidRPr="009404A1">
        <w:rPr>
          <w:rFonts w:ascii="Calibri" w:hAnsi="Calibri" w:cs="Calibri"/>
        </w:rPr>
        <w:t>juos renkasi, nes jaučiasi ramūs, kad net ir be didelės patirties virtuvėje nesunkiai pasieks geriausią rezultatą</w:t>
      </w:r>
      <w:r w:rsidR="00A33026">
        <w:rPr>
          <w:rFonts w:ascii="Calibri" w:hAnsi="Calibri" w:cs="Calibri"/>
        </w:rPr>
        <w:t xml:space="preserve">. </w:t>
      </w:r>
      <w:r w:rsidR="005E42D9" w:rsidRPr="00DF2F1C">
        <w:rPr>
          <w:rFonts w:ascii="Calibri" w:hAnsi="Calibri" w:cs="Calibri"/>
        </w:rPr>
        <w:t>Artėjant Užgavėnėms mūsų parduotuvėse miltų mišinių galima įsigyti patrauklesne kaina, tad tai p</w:t>
      </w:r>
      <w:r w:rsidR="005E42D9">
        <w:rPr>
          <w:rFonts w:ascii="Calibri" w:hAnsi="Calibri" w:cs="Calibri"/>
        </w:rPr>
        <w:t>uiki</w:t>
      </w:r>
      <w:r w:rsidR="005E42D9" w:rsidRPr="00DF2F1C">
        <w:rPr>
          <w:rFonts w:ascii="Calibri" w:hAnsi="Calibri" w:cs="Calibri"/>
        </w:rPr>
        <w:t xml:space="preserve"> proga pasiruošti šventei ir išbandyti naujus receptus</w:t>
      </w:r>
      <w:r w:rsidRPr="009404A1">
        <w:rPr>
          <w:rFonts w:ascii="Calibri" w:hAnsi="Calibri" w:cs="Calibri"/>
        </w:rPr>
        <w:t xml:space="preserve">“, – sako </w:t>
      </w:r>
      <w:r w:rsidR="00406142">
        <w:rPr>
          <w:rFonts w:ascii="Calibri" w:hAnsi="Calibri" w:cs="Calibri"/>
        </w:rPr>
        <w:t>„</w:t>
      </w:r>
      <w:proofErr w:type="spellStart"/>
      <w:r w:rsidR="00406142">
        <w:rPr>
          <w:rFonts w:ascii="Calibri" w:hAnsi="Calibri" w:cs="Calibri"/>
        </w:rPr>
        <w:t>Maximos</w:t>
      </w:r>
      <w:proofErr w:type="spellEnd"/>
      <w:r w:rsidR="00406142">
        <w:rPr>
          <w:rFonts w:ascii="Calibri" w:hAnsi="Calibri" w:cs="Calibri"/>
        </w:rPr>
        <w:t xml:space="preserve">“ </w:t>
      </w:r>
      <w:r w:rsidRPr="009404A1">
        <w:rPr>
          <w:rFonts w:ascii="Calibri" w:hAnsi="Calibri" w:cs="Calibri"/>
        </w:rPr>
        <w:t>atstovas</w:t>
      </w:r>
      <w:r w:rsidR="00406142">
        <w:rPr>
          <w:rFonts w:ascii="Calibri" w:hAnsi="Calibri" w:cs="Calibri"/>
        </w:rPr>
        <w:t xml:space="preserve"> </w:t>
      </w:r>
      <w:r w:rsidR="00406142" w:rsidRPr="009404A1">
        <w:rPr>
          <w:rFonts w:ascii="Calibri" w:hAnsi="Calibri" w:cs="Calibri"/>
        </w:rPr>
        <w:t>ryšiams su žiniasklaida</w:t>
      </w:r>
      <w:r w:rsidRPr="009404A1">
        <w:rPr>
          <w:rFonts w:ascii="Calibri" w:hAnsi="Calibri" w:cs="Calibri"/>
        </w:rPr>
        <w:t>.</w:t>
      </w:r>
    </w:p>
    <w:p w14:paraId="713BC625" w14:textId="7DC3D168" w:rsidR="005E42D9" w:rsidRPr="005E42D9" w:rsidRDefault="005E42D9" w:rsidP="001D11C8">
      <w:pPr>
        <w:jc w:val="both"/>
        <w:rPr>
          <w:rFonts w:ascii="Calibri" w:hAnsi="Calibri" w:cs="Calibri"/>
        </w:rPr>
      </w:pPr>
      <w:r w:rsidRPr="009404A1">
        <w:rPr>
          <w:rFonts w:ascii="Calibri" w:hAnsi="Calibri" w:cs="Calibri"/>
        </w:rPr>
        <w:t xml:space="preserve">T. </w:t>
      </w:r>
      <w:proofErr w:type="spellStart"/>
      <w:r w:rsidRPr="009404A1">
        <w:rPr>
          <w:rFonts w:ascii="Calibri" w:hAnsi="Calibri" w:cs="Calibri"/>
        </w:rPr>
        <w:t>Atraškevičius</w:t>
      </w:r>
      <w:proofErr w:type="spellEnd"/>
      <w:r>
        <w:rPr>
          <w:rFonts w:ascii="Calibri" w:hAnsi="Calibri" w:cs="Calibri"/>
        </w:rPr>
        <w:t xml:space="preserve"> pastebi, kad </w:t>
      </w:r>
      <w:r w:rsidR="00B27101">
        <w:rPr>
          <w:rFonts w:ascii="Calibri" w:hAnsi="Calibri" w:cs="Calibri"/>
        </w:rPr>
        <w:t>taip pat</w:t>
      </w:r>
      <w:r w:rsidRPr="009404A1">
        <w:rPr>
          <w:rFonts w:ascii="Calibri" w:hAnsi="Calibri" w:cs="Calibri"/>
        </w:rPr>
        <w:t xml:space="preserve"> auga funkcinių ar teminių mišinių paklausa</w:t>
      </w:r>
      <w:r>
        <w:rPr>
          <w:rFonts w:ascii="Calibri" w:hAnsi="Calibri" w:cs="Calibri"/>
        </w:rPr>
        <w:t xml:space="preserve"> – v</w:t>
      </w:r>
      <w:r w:rsidRPr="009404A1">
        <w:rPr>
          <w:rFonts w:ascii="Calibri" w:hAnsi="Calibri" w:cs="Calibri"/>
        </w:rPr>
        <w:t>artotojai ieško įvairesnių skonių bei sveikatai palankesnių alternatyvų: atidžiau vertina sudėtį, ingredientų kilmę ir produkto funkcionalumą</w:t>
      </w:r>
      <w:r>
        <w:rPr>
          <w:rFonts w:ascii="Calibri" w:hAnsi="Calibri" w:cs="Calibri"/>
        </w:rPr>
        <w:t>.</w:t>
      </w:r>
    </w:p>
    <w:p w14:paraId="7518B833" w14:textId="21BD8140" w:rsidR="007177E8" w:rsidRPr="009404A1" w:rsidRDefault="007177E8" w:rsidP="001D11C8">
      <w:pPr>
        <w:jc w:val="both"/>
        <w:rPr>
          <w:rFonts w:ascii="Calibri" w:hAnsi="Calibri" w:cs="Calibri"/>
        </w:rPr>
      </w:pPr>
      <w:r w:rsidRPr="009404A1">
        <w:rPr>
          <w:rFonts w:ascii="Calibri" w:hAnsi="Calibri" w:cs="Calibri"/>
        </w:rPr>
        <w:t>Jo teigimu, „</w:t>
      </w:r>
      <w:proofErr w:type="spellStart"/>
      <w:r w:rsidRPr="009404A1">
        <w:rPr>
          <w:rFonts w:ascii="Calibri" w:hAnsi="Calibri" w:cs="Calibri"/>
        </w:rPr>
        <w:t>Maximos</w:t>
      </w:r>
      <w:proofErr w:type="spellEnd"/>
      <w:r w:rsidRPr="009404A1">
        <w:rPr>
          <w:rFonts w:ascii="Calibri" w:hAnsi="Calibri" w:cs="Calibri"/>
        </w:rPr>
        <w:t xml:space="preserve">“ </w:t>
      </w:r>
      <w:r w:rsidR="005921AC" w:rsidRPr="009404A1">
        <w:rPr>
          <w:rFonts w:ascii="Calibri" w:hAnsi="Calibri" w:cs="Calibri"/>
        </w:rPr>
        <w:t xml:space="preserve">pirkėjai </w:t>
      </w:r>
      <w:r w:rsidR="005E42D9">
        <w:rPr>
          <w:rFonts w:ascii="Calibri" w:hAnsi="Calibri" w:cs="Calibri"/>
        </w:rPr>
        <w:t xml:space="preserve">taip pat </w:t>
      </w:r>
      <w:r w:rsidRPr="009404A1">
        <w:rPr>
          <w:rFonts w:ascii="Calibri" w:hAnsi="Calibri" w:cs="Calibri"/>
        </w:rPr>
        <w:t>pirmenybę yra linkę teikti žinomiems, ilgametes tradicijas turintiems gamintojams. „Lietuva garsėja savo aukštos kokybės grūdais ir iš jų pagamintais miltais. „Maxima“ taip pat pirmenybę teik</w:t>
      </w:r>
      <w:r w:rsidR="005E42D9">
        <w:rPr>
          <w:rFonts w:ascii="Calibri" w:hAnsi="Calibri" w:cs="Calibri"/>
        </w:rPr>
        <w:t>ia</w:t>
      </w:r>
      <w:r w:rsidRPr="009404A1">
        <w:rPr>
          <w:rFonts w:ascii="Calibri" w:hAnsi="Calibri" w:cs="Calibri"/>
        </w:rPr>
        <w:t xml:space="preserve"> aukščiausią kokybę ir trumpiausią tiekimo grandinę užtikrinti galintiems vietos gamintojams“, – teigia T. </w:t>
      </w:r>
      <w:proofErr w:type="spellStart"/>
      <w:r w:rsidRPr="009404A1">
        <w:rPr>
          <w:rFonts w:ascii="Calibri" w:hAnsi="Calibri" w:cs="Calibri"/>
        </w:rPr>
        <w:t>Atraškevičius</w:t>
      </w:r>
      <w:proofErr w:type="spellEnd"/>
      <w:r w:rsidRPr="009404A1">
        <w:rPr>
          <w:rFonts w:ascii="Calibri" w:hAnsi="Calibri" w:cs="Calibri"/>
        </w:rPr>
        <w:t>.</w:t>
      </w:r>
    </w:p>
    <w:p w14:paraId="7AB99E3F" w14:textId="5F937803" w:rsidR="007177E8" w:rsidRPr="009404A1" w:rsidRDefault="007177E8" w:rsidP="001D11C8">
      <w:pPr>
        <w:jc w:val="both"/>
        <w:rPr>
          <w:rFonts w:ascii="Calibri" w:hAnsi="Calibri" w:cs="Calibri"/>
        </w:rPr>
      </w:pPr>
      <w:r w:rsidRPr="009404A1">
        <w:rPr>
          <w:rFonts w:ascii="Calibri" w:hAnsi="Calibri" w:cs="Calibri"/>
        </w:rPr>
        <w:lastRenderedPageBreak/>
        <w:t xml:space="preserve">M. </w:t>
      </w:r>
      <w:proofErr w:type="spellStart"/>
      <w:r w:rsidRPr="009404A1">
        <w:rPr>
          <w:rFonts w:ascii="Calibri" w:hAnsi="Calibri" w:cs="Calibri"/>
        </w:rPr>
        <w:t>Dužinas</w:t>
      </w:r>
      <w:proofErr w:type="spellEnd"/>
      <w:r w:rsidRPr="009404A1">
        <w:rPr>
          <w:rFonts w:ascii="Calibri" w:hAnsi="Calibri" w:cs="Calibri"/>
        </w:rPr>
        <w:t xml:space="preserve"> pabrėžia, kad partnerystė su „Maxima“ – ilgametė ir bendrovei strategiškai svarbi. „Būdami daugiau nei 30 metų Lietuvoje veikiančiu miltų ir grūdinių produktų gamintoju, vertiname stiprų bendradarbiavimą su didžiausiais prekybos tinklais. Tokie pasiekimai kaip rinkos lyderystė ar nuoseklus asortimento plėtimas nebūtų įmanomi be tvirtų partnerių ir bendro dėmesio kokybei bei vartotojui“, – sako bendrovės vadovas.</w:t>
      </w:r>
    </w:p>
    <w:p w14:paraId="3DF8C9FA" w14:textId="59B96833" w:rsidR="007177E8" w:rsidRPr="009404A1" w:rsidRDefault="005921AC" w:rsidP="001D11C8">
      <w:pPr>
        <w:jc w:val="both"/>
        <w:rPr>
          <w:rFonts w:ascii="Calibri" w:hAnsi="Calibri" w:cs="Calibri"/>
          <w:b/>
          <w:bCs/>
        </w:rPr>
      </w:pPr>
      <w:r w:rsidRPr="009404A1">
        <w:rPr>
          <w:rFonts w:ascii="Calibri" w:hAnsi="Calibri" w:cs="Calibri"/>
          <w:b/>
          <w:bCs/>
        </w:rPr>
        <w:t xml:space="preserve">Į lentynas </w:t>
      </w:r>
      <w:r w:rsidR="007177E8" w:rsidRPr="009404A1">
        <w:rPr>
          <w:rFonts w:ascii="Calibri" w:hAnsi="Calibri" w:cs="Calibri"/>
          <w:b/>
          <w:bCs/>
        </w:rPr>
        <w:t>– tik po kruopščių bandymų</w:t>
      </w:r>
    </w:p>
    <w:p w14:paraId="0C6955AA" w14:textId="77777777" w:rsidR="007177E8" w:rsidRPr="009404A1" w:rsidRDefault="007177E8" w:rsidP="001D11C8">
      <w:pPr>
        <w:jc w:val="both"/>
        <w:rPr>
          <w:rFonts w:ascii="Calibri" w:hAnsi="Calibri" w:cs="Calibri"/>
        </w:rPr>
      </w:pPr>
      <w:r w:rsidRPr="009404A1">
        <w:rPr>
          <w:rFonts w:ascii="Calibri" w:hAnsi="Calibri" w:cs="Calibri"/>
        </w:rPr>
        <w:t xml:space="preserve">Kaip pasakoja M. </w:t>
      </w:r>
      <w:proofErr w:type="spellStart"/>
      <w:r w:rsidRPr="009404A1">
        <w:rPr>
          <w:rFonts w:ascii="Calibri" w:hAnsi="Calibri" w:cs="Calibri"/>
        </w:rPr>
        <w:t>Dužinas</w:t>
      </w:r>
      <w:proofErr w:type="spellEnd"/>
      <w:r w:rsidRPr="009404A1">
        <w:rPr>
          <w:rFonts w:ascii="Calibri" w:hAnsi="Calibri" w:cs="Calibri"/>
        </w:rPr>
        <w:t xml:space="preserve">, kiekvienas naujas bendrovės produktas prasideda nuo idėjos – ji gali gimti tarptautinėje parodoje, iš partnerių pasiūlymų, vartotojų užklausų ar analizuojant rinkos tendencijas. </w:t>
      </w:r>
    </w:p>
    <w:p w14:paraId="40080611" w14:textId="77777777" w:rsidR="007177E8" w:rsidRPr="009404A1" w:rsidRDefault="007177E8" w:rsidP="001D11C8">
      <w:pPr>
        <w:jc w:val="both"/>
        <w:rPr>
          <w:rFonts w:ascii="Calibri" w:hAnsi="Calibri" w:cs="Calibri"/>
        </w:rPr>
      </w:pPr>
      <w:r w:rsidRPr="009404A1">
        <w:rPr>
          <w:rFonts w:ascii="Calibri" w:hAnsi="Calibri" w:cs="Calibri"/>
        </w:rPr>
        <w:t>Sukūrus pirminį miltų mišinio receptą cecho laboratorijoje kūrybinis procesas nesibaigia – iškepama dešimtys kepinių versijų, atliekamos degustacijos, koreguojamos tekstūros, kepimo savybės, skonis. Juk pagrindinė miltų mišinių idėja – kad skanų kepinį galėtų pagaminti kiekvienas.</w:t>
      </w:r>
    </w:p>
    <w:p w14:paraId="0EDD9392" w14:textId="77777777" w:rsidR="007177E8" w:rsidRPr="009404A1" w:rsidRDefault="007177E8" w:rsidP="001D11C8">
      <w:pPr>
        <w:jc w:val="both"/>
        <w:rPr>
          <w:rFonts w:ascii="Calibri" w:hAnsi="Calibri" w:cs="Calibri"/>
        </w:rPr>
      </w:pPr>
      <w:r w:rsidRPr="009404A1">
        <w:rPr>
          <w:rFonts w:ascii="Calibri" w:hAnsi="Calibri" w:cs="Calibri"/>
        </w:rPr>
        <w:t xml:space="preserve">„Pagaminti mišiniai testuojamai tiek profesionalų, tiek paprastų vartotojų grupėse. Tik tada, kai pasiekiamas stabilus ir lengvai atkartojamas rezultatas namų sąlygomis, produktas keliauja į prekybos lentynas. Mūsų tikslas – kad vartotojas namuose gautų tokį pat rezultatą, kokį sukūrė technologai laboratorijoje“, – dėsto M. </w:t>
      </w:r>
      <w:proofErr w:type="spellStart"/>
      <w:r w:rsidRPr="009404A1">
        <w:rPr>
          <w:rFonts w:ascii="Calibri" w:hAnsi="Calibri" w:cs="Calibri"/>
        </w:rPr>
        <w:t>Dužinas</w:t>
      </w:r>
      <w:proofErr w:type="spellEnd"/>
      <w:r w:rsidRPr="009404A1">
        <w:rPr>
          <w:rFonts w:ascii="Calibri" w:hAnsi="Calibri" w:cs="Calibri"/>
        </w:rPr>
        <w:t>.</w:t>
      </w:r>
    </w:p>
    <w:p w14:paraId="57A65E76" w14:textId="77777777" w:rsidR="007177E8" w:rsidRPr="009404A1" w:rsidRDefault="007177E8" w:rsidP="001D11C8">
      <w:pPr>
        <w:jc w:val="both"/>
        <w:rPr>
          <w:rFonts w:ascii="Calibri" w:hAnsi="Calibri" w:cs="Calibri"/>
          <w:b/>
          <w:bCs/>
        </w:rPr>
      </w:pPr>
      <w:r w:rsidRPr="009404A1">
        <w:rPr>
          <w:rFonts w:ascii="Calibri" w:hAnsi="Calibri" w:cs="Calibri"/>
          <w:b/>
          <w:bCs/>
        </w:rPr>
        <w:t>Idėja Užgavėnėms – daržovių blynai su kreminiu varškės padažu</w:t>
      </w:r>
    </w:p>
    <w:p w14:paraId="2482B5C0" w14:textId="26DB66A8" w:rsidR="007177E8" w:rsidRPr="009404A1" w:rsidRDefault="00455F89" w:rsidP="001D11C8">
      <w:pPr>
        <w:jc w:val="both"/>
        <w:rPr>
          <w:rFonts w:ascii="Calibri" w:hAnsi="Calibri" w:cs="Calibri"/>
        </w:rPr>
      </w:pPr>
      <w:r>
        <w:rPr>
          <w:rFonts w:ascii="Calibri" w:hAnsi="Calibri" w:cs="Calibri"/>
        </w:rPr>
        <w:t xml:space="preserve">Vienos stambiausių Lietuvoje grūdų perdirbimo pramonės įmonių </w:t>
      </w:r>
      <w:r w:rsidR="007177E8" w:rsidRPr="009404A1">
        <w:rPr>
          <w:rFonts w:ascii="Calibri" w:hAnsi="Calibri" w:cs="Calibri"/>
        </w:rPr>
        <w:t xml:space="preserve">vadovas </w:t>
      </w:r>
      <w:r w:rsidR="00837A9D">
        <w:rPr>
          <w:rFonts w:ascii="Calibri" w:hAnsi="Calibri" w:cs="Calibri"/>
        </w:rPr>
        <w:t>dalijasi</w:t>
      </w:r>
      <w:r w:rsidR="00837A9D" w:rsidRPr="009404A1">
        <w:rPr>
          <w:rFonts w:ascii="Calibri" w:hAnsi="Calibri" w:cs="Calibri"/>
        </w:rPr>
        <w:t xml:space="preserve"> </w:t>
      </w:r>
      <w:r w:rsidR="0006408B" w:rsidRPr="009404A1">
        <w:rPr>
          <w:rFonts w:ascii="Calibri" w:hAnsi="Calibri" w:cs="Calibri"/>
        </w:rPr>
        <w:t>bendrovės</w:t>
      </w:r>
      <w:r w:rsidR="004C269A" w:rsidRPr="009404A1">
        <w:rPr>
          <w:rFonts w:ascii="Calibri" w:hAnsi="Calibri" w:cs="Calibri"/>
        </w:rPr>
        <w:t xml:space="preserve"> technologų </w:t>
      </w:r>
      <w:r w:rsidR="00837A9D">
        <w:rPr>
          <w:rFonts w:ascii="Calibri" w:hAnsi="Calibri" w:cs="Calibri"/>
        </w:rPr>
        <w:t>siūlymu</w:t>
      </w:r>
      <w:r w:rsidR="00837A9D" w:rsidRPr="009404A1">
        <w:rPr>
          <w:rFonts w:ascii="Calibri" w:hAnsi="Calibri" w:cs="Calibri"/>
        </w:rPr>
        <w:t xml:space="preserve"> </w:t>
      </w:r>
      <w:r w:rsidR="007177E8" w:rsidRPr="009404A1">
        <w:rPr>
          <w:rFonts w:ascii="Calibri" w:hAnsi="Calibri" w:cs="Calibri"/>
        </w:rPr>
        <w:t xml:space="preserve">į Užgavėnes šiemet pažvelgti kiek kūrybiškiau ir išbandyti daržovių blynų mišinį, iš kurio kiekvienam pavyks be sudėtingo pasiruošimo paruošti purius ir gardžius daržovių skonio blynus. Beje, iš šio mišinio galima kepti ne tik tradicinius blynus, bet ir lietinius ar vaflius. </w:t>
      </w:r>
    </w:p>
    <w:p w14:paraId="45835B45" w14:textId="53D6E46F" w:rsidR="007177E8" w:rsidRPr="009404A1" w:rsidRDefault="0006408B" w:rsidP="001D11C8">
      <w:pPr>
        <w:jc w:val="both"/>
        <w:rPr>
          <w:rFonts w:ascii="Calibri" w:hAnsi="Calibri" w:cs="Calibri"/>
        </w:rPr>
      </w:pPr>
      <w:r w:rsidRPr="009404A1">
        <w:rPr>
          <w:rFonts w:ascii="Calibri" w:hAnsi="Calibri" w:cs="Calibri"/>
        </w:rPr>
        <w:t>Š</w:t>
      </w:r>
      <w:r w:rsidR="007177E8" w:rsidRPr="009404A1">
        <w:rPr>
          <w:rFonts w:ascii="Calibri" w:hAnsi="Calibri" w:cs="Calibri"/>
        </w:rPr>
        <w:t xml:space="preserve">ie blynai puikiai dera su įvairiais pagardais – nuo varškės padažo su žolelėmis, grietinės ar graikiško jogurto iki rūkytos ar sūdytos lašišos derinio su citrina ir kaparėliais, ikrų su švelnia grietine, </w:t>
      </w:r>
      <w:proofErr w:type="spellStart"/>
      <w:r w:rsidR="007177E8" w:rsidRPr="009404A1">
        <w:rPr>
          <w:rFonts w:ascii="Calibri" w:hAnsi="Calibri" w:cs="Calibri"/>
        </w:rPr>
        <w:t>gvakamole</w:t>
      </w:r>
      <w:proofErr w:type="spellEnd"/>
      <w:r w:rsidR="007177E8" w:rsidRPr="009404A1">
        <w:rPr>
          <w:rFonts w:ascii="Calibri" w:hAnsi="Calibri" w:cs="Calibri"/>
        </w:rPr>
        <w:t xml:space="preserve">, </w:t>
      </w:r>
      <w:proofErr w:type="spellStart"/>
      <w:r w:rsidR="007177E8" w:rsidRPr="009404A1">
        <w:rPr>
          <w:rFonts w:ascii="Calibri" w:hAnsi="Calibri" w:cs="Calibri"/>
        </w:rPr>
        <w:t>karamelizuotais</w:t>
      </w:r>
      <w:proofErr w:type="spellEnd"/>
      <w:r w:rsidR="007177E8" w:rsidRPr="009404A1">
        <w:rPr>
          <w:rFonts w:ascii="Calibri" w:hAnsi="Calibri" w:cs="Calibri"/>
        </w:rPr>
        <w:t xml:space="preserve"> svogūnais su balzaminiu actu, </w:t>
      </w:r>
      <w:proofErr w:type="spellStart"/>
      <w:r w:rsidR="007177E8" w:rsidRPr="009404A1">
        <w:rPr>
          <w:rFonts w:ascii="Calibri" w:hAnsi="Calibri" w:cs="Calibri"/>
        </w:rPr>
        <w:t>pesto</w:t>
      </w:r>
      <w:proofErr w:type="spellEnd"/>
      <w:r w:rsidR="007177E8" w:rsidRPr="009404A1">
        <w:rPr>
          <w:rFonts w:ascii="Calibri" w:hAnsi="Calibri" w:cs="Calibri"/>
        </w:rPr>
        <w:t xml:space="preserve"> ar įvairiais </w:t>
      </w:r>
      <w:proofErr w:type="spellStart"/>
      <w:r w:rsidR="007177E8" w:rsidRPr="009404A1">
        <w:rPr>
          <w:rFonts w:ascii="Calibri" w:hAnsi="Calibri" w:cs="Calibri"/>
        </w:rPr>
        <w:t>čatniais</w:t>
      </w:r>
      <w:proofErr w:type="spellEnd"/>
      <w:r w:rsidR="007177E8" w:rsidRPr="009404A1">
        <w:rPr>
          <w:rFonts w:ascii="Calibri" w:hAnsi="Calibri" w:cs="Calibri"/>
        </w:rPr>
        <w:t>.</w:t>
      </w:r>
    </w:p>
    <w:p w14:paraId="5B513BB5" w14:textId="10DF6304" w:rsidR="007177E8" w:rsidRDefault="007177E8" w:rsidP="001D11C8">
      <w:pPr>
        <w:jc w:val="both"/>
        <w:rPr>
          <w:rFonts w:ascii="Calibri" w:hAnsi="Calibri" w:cs="Calibri"/>
        </w:rPr>
      </w:pPr>
      <w:r w:rsidRPr="009404A1">
        <w:rPr>
          <w:rFonts w:ascii="Calibri" w:hAnsi="Calibri" w:cs="Calibri"/>
        </w:rPr>
        <w:t xml:space="preserve">Šįkart </w:t>
      </w:r>
      <w:r w:rsidR="004C269A" w:rsidRPr="009404A1">
        <w:rPr>
          <w:rFonts w:ascii="Calibri" w:hAnsi="Calibri" w:cs="Calibri"/>
        </w:rPr>
        <w:t>specialistai</w:t>
      </w:r>
      <w:r w:rsidRPr="009404A1">
        <w:rPr>
          <w:rFonts w:ascii="Calibri" w:hAnsi="Calibri" w:cs="Calibri"/>
        </w:rPr>
        <w:t xml:space="preserve"> blynus pataria gardinti kreminiu varškės padažu su žalumynais</w:t>
      </w:r>
      <w:r w:rsidR="009404A1">
        <w:rPr>
          <w:rFonts w:ascii="Calibri" w:hAnsi="Calibri" w:cs="Calibri"/>
        </w:rPr>
        <w:t xml:space="preserve">, o jiems pasigaminti </w:t>
      </w:r>
      <w:r w:rsidR="009404A1" w:rsidRPr="006D684B">
        <w:rPr>
          <w:rFonts w:ascii="Calibri" w:hAnsi="Calibri" w:cs="Calibri"/>
          <w:b/>
          <w:bCs/>
        </w:rPr>
        <w:t>reikės</w:t>
      </w:r>
      <w:r w:rsidR="009404A1">
        <w:rPr>
          <w:rFonts w:ascii="Calibri" w:hAnsi="Calibri" w:cs="Calibri"/>
        </w:rPr>
        <w:t xml:space="preserve">: </w:t>
      </w:r>
    </w:p>
    <w:p w14:paraId="2465A8B6" w14:textId="7BE6D8B5" w:rsidR="009404A1" w:rsidRPr="006D684B" w:rsidRDefault="009404A1" w:rsidP="001D11C8">
      <w:pPr>
        <w:pStyle w:val="ListParagraph"/>
        <w:numPr>
          <w:ilvl w:val="0"/>
          <w:numId w:val="7"/>
        </w:numPr>
        <w:jc w:val="both"/>
        <w:rPr>
          <w:rFonts w:ascii="Calibri" w:hAnsi="Calibri" w:cs="Calibri"/>
        </w:rPr>
      </w:pPr>
      <w:r w:rsidRPr="006D684B">
        <w:rPr>
          <w:rFonts w:ascii="Calibri" w:hAnsi="Calibri" w:cs="Calibri"/>
        </w:rPr>
        <w:t>daržovių blynų mišinio;</w:t>
      </w:r>
    </w:p>
    <w:p w14:paraId="2E892674" w14:textId="2F0AB6B4" w:rsidR="009404A1" w:rsidRPr="006D684B" w:rsidRDefault="009404A1" w:rsidP="001D11C8">
      <w:pPr>
        <w:pStyle w:val="ListParagraph"/>
        <w:numPr>
          <w:ilvl w:val="0"/>
          <w:numId w:val="7"/>
        </w:numPr>
        <w:jc w:val="both"/>
        <w:rPr>
          <w:rFonts w:ascii="Calibri" w:hAnsi="Calibri" w:cs="Calibri"/>
        </w:rPr>
      </w:pPr>
      <w:r w:rsidRPr="006D684B">
        <w:rPr>
          <w:rFonts w:ascii="Calibri" w:hAnsi="Calibri" w:cs="Calibri"/>
        </w:rPr>
        <w:t>360 ml vandens;</w:t>
      </w:r>
    </w:p>
    <w:p w14:paraId="61F1E62F" w14:textId="490FE9BD" w:rsidR="009404A1" w:rsidRPr="006D684B" w:rsidRDefault="009404A1" w:rsidP="001D11C8">
      <w:pPr>
        <w:pStyle w:val="ListParagraph"/>
        <w:numPr>
          <w:ilvl w:val="0"/>
          <w:numId w:val="7"/>
        </w:numPr>
        <w:jc w:val="both"/>
        <w:rPr>
          <w:rFonts w:ascii="Calibri" w:hAnsi="Calibri" w:cs="Calibri"/>
        </w:rPr>
      </w:pPr>
      <w:r w:rsidRPr="006D684B">
        <w:rPr>
          <w:rFonts w:ascii="Calibri" w:hAnsi="Calibri" w:cs="Calibri"/>
        </w:rPr>
        <w:t>aliejaus kepimui;</w:t>
      </w:r>
    </w:p>
    <w:p w14:paraId="566C8032" w14:textId="77777777" w:rsidR="007177E8" w:rsidRPr="009404A1" w:rsidRDefault="007177E8" w:rsidP="001D11C8">
      <w:pPr>
        <w:pStyle w:val="ListParagraph"/>
        <w:numPr>
          <w:ilvl w:val="0"/>
          <w:numId w:val="7"/>
        </w:numPr>
        <w:jc w:val="both"/>
        <w:rPr>
          <w:rFonts w:ascii="Calibri" w:hAnsi="Calibri" w:cs="Calibri"/>
          <w:b/>
          <w:bCs/>
          <w:vanish/>
        </w:rPr>
      </w:pPr>
      <w:r w:rsidRPr="009404A1">
        <w:rPr>
          <w:rFonts w:ascii="Calibri" w:hAnsi="Calibri" w:cs="Calibri"/>
          <w:b/>
          <w:bCs/>
          <w:vanish/>
        </w:rPr>
        <w:t>Top of Form</w:t>
      </w:r>
    </w:p>
    <w:p w14:paraId="67041FCE" w14:textId="77777777" w:rsidR="009404A1" w:rsidRPr="006D684B" w:rsidRDefault="007177E8" w:rsidP="001D11C8">
      <w:pPr>
        <w:pStyle w:val="ListParagraph"/>
        <w:numPr>
          <w:ilvl w:val="0"/>
          <w:numId w:val="7"/>
        </w:numPr>
        <w:jc w:val="both"/>
        <w:rPr>
          <w:rFonts w:ascii="Calibri" w:hAnsi="Calibri" w:cs="Calibri"/>
        </w:rPr>
      </w:pPr>
      <w:r w:rsidRPr="006D684B">
        <w:rPr>
          <w:rFonts w:ascii="Calibri" w:hAnsi="Calibri" w:cs="Calibri"/>
        </w:rPr>
        <w:t>200 g varškės</w:t>
      </w:r>
      <w:r w:rsidR="009404A1" w:rsidRPr="006D684B">
        <w:rPr>
          <w:rFonts w:ascii="Calibri" w:hAnsi="Calibri" w:cs="Calibri"/>
        </w:rPr>
        <w:t>;</w:t>
      </w:r>
    </w:p>
    <w:p w14:paraId="524C7ED9" w14:textId="7A10D0DD" w:rsidR="009404A1" w:rsidRPr="006D684B" w:rsidRDefault="007177E8" w:rsidP="001D11C8">
      <w:pPr>
        <w:pStyle w:val="ListParagraph"/>
        <w:numPr>
          <w:ilvl w:val="0"/>
          <w:numId w:val="7"/>
        </w:numPr>
        <w:jc w:val="both"/>
        <w:rPr>
          <w:rFonts w:ascii="Calibri" w:hAnsi="Calibri" w:cs="Calibri"/>
        </w:rPr>
      </w:pPr>
      <w:r w:rsidRPr="006D684B">
        <w:rPr>
          <w:rFonts w:ascii="Calibri" w:hAnsi="Calibri" w:cs="Calibri"/>
        </w:rPr>
        <w:t>2 šaukštų graikiško jogurto</w:t>
      </w:r>
      <w:r w:rsidR="009404A1" w:rsidRPr="006D684B">
        <w:rPr>
          <w:rFonts w:ascii="Calibri" w:hAnsi="Calibri" w:cs="Calibri"/>
        </w:rPr>
        <w:t>;</w:t>
      </w:r>
    </w:p>
    <w:p w14:paraId="1CE37293" w14:textId="7229B860" w:rsidR="009404A1" w:rsidRPr="006D684B" w:rsidRDefault="007177E8" w:rsidP="001D11C8">
      <w:pPr>
        <w:pStyle w:val="ListParagraph"/>
        <w:numPr>
          <w:ilvl w:val="0"/>
          <w:numId w:val="7"/>
        </w:numPr>
        <w:jc w:val="both"/>
        <w:rPr>
          <w:rFonts w:ascii="Calibri" w:hAnsi="Calibri" w:cs="Calibri"/>
        </w:rPr>
      </w:pPr>
      <w:r w:rsidRPr="006D684B">
        <w:rPr>
          <w:rFonts w:ascii="Calibri" w:hAnsi="Calibri" w:cs="Calibri"/>
        </w:rPr>
        <w:t>smulkintų krapų</w:t>
      </w:r>
      <w:r w:rsidR="009404A1" w:rsidRPr="006D684B">
        <w:rPr>
          <w:rFonts w:ascii="Calibri" w:hAnsi="Calibri" w:cs="Calibri"/>
        </w:rPr>
        <w:t>;</w:t>
      </w:r>
    </w:p>
    <w:p w14:paraId="635B1307" w14:textId="45933216" w:rsidR="009404A1" w:rsidRPr="006D684B" w:rsidRDefault="007177E8" w:rsidP="001D11C8">
      <w:pPr>
        <w:pStyle w:val="ListParagraph"/>
        <w:numPr>
          <w:ilvl w:val="0"/>
          <w:numId w:val="7"/>
        </w:numPr>
        <w:jc w:val="both"/>
        <w:rPr>
          <w:rFonts w:ascii="Calibri" w:hAnsi="Calibri" w:cs="Calibri"/>
        </w:rPr>
      </w:pPr>
      <w:r w:rsidRPr="006D684B">
        <w:rPr>
          <w:rFonts w:ascii="Calibri" w:hAnsi="Calibri" w:cs="Calibri"/>
        </w:rPr>
        <w:t>svogūnų laiškų</w:t>
      </w:r>
      <w:r w:rsidR="009404A1" w:rsidRPr="006D684B">
        <w:rPr>
          <w:rFonts w:ascii="Calibri" w:hAnsi="Calibri" w:cs="Calibri"/>
        </w:rPr>
        <w:t>;</w:t>
      </w:r>
    </w:p>
    <w:p w14:paraId="1B7ED828" w14:textId="1E2BE0DA" w:rsidR="007177E8" w:rsidRPr="006D684B" w:rsidRDefault="007177E8" w:rsidP="001D11C8">
      <w:pPr>
        <w:pStyle w:val="ListParagraph"/>
        <w:numPr>
          <w:ilvl w:val="0"/>
          <w:numId w:val="7"/>
        </w:numPr>
        <w:jc w:val="both"/>
        <w:rPr>
          <w:rFonts w:ascii="Calibri" w:hAnsi="Calibri" w:cs="Calibri"/>
        </w:rPr>
      </w:pPr>
      <w:r w:rsidRPr="006D684B">
        <w:rPr>
          <w:rFonts w:ascii="Calibri" w:hAnsi="Calibri" w:cs="Calibri"/>
        </w:rPr>
        <w:t>česnako, druskos, pipirų ir kelių lašų citrinos sulčių</w:t>
      </w:r>
      <w:r w:rsidR="009404A1" w:rsidRPr="006D684B">
        <w:rPr>
          <w:rFonts w:ascii="Calibri" w:hAnsi="Calibri" w:cs="Calibri"/>
        </w:rPr>
        <w:t xml:space="preserve"> (pagal skonį)</w:t>
      </w:r>
      <w:r w:rsidR="006D684B" w:rsidRPr="006D684B">
        <w:rPr>
          <w:rFonts w:ascii="Calibri" w:hAnsi="Calibri" w:cs="Calibri"/>
        </w:rPr>
        <w:t>.</w:t>
      </w:r>
    </w:p>
    <w:p w14:paraId="6C372FC6" w14:textId="59FF86B5" w:rsidR="007177E8" w:rsidRPr="009226F1" w:rsidRDefault="007177E8" w:rsidP="001D11C8">
      <w:pPr>
        <w:jc w:val="both"/>
        <w:rPr>
          <w:rFonts w:ascii="Calibri" w:hAnsi="Calibri" w:cs="Calibri"/>
          <w:b/>
          <w:bCs/>
          <w:lang w:val="en-US"/>
        </w:rPr>
      </w:pPr>
      <w:r w:rsidRPr="009226F1">
        <w:rPr>
          <w:rFonts w:ascii="Calibri" w:hAnsi="Calibri" w:cs="Calibri"/>
          <w:b/>
          <w:bCs/>
        </w:rPr>
        <w:t>Gaminimas</w:t>
      </w:r>
      <w:r w:rsidR="006D684B">
        <w:rPr>
          <w:rFonts w:ascii="Calibri" w:hAnsi="Calibri" w:cs="Calibri"/>
          <w:b/>
          <w:bCs/>
        </w:rPr>
        <w:t xml:space="preserve">. </w:t>
      </w:r>
      <w:r w:rsidR="006D684B" w:rsidRPr="006D684B">
        <w:rPr>
          <w:rFonts w:ascii="Calibri" w:hAnsi="Calibri" w:cs="Calibri"/>
        </w:rPr>
        <w:t>V</w:t>
      </w:r>
      <w:r w:rsidRPr="009226F1">
        <w:rPr>
          <w:rFonts w:ascii="Calibri" w:hAnsi="Calibri" w:cs="Calibri"/>
        </w:rPr>
        <w:t>arškę sumaišykite su graikišku jogurtu, suberkite smulkintus krapus, svogūnų laiškus ir česnaką. Pagardinkite druska, pipirais bei keliais lašais citrinos sulčių ir gerai išmaišykite.</w:t>
      </w:r>
      <w:r w:rsidR="009404A1" w:rsidRPr="009226F1">
        <w:rPr>
          <w:rFonts w:ascii="Calibri" w:hAnsi="Calibri" w:cs="Calibri"/>
        </w:rPr>
        <w:t xml:space="preserve"> Daržovių </w:t>
      </w:r>
      <w:r w:rsidR="009226F1" w:rsidRPr="009226F1">
        <w:rPr>
          <w:rFonts w:ascii="Calibri" w:hAnsi="Calibri" w:cs="Calibri"/>
        </w:rPr>
        <w:t xml:space="preserve">blynų mišinį </w:t>
      </w:r>
      <w:r w:rsidR="009404A1" w:rsidRPr="009226F1">
        <w:rPr>
          <w:rFonts w:ascii="Calibri" w:hAnsi="Calibri" w:cs="Calibri"/>
          <w:color w:val="171717"/>
          <w:shd w:val="clear" w:color="auto" w:fill="FFFFFF"/>
        </w:rPr>
        <w:t>suber</w:t>
      </w:r>
      <w:r w:rsidR="009226F1" w:rsidRPr="009226F1">
        <w:rPr>
          <w:rFonts w:ascii="Calibri" w:hAnsi="Calibri" w:cs="Calibri"/>
          <w:color w:val="171717"/>
          <w:shd w:val="clear" w:color="auto" w:fill="FFFFFF"/>
        </w:rPr>
        <w:t>kite</w:t>
      </w:r>
      <w:r w:rsidR="009404A1" w:rsidRPr="009226F1">
        <w:rPr>
          <w:rFonts w:ascii="Calibri" w:hAnsi="Calibri" w:cs="Calibri"/>
          <w:color w:val="171717"/>
          <w:shd w:val="clear" w:color="auto" w:fill="FFFFFF"/>
        </w:rPr>
        <w:t xml:space="preserve"> į indą, </w:t>
      </w:r>
      <w:r w:rsidR="009226F1" w:rsidRPr="009226F1">
        <w:rPr>
          <w:rFonts w:ascii="Calibri" w:hAnsi="Calibri" w:cs="Calibri"/>
          <w:color w:val="171717"/>
          <w:shd w:val="clear" w:color="auto" w:fill="FFFFFF"/>
        </w:rPr>
        <w:t xml:space="preserve">gerai išmaišykite su </w:t>
      </w:r>
      <w:r w:rsidR="009404A1" w:rsidRPr="009226F1">
        <w:rPr>
          <w:rFonts w:ascii="Calibri" w:hAnsi="Calibri" w:cs="Calibri"/>
          <w:color w:val="171717"/>
          <w:shd w:val="clear" w:color="auto" w:fill="FFFFFF"/>
        </w:rPr>
        <w:t>vanden</w:t>
      </w:r>
      <w:r w:rsidR="009226F1" w:rsidRPr="009226F1">
        <w:rPr>
          <w:rFonts w:ascii="Calibri" w:hAnsi="Calibri" w:cs="Calibri"/>
          <w:color w:val="171717"/>
          <w:shd w:val="clear" w:color="auto" w:fill="FFFFFF"/>
        </w:rPr>
        <w:t>iu iki vientisos konsistencijos</w:t>
      </w:r>
      <w:r w:rsidR="009404A1" w:rsidRPr="009226F1">
        <w:rPr>
          <w:rFonts w:ascii="Calibri" w:hAnsi="Calibri" w:cs="Calibri"/>
          <w:color w:val="171717"/>
          <w:shd w:val="clear" w:color="auto" w:fill="FFFFFF"/>
        </w:rPr>
        <w:t>. Blynus kep</w:t>
      </w:r>
      <w:r w:rsidR="009226F1" w:rsidRPr="009226F1">
        <w:rPr>
          <w:rFonts w:ascii="Calibri" w:hAnsi="Calibri" w:cs="Calibri"/>
          <w:color w:val="171717"/>
          <w:shd w:val="clear" w:color="auto" w:fill="FFFFFF"/>
        </w:rPr>
        <w:t xml:space="preserve">kite iš abiejų pusių </w:t>
      </w:r>
      <w:r w:rsidR="009404A1" w:rsidRPr="009226F1">
        <w:rPr>
          <w:rFonts w:ascii="Calibri" w:hAnsi="Calibri" w:cs="Calibri"/>
          <w:color w:val="171717"/>
          <w:shd w:val="clear" w:color="auto" w:fill="FFFFFF"/>
        </w:rPr>
        <w:t xml:space="preserve"> vidutinio karštumo keptuvėje.</w:t>
      </w:r>
      <w:r w:rsidR="009226F1" w:rsidRPr="009226F1">
        <w:rPr>
          <w:rFonts w:ascii="Calibri" w:hAnsi="Calibri" w:cs="Calibri"/>
          <w:color w:val="171717"/>
          <w:shd w:val="clear" w:color="auto" w:fill="FFFFFF"/>
        </w:rPr>
        <w:t xml:space="preserve"> Pagardinkite padažu, papuoškite žalumynais. Skanaus</w:t>
      </w:r>
      <w:r w:rsidR="009226F1" w:rsidRPr="009226F1">
        <w:rPr>
          <w:rFonts w:ascii="Calibri" w:hAnsi="Calibri" w:cs="Calibri"/>
          <w:color w:val="171717"/>
          <w:shd w:val="clear" w:color="auto" w:fill="FFFFFF"/>
          <w:lang w:val="en-US"/>
        </w:rPr>
        <w:t>!</w:t>
      </w:r>
    </w:p>
    <w:p w14:paraId="3E7F1E17" w14:textId="77777777" w:rsidR="009404A1" w:rsidRPr="009226F1" w:rsidRDefault="009404A1" w:rsidP="009404A1">
      <w:pPr>
        <w:jc w:val="both"/>
        <w:rPr>
          <w:rFonts w:ascii="Calibri" w:hAnsi="Calibri" w:cs="Calibri"/>
          <w:b/>
          <w:bCs/>
          <w:i/>
          <w:iCs/>
        </w:rPr>
      </w:pPr>
    </w:p>
    <w:p w14:paraId="55230992" w14:textId="13F1CE2C" w:rsidR="009404A1" w:rsidRPr="0009219B" w:rsidRDefault="009404A1" w:rsidP="009404A1">
      <w:pPr>
        <w:jc w:val="both"/>
        <w:rPr>
          <w:rFonts w:ascii="Calibri" w:hAnsi="Calibri" w:cs="Calibri"/>
          <w:sz w:val="18"/>
          <w:szCs w:val="18"/>
        </w:rPr>
      </w:pPr>
      <w:r w:rsidRPr="0009219B">
        <w:rPr>
          <w:rFonts w:ascii="Calibri" w:hAnsi="Calibri" w:cs="Calibri"/>
          <w:b/>
          <w:bCs/>
          <w:i/>
          <w:iCs/>
          <w:sz w:val="18"/>
          <w:szCs w:val="18"/>
        </w:rPr>
        <w:t>Apie prekybos tinklą „Maxima“</w:t>
      </w:r>
    </w:p>
    <w:p w14:paraId="3C33062C" w14:textId="36DA3BB3" w:rsidR="009404A1" w:rsidRPr="0009219B" w:rsidRDefault="006D684B" w:rsidP="009404A1">
      <w:pPr>
        <w:jc w:val="both"/>
        <w:rPr>
          <w:rFonts w:ascii="Calibri" w:hAnsi="Calibri" w:cs="Calibri"/>
          <w:i/>
          <w:iCs/>
          <w:sz w:val="18"/>
          <w:szCs w:val="18"/>
        </w:rPr>
      </w:pPr>
      <w:r>
        <w:rPr>
          <w:rFonts w:ascii="Calibri" w:hAnsi="Calibri" w:cs="Calibri"/>
          <w:i/>
          <w:iCs/>
          <w:sz w:val="18"/>
          <w:szCs w:val="18"/>
        </w:rPr>
        <w:t>L</w:t>
      </w:r>
      <w:r w:rsidR="009404A1" w:rsidRPr="0009219B">
        <w:rPr>
          <w:rFonts w:ascii="Calibri" w:hAnsi="Calibri" w:cs="Calibri"/>
          <w:i/>
          <w:iCs/>
          <w:sz w:val="18"/>
          <w:szCs w:val="18"/>
        </w:rPr>
        <w:t xml:space="preserve">ietuviško prekybos tinklo „Maxima“ stiprybės – mažos kainos ir kruopščiai atrinktas </w:t>
      </w:r>
      <w:r w:rsidR="009404A1">
        <w:rPr>
          <w:rFonts w:ascii="Calibri" w:hAnsi="Calibri" w:cs="Calibri"/>
          <w:i/>
          <w:iCs/>
          <w:sz w:val="18"/>
          <w:szCs w:val="18"/>
        </w:rPr>
        <w:t>asortimentas</w:t>
      </w:r>
      <w:r w:rsidR="009404A1" w:rsidRPr="0009219B">
        <w:rPr>
          <w:rFonts w:ascii="Calibri" w:hAnsi="Calibri" w:cs="Calibri"/>
          <w:i/>
          <w:iCs/>
          <w:sz w:val="18"/>
          <w:szCs w:val="18"/>
        </w:rPr>
        <w:t xml:space="preserve">. Tinklą valdanti bendrovė „Maxima LT“ yra didžiausia lietuviško kapitalo įmonė, viena didžiausių mokesčių mokėtojų bei didžiausia darbo vietų kūrėja šalyje. Šiuo metu </w:t>
      </w:r>
      <w:r w:rsidR="009404A1" w:rsidRPr="0009219B">
        <w:rPr>
          <w:rFonts w:ascii="Calibri" w:hAnsi="Calibri" w:cs="Calibri"/>
          <w:i/>
          <w:iCs/>
          <w:sz w:val="18"/>
          <w:szCs w:val="18"/>
        </w:rPr>
        <w:lastRenderedPageBreak/>
        <w:t>Lietuvoje veikia arti pustrečio šimto „</w:t>
      </w:r>
      <w:proofErr w:type="spellStart"/>
      <w:r w:rsidR="009404A1" w:rsidRPr="0009219B">
        <w:rPr>
          <w:rFonts w:ascii="Calibri" w:hAnsi="Calibri" w:cs="Calibri"/>
          <w:i/>
          <w:iCs/>
          <w:sz w:val="18"/>
          <w:szCs w:val="18"/>
        </w:rPr>
        <w:t>Maxim</w:t>
      </w:r>
      <w:r w:rsidR="009404A1">
        <w:rPr>
          <w:rFonts w:ascii="Calibri" w:hAnsi="Calibri" w:cs="Calibri"/>
          <w:i/>
          <w:iCs/>
          <w:sz w:val="18"/>
          <w:szCs w:val="18"/>
        </w:rPr>
        <w:t>os</w:t>
      </w:r>
      <w:proofErr w:type="spellEnd"/>
      <w:r w:rsidR="009404A1" w:rsidRPr="0009219B">
        <w:rPr>
          <w:rFonts w:ascii="Calibri" w:hAnsi="Calibri" w:cs="Calibri"/>
          <w:i/>
          <w:iCs/>
          <w:sz w:val="18"/>
          <w:szCs w:val="18"/>
        </w:rPr>
        <w:t>“ parduotuvių, kuriose dirba apie 11 tūkst. darbuotojų ir kasdien apsilanko daugiau nei 400 tūkst. klientų. </w:t>
      </w:r>
    </w:p>
    <w:p w14:paraId="0C80A18D" w14:textId="77777777" w:rsidR="009404A1" w:rsidRPr="0009219B" w:rsidRDefault="009404A1" w:rsidP="009404A1">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3DC2505A" w14:textId="77777777" w:rsidR="009404A1" w:rsidRPr="0009219B" w:rsidRDefault="009404A1" w:rsidP="009404A1">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1"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1E5A9423" w:rsidR="0009219B" w:rsidRPr="005C0BFF" w:rsidRDefault="0009219B" w:rsidP="009404A1">
      <w:pPr>
        <w:jc w:val="both"/>
        <w:rPr>
          <w:rFonts w:ascii="Calibri" w:hAnsi="Calibri" w:cs="Calibri"/>
          <w:color w:val="000000" w:themeColor="text1"/>
          <w:sz w:val="18"/>
          <w:szCs w:val="18"/>
          <w:u w:val="single"/>
        </w:rPr>
      </w:pPr>
    </w:p>
    <w:sectPr w:rsidR="0009219B" w:rsidRPr="005C0BFF">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1961C" w14:textId="77777777" w:rsidR="00886896" w:rsidRDefault="00886896" w:rsidP="0009219B">
      <w:pPr>
        <w:spacing w:after="0" w:line="240" w:lineRule="auto"/>
      </w:pPr>
      <w:r>
        <w:separator/>
      </w:r>
    </w:p>
  </w:endnote>
  <w:endnote w:type="continuationSeparator" w:id="0">
    <w:p w14:paraId="5B35E989" w14:textId="77777777" w:rsidR="00886896" w:rsidRDefault="00886896"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BA91A" w14:textId="77777777" w:rsidR="00886896" w:rsidRDefault="00886896" w:rsidP="0009219B">
      <w:pPr>
        <w:spacing w:after="0" w:line="240" w:lineRule="auto"/>
      </w:pPr>
      <w:r>
        <w:separator/>
      </w:r>
    </w:p>
  </w:footnote>
  <w:footnote w:type="continuationSeparator" w:id="0">
    <w:p w14:paraId="655F40DE" w14:textId="77777777" w:rsidR="00886896" w:rsidRDefault="00886896"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90CE3"/>
    <w:multiLevelType w:val="multilevel"/>
    <w:tmpl w:val="02C2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D6FB4"/>
    <w:multiLevelType w:val="hybridMultilevel"/>
    <w:tmpl w:val="45C03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C269E1"/>
    <w:multiLevelType w:val="hybridMultilevel"/>
    <w:tmpl w:val="58089EF0"/>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F70645"/>
    <w:multiLevelType w:val="multilevel"/>
    <w:tmpl w:val="5C0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66B3F79"/>
    <w:multiLevelType w:val="hybridMultilevel"/>
    <w:tmpl w:val="A292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36090F"/>
    <w:multiLevelType w:val="hybridMultilevel"/>
    <w:tmpl w:val="53264F5C"/>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7D28"/>
    <w:rsid w:val="00022C67"/>
    <w:rsid w:val="00033DBD"/>
    <w:rsid w:val="00036C79"/>
    <w:rsid w:val="00053038"/>
    <w:rsid w:val="0006408B"/>
    <w:rsid w:val="00075005"/>
    <w:rsid w:val="0009219B"/>
    <w:rsid w:val="0009579B"/>
    <w:rsid w:val="00097C11"/>
    <w:rsid w:val="000C60DD"/>
    <w:rsid w:val="000C6F98"/>
    <w:rsid w:val="000D71F0"/>
    <w:rsid w:val="000E154A"/>
    <w:rsid w:val="000F224E"/>
    <w:rsid w:val="00101858"/>
    <w:rsid w:val="001047AB"/>
    <w:rsid w:val="00112F70"/>
    <w:rsid w:val="0012070B"/>
    <w:rsid w:val="00147A07"/>
    <w:rsid w:val="0015752E"/>
    <w:rsid w:val="00164344"/>
    <w:rsid w:val="001717C9"/>
    <w:rsid w:val="0019278F"/>
    <w:rsid w:val="00194F27"/>
    <w:rsid w:val="001C211D"/>
    <w:rsid w:val="001C29DC"/>
    <w:rsid w:val="001D11C8"/>
    <w:rsid w:val="001F6B54"/>
    <w:rsid w:val="00212244"/>
    <w:rsid w:val="00241F8A"/>
    <w:rsid w:val="00245A60"/>
    <w:rsid w:val="002640B9"/>
    <w:rsid w:val="0026464D"/>
    <w:rsid w:val="00285844"/>
    <w:rsid w:val="00293B2F"/>
    <w:rsid w:val="002A5548"/>
    <w:rsid w:val="002B4D53"/>
    <w:rsid w:val="002C5050"/>
    <w:rsid w:val="002D4317"/>
    <w:rsid w:val="002F3E06"/>
    <w:rsid w:val="002F4921"/>
    <w:rsid w:val="003205E6"/>
    <w:rsid w:val="00320F99"/>
    <w:rsid w:val="0034086A"/>
    <w:rsid w:val="003417BE"/>
    <w:rsid w:val="0035382F"/>
    <w:rsid w:val="00367E17"/>
    <w:rsid w:val="0037217C"/>
    <w:rsid w:val="00386832"/>
    <w:rsid w:val="00387A64"/>
    <w:rsid w:val="003B7352"/>
    <w:rsid w:val="003C6D83"/>
    <w:rsid w:val="003D3FD3"/>
    <w:rsid w:val="003D77B9"/>
    <w:rsid w:val="003E314C"/>
    <w:rsid w:val="003F0F63"/>
    <w:rsid w:val="003F19B6"/>
    <w:rsid w:val="003F200C"/>
    <w:rsid w:val="00406142"/>
    <w:rsid w:val="0042230E"/>
    <w:rsid w:val="004277F8"/>
    <w:rsid w:val="00427936"/>
    <w:rsid w:val="004305FD"/>
    <w:rsid w:val="00453C31"/>
    <w:rsid w:val="00455F89"/>
    <w:rsid w:val="00457E55"/>
    <w:rsid w:val="00463816"/>
    <w:rsid w:val="00472FF3"/>
    <w:rsid w:val="00474220"/>
    <w:rsid w:val="00485DFC"/>
    <w:rsid w:val="00485DFF"/>
    <w:rsid w:val="0049195A"/>
    <w:rsid w:val="00492798"/>
    <w:rsid w:val="004940DF"/>
    <w:rsid w:val="004959D6"/>
    <w:rsid w:val="004A464D"/>
    <w:rsid w:val="004A6F84"/>
    <w:rsid w:val="004B1996"/>
    <w:rsid w:val="004B6783"/>
    <w:rsid w:val="004C269A"/>
    <w:rsid w:val="004D05CD"/>
    <w:rsid w:val="004F28F7"/>
    <w:rsid w:val="004F33FC"/>
    <w:rsid w:val="00511BEE"/>
    <w:rsid w:val="00523F9E"/>
    <w:rsid w:val="00532AAB"/>
    <w:rsid w:val="00533811"/>
    <w:rsid w:val="00565B9F"/>
    <w:rsid w:val="00571E47"/>
    <w:rsid w:val="00582968"/>
    <w:rsid w:val="005921AC"/>
    <w:rsid w:val="005A5314"/>
    <w:rsid w:val="005A704E"/>
    <w:rsid w:val="005B633A"/>
    <w:rsid w:val="005C0BFF"/>
    <w:rsid w:val="005E0197"/>
    <w:rsid w:val="005E42D9"/>
    <w:rsid w:val="005E78DC"/>
    <w:rsid w:val="005F75C4"/>
    <w:rsid w:val="005F7EA7"/>
    <w:rsid w:val="00604B91"/>
    <w:rsid w:val="00615EC6"/>
    <w:rsid w:val="006258CE"/>
    <w:rsid w:val="00631BE7"/>
    <w:rsid w:val="0063224F"/>
    <w:rsid w:val="00633E85"/>
    <w:rsid w:val="006408D9"/>
    <w:rsid w:val="00647F9C"/>
    <w:rsid w:val="0068654A"/>
    <w:rsid w:val="0069201B"/>
    <w:rsid w:val="006953B1"/>
    <w:rsid w:val="00695538"/>
    <w:rsid w:val="006C69BA"/>
    <w:rsid w:val="006D684B"/>
    <w:rsid w:val="006E7F6C"/>
    <w:rsid w:val="006F2B1F"/>
    <w:rsid w:val="006F6D33"/>
    <w:rsid w:val="007177E8"/>
    <w:rsid w:val="007214A0"/>
    <w:rsid w:val="00737BEA"/>
    <w:rsid w:val="00755B0E"/>
    <w:rsid w:val="007602A0"/>
    <w:rsid w:val="00760924"/>
    <w:rsid w:val="007909D6"/>
    <w:rsid w:val="00792C8E"/>
    <w:rsid w:val="007A74C2"/>
    <w:rsid w:val="007D72CF"/>
    <w:rsid w:val="007E35B4"/>
    <w:rsid w:val="007E566B"/>
    <w:rsid w:val="00803840"/>
    <w:rsid w:val="008066B3"/>
    <w:rsid w:val="00820A95"/>
    <w:rsid w:val="00830ED5"/>
    <w:rsid w:val="0083320F"/>
    <w:rsid w:val="00837A9D"/>
    <w:rsid w:val="0084117D"/>
    <w:rsid w:val="0085553B"/>
    <w:rsid w:val="00855583"/>
    <w:rsid w:val="008726AF"/>
    <w:rsid w:val="008741BE"/>
    <w:rsid w:val="00886896"/>
    <w:rsid w:val="0089335A"/>
    <w:rsid w:val="00896A75"/>
    <w:rsid w:val="008A66D4"/>
    <w:rsid w:val="008C3278"/>
    <w:rsid w:val="008C5880"/>
    <w:rsid w:val="008D3CC1"/>
    <w:rsid w:val="008E1784"/>
    <w:rsid w:val="008E2676"/>
    <w:rsid w:val="008F41A7"/>
    <w:rsid w:val="00903C4F"/>
    <w:rsid w:val="00905F4F"/>
    <w:rsid w:val="009226F1"/>
    <w:rsid w:val="00926D48"/>
    <w:rsid w:val="00931DDE"/>
    <w:rsid w:val="00936DDD"/>
    <w:rsid w:val="009404A1"/>
    <w:rsid w:val="009449EE"/>
    <w:rsid w:val="00953FBF"/>
    <w:rsid w:val="00962789"/>
    <w:rsid w:val="00964DCC"/>
    <w:rsid w:val="00967581"/>
    <w:rsid w:val="009740A2"/>
    <w:rsid w:val="009A6487"/>
    <w:rsid w:val="009B01B2"/>
    <w:rsid w:val="009B2BCC"/>
    <w:rsid w:val="009D4449"/>
    <w:rsid w:val="009F6F8F"/>
    <w:rsid w:val="00A10D7C"/>
    <w:rsid w:val="00A211F0"/>
    <w:rsid w:val="00A33026"/>
    <w:rsid w:val="00A44927"/>
    <w:rsid w:val="00A76D8C"/>
    <w:rsid w:val="00A85643"/>
    <w:rsid w:val="00AD7957"/>
    <w:rsid w:val="00AE3AF6"/>
    <w:rsid w:val="00AF6E68"/>
    <w:rsid w:val="00B057C9"/>
    <w:rsid w:val="00B24BAF"/>
    <w:rsid w:val="00B27101"/>
    <w:rsid w:val="00B63459"/>
    <w:rsid w:val="00B65004"/>
    <w:rsid w:val="00B65929"/>
    <w:rsid w:val="00B65B47"/>
    <w:rsid w:val="00B77780"/>
    <w:rsid w:val="00BA7165"/>
    <w:rsid w:val="00BB2CDD"/>
    <w:rsid w:val="00BC32E5"/>
    <w:rsid w:val="00BC44ED"/>
    <w:rsid w:val="00BC4DCC"/>
    <w:rsid w:val="00BE471C"/>
    <w:rsid w:val="00BF2EA8"/>
    <w:rsid w:val="00BF381F"/>
    <w:rsid w:val="00BF5676"/>
    <w:rsid w:val="00BF5A26"/>
    <w:rsid w:val="00BF7779"/>
    <w:rsid w:val="00C0005B"/>
    <w:rsid w:val="00C06818"/>
    <w:rsid w:val="00C112A7"/>
    <w:rsid w:val="00C2524D"/>
    <w:rsid w:val="00C55CD5"/>
    <w:rsid w:val="00C65E39"/>
    <w:rsid w:val="00C660FB"/>
    <w:rsid w:val="00C83A60"/>
    <w:rsid w:val="00C93C96"/>
    <w:rsid w:val="00C971A2"/>
    <w:rsid w:val="00CA1C18"/>
    <w:rsid w:val="00CA301E"/>
    <w:rsid w:val="00CB18DF"/>
    <w:rsid w:val="00CC522A"/>
    <w:rsid w:val="00CD6AB4"/>
    <w:rsid w:val="00CE3D3C"/>
    <w:rsid w:val="00CF5739"/>
    <w:rsid w:val="00D152F3"/>
    <w:rsid w:val="00D26E15"/>
    <w:rsid w:val="00D27BEA"/>
    <w:rsid w:val="00D27DF2"/>
    <w:rsid w:val="00D37E70"/>
    <w:rsid w:val="00D533C3"/>
    <w:rsid w:val="00D54DD9"/>
    <w:rsid w:val="00D54EEC"/>
    <w:rsid w:val="00D55FBC"/>
    <w:rsid w:val="00D7121C"/>
    <w:rsid w:val="00D949C6"/>
    <w:rsid w:val="00DE0A73"/>
    <w:rsid w:val="00E15663"/>
    <w:rsid w:val="00E16063"/>
    <w:rsid w:val="00E16168"/>
    <w:rsid w:val="00E172EA"/>
    <w:rsid w:val="00E26495"/>
    <w:rsid w:val="00E26A47"/>
    <w:rsid w:val="00E342A9"/>
    <w:rsid w:val="00E47F06"/>
    <w:rsid w:val="00E5040F"/>
    <w:rsid w:val="00E57F53"/>
    <w:rsid w:val="00E67AAA"/>
    <w:rsid w:val="00EA3445"/>
    <w:rsid w:val="00EA6C5D"/>
    <w:rsid w:val="00ED07B2"/>
    <w:rsid w:val="00ED6B6C"/>
    <w:rsid w:val="00F17305"/>
    <w:rsid w:val="00F31F06"/>
    <w:rsid w:val="00F377A8"/>
    <w:rsid w:val="00F60DDA"/>
    <w:rsid w:val="00F84344"/>
    <w:rsid w:val="00F90C2D"/>
    <w:rsid w:val="00FA2146"/>
    <w:rsid w:val="00FB0DBD"/>
    <w:rsid w:val="00FB1F41"/>
    <w:rsid w:val="00FB503E"/>
    <w:rsid w:val="00FE2B52"/>
    <w:rsid w:val="00FE718B"/>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NormalWeb">
    <w:name w:val="Normal (Web)"/>
    <w:basedOn w:val="Normal"/>
    <w:uiPriority w:val="99"/>
    <w:unhideWhenUsed/>
    <w:rsid w:val="0035382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36C79"/>
    <w:rPr>
      <w:sz w:val="16"/>
      <w:szCs w:val="16"/>
    </w:rPr>
  </w:style>
  <w:style w:type="paragraph" w:styleId="CommentText">
    <w:name w:val="annotation text"/>
    <w:basedOn w:val="Normal"/>
    <w:link w:val="CommentTextChar"/>
    <w:uiPriority w:val="99"/>
    <w:unhideWhenUsed/>
    <w:rsid w:val="00036C79"/>
    <w:pPr>
      <w:spacing w:line="240" w:lineRule="auto"/>
    </w:pPr>
    <w:rPr>
      <w:sz w:val="20"/>
      <w:szCs w:val="20"/>
    </w:rPr>
  </w:style>
  <w:style w:type="character" w:customStyle="1" w:styleId="CommentTextChar">
    <w:name w:val="Comment Text Char"/>
    <w:basedOn w:val="DefaultParagraphFont"/>
    <w:link w:val="CommentText"/>
    <w:uiPriority w:val="99"/>
    <w:rsid w:val="00036C79"/>
    <w:rPr>
      <w:sz w:val="20"/>
      <w:szCs w:val="20"/>
    </w:rPr>
  </w:style>
  <w:style w:type="paragraph" w:styleId="CommentSubject">
    <w:name w:val="annotation subject"/>
    <w:basedOn w:val="CommentText"/>
    <w:next w:val="CommentText"/>
    <w:link w:val="CommentSubjectChar"/>
    <w:uiPriority w:val="99"/>
    <w:semiHidden/>
    <w:unhideWhenUsed/>
    <w:rsid w:val="00036C79"/>
    <w:rPr>
      <w:b/>
      <w:bCs/>
    </w:rPr>
  </w:style>
  <w:style w:type="character" w:customStyle="1" w:styleId="CommentSubjectChar">
    <w:name w:val="Comment Subject Char"/>
    <w:basedOn w:val="CommentTextChar"/>
    <w:link w:val="CommentSubject"/>
    <w:uiPriority w:val="99"/>
    <w:semiHidden/>
    <w:rsid w:val="00036C79"/>
    <w:rPr>
      <w:b/>
      <w:bCs/>
      <w:sz w:val="20"/>
      <w:szCs w:val="20"/>
    </w:rPr>
  </w:style>
  <w:style w:type="paragraph" w:styleId="Revision">
    <w:name w:val="Revision"/>
    <w:hidden/>
    <w:uiPriority w:val="99"/>
    <w:semiHidden/>
    <w:rsid w:val="004C269A"/>
    <w:pPr>
      <w:spacing w:after="0" w:line="240" w:lineRule="auto"/>
    </w:pPr>
  </w:style>
  <w:style w:type="paragraph" w:styleId="BalloonText">
    <w:name w:val="Balloon Text"/>
    <w:basedOn w:val="Normal"/>
    <w:link w:val="BalloonTextChar"/>
    <w:uiPriority w:val="99"/>
    <w:semiHidden/>
    <w:unhideWhenUsed/>
    <w:rsid w:val="00C5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60731">
      <w:bodyDiv w:val="1"/>
      <w:marLeft w:val="0"/>
      <w:marRight w:val="0"/>
      <w:marTop w:val="0"/>
      <w:marBottom w:val="0"/>
      <w:divBdr>
        <w:top w:val="none" w:sz="0" w:space="0" w:color="auto"/>
        <w:left w:val="none" w:sz="0" w:space="0" w:color="auto"/>
        <w:bottom w:val="none" w:sz="0" w:space="0" w:color="auto"/>
        <w:right w:val="none" w:sz="0" w:space="0" w:color="auto"/>
      </w:divBdr>
    </w:div>
    <w:div w:id="38510757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38">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0"/>
              <w:marTop w:val="0"/>
              <w:marBottom w:val="0"/>
              <w:divBdr>
                <w:top w:val="none" w:sz="0" w:space="0" w:color="auto"/>
                <w:left w:val="none" w:sz="0" w:space="0" w:color="auto"/>
                <w:bottom w:val="none" w:sz="0" w:space="0" w:color="auto"/>
                <w:right w:val="none" w:sz="0" w:space="0" w:color="auto"/>
              </w:divBdr>
              <w:divsChild>
                <w:div w:id="862790344">
                  <w:marLeft w:val="0"/>
                  <w:marRight w:val="0"/>
                  <w:marTop w:val="0"/>
                  <w:marBottom w:val="0"/>
                  <w:divBdr>
                    <w:top w:val="none" w:sz="0" w:space="0" w:color="auto"/>
                    <w:left w:val="none" w:sz="0" w:space="0" w:color="auto"/>
                    <w:bottom w:val="none" w:sz="0" w:space="0" w:color="auto"/>
                    <w:right w:val="none" w:sz="0" w:space="0" w:color="auto"/>
                  </w:divBdr>
                  <w:divsChild>
                    <w:div w:id="360014339">
                      <w:marLeft w:val="0"/>
                      <w:marRight w:val="0"/>
                      <w:marTop w:val="0"/>
                      <w:marBottom w:val="0"/>
                      <w:divBdr>
                        <w:top w:val="none" w:sz="0" w:space="0" w:color="auto"/>
                        <w:left w:val="none" w:sz="0" w:space="0" w:color="auto"/>
                        <w:bottom w:val="none" w:sz="0" w:space="0" w:color="auto"/>
                        <w:right w:val="none" w:sz="0" w:space="0" w:color="auto"/>
                      </w:divBdr>
                      <w:divsChild>
                        <w:div w:id="2142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31462">
      <w:bodyDiv w:val="1"/>
      <w:marLeft w:val="0"/>
      <w:marRight w:val="0"/>
      <w:marTop w:val="0"/>
      <w:marBottom w:val="0"/>
      <w:divBdr>
        <w:top w:val="none" w:sz="0" w:space="0" w:color="auto"/>
        <w:left w:val="none" w:sz="0" w:space="0" w:color="auto"/>
        <w:bottom w:val="none" w:sz="0" w:space="0" w:color="auto"/>
        <w:right w:val="none" w:sz="0" w:space="0" w:color="auto"/>
      </w:divBdr>
      <w:divsChild>
        <w:div w:id="9968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46325">
      <w:bodyDiv w:val="1"/>
      <w:marLeft w:val="0"/>
      <w:marRight w:val="0"/>
      <w:marTop w:val="0"/>
      <w:marBottom w:val="0"/>
      <w:divBdr>
        <w:top w:val="none" w:sz="0" w:space="0" w:color="auto"/>
        <w:left w:val="none" w:sz="0" w:space="0" w:color="auto"/>
        <w:bottom w:val="none" w:sz="0" w:space="0" w:color="auto"/>
        <w:right w:val="none" w:sz="0" w:space="0" w:color="auto"/>
      </w:divBdr>
      <w:divsChild>
        <w:div w:id="1315135342">
          <w:marLeft w:val="0"/>
          <w:marRight w:val="0"/>
          <w:marTop w:val="0"/>
          <w:marBottom w:val="0"/>
          <w:divBdr>
            <w:top w:val="none" w:sz="0" w:space="0" w:color="auto"/>
            <w:left w:val="none" w:sz="0" w:space="0" w:color="auto"/>
            <w:bottom w:val="none" w:sz="0" w:space="0" w:color="auto"/>
            <w:right w:val="none" w:sz="0" w:space="0" w:color="auto"/>
          </w:divBdr>
          <w:divsChild>
            <w:div w:id="243029464">
              <w:marLeft w:val="0"/>
              <w:marRight w:val="0"/>
              <w:marTop w:val="0"/>
              <w:marBottom w:val="0"/>
              <w:divBdr>
                <w:top w:val="none" w:sz="0" w:space="0" w:color="auto"/>
                <w:left w:val="none" w:sz="0" w:space="0" w:color="auto"/>
                <w:bottom w:val="none" w:sz="0" w:space="0" w:color="auto"/>
                <w:right w:val="none" w:sz="0" w:space="0" w:color="auto"/>
              </w:divBdr>
              <w:divsChild>
                <w:div w:id="295764749">
                  <w:marLeft w:val="0"/>
                  <w:marRight w:val="0"/>
                  <w:marTop w:val="0"/>
                  <w:marBottom w:val="0"/>
                  <w:divBdr>
                    <w:top w:val="none" w:sz="0" w:space="0" w:color="auto"/>
                    <w:left w:val="none" w:sz="0" w:space="0" w:color="auto"/>
                    <w:bottom w:val="none" w:sz="0" w:space="0" w:color="auto"/>
                    <w:right w:val="none" w:sz="0" w:space="0" w:color="auto"/>
                  </w:divBdr>
                  <w:divsChild>
                    <w:div w:id="1931156666">
                      <w:marLeft w:val="0"/>
                      <w:marRight w:val="0"/>
                      <w:marTop w:val="0"/>
                      <w:marBottom w:val="0"/>
                      <w:divBdr>
                        <w:top w:val="none" w:sz="0" w:space="0" w:color="auto"/>
                        <w:left w:val="none" w:sz="0" w:space="0" w:color="auto"/>
                        <w:bottom w:val="none" w:sz="0" w:space="0" w:color="auto"/>
                        <w:right w:val="none" w:sz="0" w:space="0" w:color="auto"/>
                      </w:divBdr>
                      <w:divsChild>
                        <w:div w:id="1595286383">
                          <w:marLeft w:val="0"/>
                          <w:marRight w:val="0"/>
                          <w:marTop w:val="0"/>
                          <w:marBottom w:val="0"/>
                          <w:divBdr>
                            <w:top w:val="none" w:sz="0" w:space="0" w:color="auto"/>
                            <w:left w:val="none" w:sz="0" w:space="0" w:color="auto"/>
                            <w:bottom w:val="none" w:sz="0" w:space="0" w:color="auto"/>
                            <w:right w:val="none" w:sz="0" w:space="0" w:color="auto"/>
                          </w:divBdr>
                          <w:divsChild>
                            <w:div w:id="2083603296">
                              <w:marLeft w:val="0"/>
                              <w:marRight w:val="0"/>
                              <w:marTop w:val="0"/>
                              <w:marBottom w:val="0"/>
                              <w:divBdr>
                                <w:top w:val="none" w:sz="0" w:space="0" w:color="auto"/>
                                <w:left w:val="none" w:sz="0" w:space="0" w:color="auto"/>
                                <w:bottom w:val="none" w:sz="0" w:space="0" w:color="auto"/>
                                <w:right w:val="none" w:sz="0" w:space="0" w:color="auto"/>
                              </w:divBdr>
                              <w:divsChild>
                                <w:div w:id="605313027">
                                  <w:marLeft w:val="0"/>
                                  <w:marRight w:val="0"/>
                                  <w:marTop w:val="0"/>
                                  <w:marBottom w:val="0"/>
                                  <w:divBdr>
                                    <w:top w:val="none" w:sz="0" w:space="0" w:color="auto"/>
                                    <w:left w:val="none" w:sz="0" w:space="0" w:color="auto"/>
                                    <w:bottom w:val="none" w:sz="0" w:space="0" w:color="auto"/>
                                    <w:right w:val="none" w:sz="0" w:space="0" w:color="auto"/>
                                  </w:divBdr>
                                  <w:divsChild>
                                    <w:div w:id="2126607886">
                                      <w:marLeft w:val="0"/>
                                      <w:marRight w:val="0"/>
                                      <w:marTop w:val="0"/>
                                      <w:marBottom w:val="0"/>
                                      <w:divBdr>
                                        <w:top w:val="none" w:sz="0" w:space="0" w:color="auto"/>
                                        <w:left w:val="none" w:sz="0" w:space="0" w:color="auto"/>
                                        <w:bottom w:val="none" w:sz="0" w:space="0" w:color="auto"/>
                                        <w:right w:val="none" w:sz="0" w:space="0" w:color="auto"/>
                                      </w:divBdr>
                                      <w:divsChild>
                                        <w:div w:id="15443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775054">
      <w:bodyDiv w:val="1"/>
      <w:marLeft w:val="0"/>
      <w:marRight w:val="0"/>
      <w:marTop w:val="0"/>
      <w:marBottom w:val="0"/>
      <w:divBdr>
        <w:top w:val="none" w:sz="0" w:space="0" w:color="auto"/>
        <w:left w:val="none" w:sz="0" w:space="0" w:color="auto"/>
        <w:bottom w:val="none" w:sz="0" w:space="0" w:color="auto"/>
        <w:right w:val="none" w:sz="0" w:space="0" w:color="auto"/>
      </w:divBdr>
    </w:div>
    <w:div w:id="863523574">
      <w:bodyDiv w:val="1"/>
      <w:marLeft w:val="0"/>
      <w:marRight w:val="0"/>
      <w:marTop w:val="0"/>
      <w:marBottom w:val="0"/>
      <w:divBdr>
        <w:top w:val="none" w:sz="0" w:space="0" w:color="auto"/>
        <w:left w:val="none" w:sz="0" w:space="0" w:color="auto"/>
        <w:bottom w:val="none" w:sz="0" w:space="0" w:color="auto"/>
        <w:right w:val="none" w:sz="0" w:space="0" w:color="auto"/>
      </w:divBdr>
    </w:div>
    <w:div w:id="926109161">
      <w:bodyDiv w:val="1"/>
      <w:marLeft w:val="0"/>
      <w:marRight w:val="0"/>
      <w:marTop w:val="0"/>
      <w:marBottom w:val="0"/>
      <w:divBdr>
        <w:top w:val="none" w:sz="0" w:space="0" w:color="auto"/>
        <w:left w:val="none" w:sz="0" w:space="0" w:color="auto"/>
        <w:bottom w:val="none" w:sz="0" w:space="0" w:color="auto"/>
        <w:right w:val="none" w:sz="0" w:space="0" w:color="auto"/>
      </w:divBdr>
    </w:div>
    <w:div w:id="1072237987">
      <w:bodyDiv w:val="1"/>
      <w:marLeft w:val="0"/>
      <w:marRight w:val="0"/>
      <w:marTop w:val="0"/>
      <w:marBottom w:val="0"/>
      <w:divBdr>
        <w:top w:val="none" w:sz="0" w:space="0" w:color="auto"/>
        <w:left w:val="none" w:sz="0" w:space="0" w:color="auto"/>
        <w:bottom w:val="none" w:sz="0" w:space="0" w:color="auto"/>
        <w:right w:val="none" w:sz="0" w:space="0" w:color="auto"/>
      </w:divBdr>
      <w:divsChild>
        <w:div w:id="740904517">
          <w:marLeft w:val="0"/>
          <w:marRight w:val="0"/>
          <w:marTop w:val="0"/>
          <w:marBottom w:val="0"/>
          <w:divBdr>
            <w:top w:val="none" w:sz="0" w:space="0" w:color="auto"/>
            <w:left w:val="none" w:sz="0" w:space="0" w:color="auto"/>
            <w:bottom w:val="none" w:sz="0" w:space="0" w:color="auto"/>
            <w:right w:val="none" w:sz="0" w:space="0" w:color="auto"/>
          </w:divBdr>
          <w:divsChild>
            <w:div w:id="1907111237">
              <w:marLeft w:val="0"/>
              <w:marRight w:val="0"/>
              <w:marTop w:val="0"/>
              <w:marBottom w:val="0"/>
              <w:divBdr>
                <w:top w:val="none" w:sz="0" w:space="0" w:color="auto"/>
                <w:left w:val="none" w:sz="0" w:space="0" w:color="auto"/>
                <w:bottom w:val="none" w:sz="0" w:space="0" w:color="auto"/>
                <w:right w:val="none" w:sz="0" w:space="0" w:color="auto"/>
              </w:divBdr>
              <w:divsChild>
                <w:div w:id="797260727">
                  <w:marLeft w:val="0"/>
                  <w:marRight w:val="0"/>
                  <w:marTop w:val="0"/>
                  <w:marBottom w:val="0"/>
                  <w:divBdr>
                    <w:top w:val="none" w:sz="0" w:space="0" w:color="auto"/>
                    <w:left w:val="none" w:sz="0" w:space="0" w:color="auto"/>
                    <w:bottom w:val="none" w:sz="0" w:space="0" w:color="auto"/>
                    <w:right w:val="none" w:sz="0" w:space="0" w:color="auto"/>
                  </w:divBdr>
                  <w:divsChild>
                    <w:div w:id="1547177339">
                      <w:marLeft w:val="0"/>
                      <w:marRight w:val="0"/>
                      <w:marTop w:val="0"/>
                      <w:marBottom w:val="0"/>
                      <w:divBdr>
                        <w:top w:val="none" w:sz="0" w:space="0" w:color="auto"/>
                        <w:left w:val="none" w:sz="0" w:space="0" w:color="auto"/>
                        <w:bottom w:val="none" w:sz="0" w:space="0" w:color="auto"/>
                        <w:right w:val="none" w:sz="0" w:space="0" w:color="auto"/>
                      </w:divBdr>
                      <w:divsChild>
                        <w:div w:id="1808164196">
                          <w:marLeft w:val="0"/>
                          <w:marRight w:val="0"/>
                          <w:marTop w:val="0"/>
                          <w:marBottom w:val="0"/>
                          <w:divBdr>
                            <w:top w:val="none" w:sz="0" w:space="0" w:color="auto"/>
                            <w:left w:val="none" w:sz="0" w:space="0" w:color="auto"/>
                            <w:bottom w:val="none" w:sz="0" w:space="0" w:color="auto"/>
                            <w:right w:val="none" w:sz="0" w:space="0" w:color="auto"/>
                          </w:divBdr>
                          <w:divsChild>
                            <w:div w:id="2107342643">
                              <w:marLeft w:val="0"/>
                              <w:marRight w:val="0"/>
                              <w:marTop w:val="0"/>
                              <w:marBottom w:val="0"/>
                              <w:divBdr>
                                <w:top w:val="none" w:sz="0" w:space="0" w:color="auto"/>
                                <w:left w:val="none" w:sz="0" w:space="0" w:color="auto"/>
                                <w:bottom w:val="none" w:sz="0" w:space="0" w:color="auto"/>
                                <w:right w:val="none" w:sz="0" w:space="0" w:color="auto"/>
                              </w:divBdr>
                              <w:divsChild>
                                <w:div w:id="1541744035">
                                  <w:marLeft w:val="0"/>
                                  <w:marRight w:val="0"/>
                                  <w:marTop w:val="0"/>
                                  <w:marBottom w:val="0"/>
                                  <w:divBdr>
                                    <w:top w:val="none" w:sz="0" w:space="0" w:color="auto"/>
                                    <w:left w:val="none" w:sz="0" w:space="0" w:color="auto"/>
                                    <w:bottom w:val="none" w:sz="0" w:space="0" w:color="auto"/>
                                    <w:right w:val="none" w:sz="0" w:space="0" w:color="auto"/>
                                  </w:divBdr>
                                  <w:divsChild>
                                    <w:div w:id="1201629457">
                                      <w:marLeft w:val="0"/>
                                      <w:marRight w:val="0"/>
                                      <w:marTop w:val="0"/>
                                      <w:marBottom w:val="0"/>
                                      <w:divBdr>
                                        <w:top w:val="none" w:sz="0" w:space="0" w:color="auto"/>
                                        <w:left w:val="none" w:sz="0" w:space="0" w:color="auto"/>
                                        <w:bottom w:val="none" w:sz="0" w:space="0" w:color="auto"/>
                                        <w:right w:val="none" w:sz="0" w:space="0" w:color="auto"/>
                                      </w:divBdr>
                                      <w:divsChild>
                                        <w:div w:id="4978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307864">
      <w:bodyDiv w:val="1"/>
      <w:marLeft w:val="0"/>
      <w:marRight w:val="0"/>
      <w:marTop w:val="0"/>
      <w:marBottom w:val="0"/>
      <w:divBdr>
        <w:top w:val="none" w:sz="0" w:space="0" w:color="auto"/>
        <w:left w:val="none" w:sz="0" w:space="0" w:color="auto"/>
        <w:bottom w:val="none" w:sz="0" w:space="0" w:color="auto"/>
        <w:right w:val="none" w:sz="0" w:space="0" w:color="auto"/>
      </w:divBdr>
    </w:div>
    <w:div w:id="1239749634">
      <w:bodyDiv w:val="1"/>
      <w:marLeft w:val="0"/>
      <w:marRight w:val="0"/>
      <w:marTop w:val="0"/>
      <w:marBottom w:val="0"/>
      <w:divBdr>
        <w:top w:val="none" w:sz="0" w:space="0" w:color="auto"/>
        <w:left w:val="none" w:sz="0" w:space="0" w:color="auto"/>
        <w:bottom w:val="none" w:sz="0" w:space="0" w:color="auto"/>
        <w:right w:val="none" w:sz="0" w:space="0" w:color="auto"/>
      </w:divBdr>
    </w:div>
    <w:div w:id="1245457701">
      <w:bodyDiv w:val="1"/>
      <w:marLeft w:val="0"/>
      <w:marRight w:val="0"/>
      <w:marTop w:val="0"/>
      <w:marBottom w:val="0"/>
      <w:divBdr>
        <w:top w:val="none" w:sz="0" w:space="0" w:color="auto"/>
        <w:left w:val="none" w:sz="0" w:space="0" w:color="auto"/>
        <w:bottom w:val="none" w:sz="0" w:space="0" w:color="auto"/>
        <w:right w:val="none" w:sz="0" w:space="0" w:color="auto"/>
      </w:divBdr>
    </w:div>
    <w:div w:id="1412695203">
      <w:bodyDiv w:val="1"/>
      <w:marLeft w:val="0"/>
      <w:marRight w:val="0"/>
      <w:marTop w:val="0"/>
      <w:marBottom w:val="0"/>
      <w:divBdr>
        <w:top w:val="none" w:sz="0" w:space="0" w:color="auto"/>
        <w:left w:val="none" w:sz="0" w:space="0" w:color="auto"/>
        <w:bottom w:val="none" w:sz="0" w:space="0" w:color="auto"/>
        <w:right w:val="none" w:sz="0" w:space="0" w:color="auto"/>
      </w:divBdr>
      <w:divsChild>
        <w:div w:id="183249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320475">
      <w:bodyDiv w:val="1"/>
      <w:marLeft w:val="0"/>
      <w:marRight w:val="0"/>
      <w:marTop w:val="0"/>
      <w:marBottom w:val="0"/>
      <w:divBdr>
        <w:top w:val="none" w:sz="0" w:space="0" w:color="auto"/>
        <w:left w:val="none" w:sz="0" w:space="0" w:color="auto"/>
        <w:bottom w:val="none" w:sz="0" w:space="0" w:color="auto"/>
        <w:right w:val="none" w:sz="0" w:space="0" w:color="auto"/>
      </w:divBdr>
      <w:divsChild>
        <w:div w:id="439685764">
          <w:marLeft w:val="0"/>
          <w:marRight w:val="0"/>
          <w:marTop w:val="0"/>
          <w:marBottom w:val="0"/>
          <w:divBdr>
            <w:top w:val="none" w:sz="0" w:space="0" w:color="auto"/>
            <w:left w:val="none" w:sz="0" w:space="0" w:color="auto"/>
            <w:bottom w:val="none" w:sz="0" w:space="0" w:color="auto"/>
            <w:right w:val="none" w:sz="0" w:space="0" w:color="auto"/>
          </w:divBdr>
          <w:divsChild>
            <w:div w:id="1857502273">
              <w:marLeft w:val="0"/>
              <w:marRight w:val="0"/>
              <w:marTop w:val="0"/>
              <w:marBottom w:val="0"/>
              <w:divBdr>
                <w:top w:val="none" w:sz="0" w:space="0" w:color="auto"/>
                <w:left w:val="none" w:sz="0" w:space="0" w:color="auto"/>
                <w:bottom w:val="none" w:sz="0" w:space="0" w:color="auto"/>
                <w:right w:val="none" w:sz="0" w:space="0" w:color="auto"/>
              </w:divBdr>
              <w:divsChild>
                <w:div w:id="1600722391">
                  <w:marLeft w:val="0"/>
                  <w:marRight w:val="0"/>
                  <w:marTop w:val="0"/>
                  <w:marBottom w:val="0"/>
                  <w:divBdr>
                    <w:top w:val="none" w:sz="0" w:space="0" w:color="auto"/>
                    <w:left w:val="none" w:sz="0" w:space="0" w:color="auto"/>
                    <w:bottom w:val="none" w:sz="0" w:space="0" w:color="auto"/>
                    <w:right w:val="none" w:sz="0" w:space="0" w:color="auto"/>
                  </w:divBdr>
                  <w:divsChild>
                    <w:div w:id="1114716677">
                      <w:marLeft w:val="0"/>
                      <w:marRight w:val="0"/>
                      <w:marTop w:val="0"/>
                      <w:marBottom w:val="0"/>
                      <w:divBdr>
                        <w:top w:val="none" w:sz="0" w:space="0" w:color="auto"/>
                        <w:left w:val="none" w:sz="0" w:space="0" w:color="auto"/>
                        <w:bottom w:val="none" w:sz="0" w:space="0" w:color="auto"/>
                        <w:right w:val="none" w:sz="0" w:space="0" w:color="auto"/>
                      </w:divBdr>
                      <w:divsChild>
                        <w:div w:id="1676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093501">
      <w:bodyDiv w:val="1"/>
      <w:marLeft w:val="0"/>
      <w:marRight w:val="0"/>
      <w:marTop w:val="0"/>
      <w:marBottom w:val="0"/>
      <w:divBdr>
        <w:top w:val="none" w:sz="0" w:space="0" w:color="auto"/>
        <w:left w:val="none" w:sz="0" w:space="0" w:color="auto"/>
        <w:bottom w:val="none" w:sz="0" w:space="0" w:color="auto"/>
        <w:right w:val="none" w:sz="0" w:space="0" w:color="auto"/>
      </w:divBdr>
    </w:div>
    <w:div w:id="1491170467">
      <w:bodyDiv w:val="1"/>
      <w:marLeft w:val="0"/>
      <w:marRight w:val="0"/>
      <w:marTop w:val="0"/>
      <w:marBottom w:val="0"/>
      <w:divBdr>
        <w:top w:val="none" w:sz="0" w:space="0" w:color="auto"/>
        <w:left w:val="none" w:sz="0" w:space="0" w:color="auto"/>
        <w:bottom w:val="none" w:sz="0" w:space="0" w:color="auto"/>
        <w:right w:val="none" w:sz="0" w:space="0" w:color="auto"/>
      </w:divBdr>
      <w:divsChild>
        <w:div w:id="2107453769">
          <w:marLeft w:val="0"/>
          <w:marRight w:val="0"/>
          <w:marTop w:val="0"/>
          <w:marBottom w:val="0"/>
          <w:divBdr>
            <w:top w:val="none" w:sz="0" w:space="0" w:color="auto"/>
            <w:left w:val="none" w:sz="0" w:space="0" w:color="auto"/>
            <w:bottom w:val="none" w:sz="0" w:space="0" w:color="auto"/>
            <w:right w:val="none" w:sz="0" w:space="0" w:color="auto"/>
          </w:divBdr>
          <w:divsChild>
            <w:div w:id="804856637">
              <w:marLeft w:val="0"/>
              <w:marRight w:val="0"/>
              <w:marTop w:val="0"/>
              <w:marBottom w:val="0"/>
              <w:divBdr>
                <w:top w:val="none" w:sz="0" w:space="0" w:color="auto"/>
                <w:left w:val="none" w:sz="0" w:space="0" w:color="auto"/>
                <w:bottom w:val="none" w:sz="0" w:space="0" w:color="auto"/>
                <w:right w:val="none" w:sz="0" w:space="0" w:color="auto"/>
              </w:divBdr>
              <w:divsChild>
                <w:div w:id="1663191190">
                  <w:marLeft w:val="0"/>
                  <w:marRight w:val="0"/>
                  <w:marTop w:val="0"/>
                  <w:marBottom w:val="0"/>
                  <w:divBdr>
                    <w:top w:val="none" w:sz="0" w:space="0" w:color="auto"/>
                    <w:left w:val="none" w:sz="0" w:space="0" w:color="auto"/>
                    <w:bottom w:val="none" w:sz="0" w:space="0" w:color="auto"/>
                    <w:right w:val="none" w:sz="0" w:space="0" w:color="auto"/>
                  </w:divBdr>
                  <w:divsChild>
                    <w:div w:id="694814189">
                      <w:marLeft w:val="0"/>
                      <w:marRight w:val="0"/>
                      <w:marTop w:val="0"/>
                      <w:marBottom w:val="0"/>
                      <w:divBdr>
                        <w:top w:val="none" w:sz="0" w:space="0" w:color="auto"/>
                        <w:left w:val="none" w:sz="0" w:space="0" w:color="auto"/>
                        <w:bottom w:val="none" w:sz="0" w:space="0" w:color="auto"/>
                        <w:right w:val="none" w:sz="0" w:space="0" w:color="auto"/>
                      </w:divBdr>
                      <w:divsChild>
                        <w:div w:id="607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12444">
      <w:bodyDiv w:val="1"/>
      <w:marLeft w:val="0"/>
      <w:marRight w:val="0"/>
      <w:marTop w:val="0"/>
      <w:marBottom w:val="0"/>
      <w:divBdr>
        <w:top w:val="none" w:sz="0" w:space="0" w:color="auto"/>
        <w:left w:val="none" w:sz="0" w:space="0" w:color="auto"/>
        <w:bottom w:val="none" w:sz="0" w:space="0" w:color="auto"/>
        <w:right w:val="none" w:sz="0" w:space="0" w:color="auto"/>
      </w:divBdr>
    </w:div>
    <w:div w:id="1678387222">
      <w:bodyDiv w:val="1"/>
      <w:marLeft w:val="0"/>
      <w:marRight w:val="0"/>
      <w:marTop w:val="0"/>
      <w:marBottom w:val="0"/>
      <w:divBdr>
        <w:top w:val="none" w:sz="0" w:space="0" w:color="auto"/>
        <w:left w:val="none" w:sz="0" w:space="0" w:color="auto"/>
        <w:bottom w:val="none" w:sz="0" w:space="0" w:color="auto"/>
        <w:right w:val="none" w:sz="0" w:space="0" w:color="auto"/>
      </w:divBdr>
    </w:div>
    <w:div w:id="1859153027">
      <w:bodyDiv w:val="1"/>
      <w:marLeft w:val="0"/>
      <w:marRight w:val="0"/>
      <w:marTop w:val="0"/>
      <w:marBottom w:val="0"/>
      <w:divBdr>
        <w:top w:val="none" w:sz="0" w:space="0" w:color="auto"/>
        <w:left w:val="none" w:sz="0" w:space="0" w:color="auto"/>
        <w:bottom w:val="none" w:sz="0" w:space="0" w:color="auto"/>
        <w:right w:val="none" w:sz="0" w:space="0" w:color="auto"/>
      </w:divBdr>
    </w:div>
    <w:div w:id="2094230701">
      <w:bodyDiv w:val="1"/>
      <w:marLeft w:val="0"/>
      <w:marRight w:val="0"/>
      <w:marTop w:val="0"/>
      <w:marBottom w:val="0"/>
      <w:divBdr>
        <w:top w:val="none" w:sz="0" w:space="0" w:color="auto"/>
        <w:left w:val="none" w:sz="0" w:space="0" w:color="auto"/>
        <w:bottom w:val="none" w:sz="0" w:space="0" w:color="auto"/>
        <w:right w:val="none" w:sz="0" w:space="0" w:color="auto"/>
      </w:divBdr>
      <w:divsChild>
        <w:div w:id="1622808541">
          <w:marLeft w:val="0"/>
          <w:marRight w:val="0"/>
          <w:marTop w:val="0"/>
          <w:marBottom w:val="0"/>
          <w:divBdr>
            <w:top w:val="none" w:sz="0" w:space="0" w:color="auto"/>
            <w:left w:val="none" w:sz="0" w:space="0" w:color="auto"/>
            <w:bottom w:val="none" w:sz="0" w:space="0" w:color="auto"/>
            <w:right w:val="none" w:sz="0" w:space="0" w:color="auto"/>
          </w:divBdr>
          <w:divsChild>
            <w:div w:id="819886031">
              <w:marLeft w:val="0"/>
              <w:marRight w:val="0"/>
              <w:marTop w:val="0"/>
              <w:marBottom w:val="0"/>
              <w:divBdr>
                <w:top w:val="none" w:sz="0" w:space="0" w:color="auto"/>
                <w:left w:val="none" w:sz="0" w:space="0" w:color="auto"/>
                <w:bottom w:val="none" w:sz="0" w:space="0" w:color="auto"/>
                <w:right w:val="none" w:sz="0" w:space="0" w:color="auto"/>
              </w:divBdr>
              <w:divsChild>
                <w:div w:id="1625042148">
                  <w:marLeft w:val="0"/>
                  <w:marRight w:val="0"/>
                  <w:marTop w:val="0"/>
                  <w:marBottom w:val="0"/>
                  <w:divBdr>
                    <w:top w:val="none" w:sz="0" w:space="0" w:color="auto"/>
                    <w:left w:val="none" w:sz="0" w:space="0" w:color="auto"/>
                    <w:bottom w:val="none" w:sz="0" w:space="0" w:color="auto"/>
                    <w:right w:val="none" w:sz="0" w:space="0" w:color="auto"/>
                  </w:divBdr>
                  <w:divsChild>
                    <w:div w:id="1498302845">
                      <w:marLeft w:val="0"/>
                      <w:marRight w:val="0"/>
                      <w:marTop w:val="0"/>
                      <w:marBottom w:val="0"/>
                      <w:divBdr>
                        <w:top w:val="none" w:sz="0" w:space="0" w:color="auto"/>
                        <w:left w:val="none" w:sz="0" w:space="0" w:color="auto"/>
                        <w:bottom w:val="none" w:sz="0" w:space="0" w:color="auto"/>
                        <w:right w:val="none" w:sz="0" w:space="0" w:color="auto"/>
                      </w:divBdr>
                      <w:divsChild>
                        <w:div w:id="253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7954E-3802-9B43-A189-38E88C324394}">
  <ds:schemaRefs>
    <ds:schemaRef ds:uri="http://schemas.openxmlformats.org/officeDocument/2006/bibliography"/>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4.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3</Pages>
  <Words>920</Words>
  <Characters>6150</Characters>
  <Application>Microsoft Office Word</Application>
  <DocSecurity>0</DocSecurity>
  <Lines>128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5</cp:revision>
  <dcterms:created xsi:type="dcterms:W3CDTF">2026-02-13T12:38:00Z</dcterms:created>
  <dcterms:modified xsi:type="dcterms:W3CDTF">2026-02-16T06:52:00Z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