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F915" w14:textId="77777777" w:rsidR="00F50104" w:rsidRPr="00F50104" w:rsidRDefault="00F50104" w:rsidP="00F50104">
      <w:pPr>
        <w:jc w:val="both"/>
        <w:rPr>
          <w:rFonts w:ascii="Times New Roman" w:hAnsi="Times New Roman" w:cs="Times New Roman"/>
          <w:b/>
          <w:bCs/>
          <w:sz w:val="28"/>
          <w:szCs w:val="28"/>
        </w:rPr>
      </w:pPr>
      <w:r w:rsidRPr="00F50104">
        <w:rPr>
          <w:rFonts w:ascii="Times New Roman" w:hAnsi="Times New Roman" w:cs="Times New Roman"/>
          <w:b/>
          <w:bCs/>
          <w:sz w:val="28"/>
          <w:szCs w:val="28"/>
        </w:rPr>
        <w:t>Šiuolaikiniai NT projektai: ne tik patogumas, bet ir didesnis saugumo lygis</w:t>
      </w:r>
    </w:p>
    <w:p w14:paraId="505C0ECD" w14:textId="009B06A4" w:rsidR="00FA66F8" w:rsidRPr="00F50104" w:rsidRDefault="00FA66F8" w:rsidP="00F50104">
      <w:pPr>
        <w:jc w:val="both"/>
        <w:rPr>
          <w:rFonts w:ascii="Times New Roman" w:hAnsi="Times New Roman" w:cs="Times New Roman"/>
          <w:sz w:val="24"/>
          <w:szCs w:val="24"/>
        </w:rPr>
      </w:pPr>
      <w:r w:rsidRPr="00F50104">
        <w:rPr>
          <w:rFonts w:ascii="Times New Roman" w:hAnsi="Times New Roman" w:cs="Times New Roman"/>
          <w:b/>
          <w:bCs/>
          <w:sz w:val="24"/>
          <w:szCs w:val="24"/>
        </w:rPr>
        <w:t>Kriminologijos ekspertai pastebi, kad vagysčių iš butų bei privačių namų padaugėja vasaros atostogų ir žiemos švenčių metu. Oficialiais Lietuvos policijos duomenimis, iš viso mūsų šalyje šių metų sausio lapkričio mėnesiais buvo užfiksuotos 538 vagystės, įsibraunant į gyvenamąsias patalpas. Per visus 2024-uosius jų buvo 695.</w:t>
      </w:r>
    </w:p>
    <w:p w14:paraId="757A5119" w14:textId="2A0C108E" w:rsidR="00FA66F8" w:rsidRPr="00F50104" w:rsidRDefault="00FA66F8" w:rsidP="00F50104">
      <w:pPr>
        <w:jc w:val="both"/>
        <w:rPr>
          <w:rFonts w:ascii="Times New Roman" w:hAnsi="Times New Roman" w:cs="Times New Roman"/>
          <w:sz w:val="24"/>
          <w:szCs w:val="24"/>
        </w:rPr>
      </w:pPr>
      <w:r w:rsidRPr="00F50104">
        <w:rPr>
          <w:rFonts w:ascii="Times New Roman" w:hAnsi="Times New Roman" w:cs="Times New Roman"/>
          <w:sz w:val="24"/>
          <w:szCs w:val="24"/>
        </w:rPr>
        <w:t xml:space="preserve">„Nors absoliutūs skaičiai neatrodo </w:t>
      </w:r>
      <w:r w:rsidR="00E94B80" w:rsidRPr="00F50104">
        <w:rPr>
          <w:rFonts w:ascii="Times New Roman" w:hAnsi="Times New Roman" w:cs="Times New Roman"/>
          <w:sz w:val="24"/>
          <w:szCs w:val="24"/>
        </w:rPr>
        <w:t>ypač</w:t>
      </w:r>
      <w:r w:rsidRPr="00F50104">
        <w:rPr>
          <w:rFonts w:ascii="Times New Roman" w:hAnsi="Times New Roman" w:cs="Times New Roman"/>
          <w:sz w:val="24"/>
          <w:szCs w:val="24"/>
        </w:rPr>
        <w:t xml:space="preserve"> dideli, </w:t>
      </w:r>
      <w:r w:rsidR="00342284" w:rsidRPr="00F50104">
        <w:rPr>
          <w:rFonts w:ascii="Times New Roman" w:hAnsi="Times New Roman" w:cs="Times New Roman"/>
          <w:sz w:val="24"/>
          <w:szCs w:val="24"/>
        </w:rPr>
        <w:t xml:space="preserve">labai </w:t>
      </w:r>
      <w:r w:rsidRPr="00F50104">
        <w:rPr>
          <w:rFonts w:ascii="Times New Roman" w:hAnsi="Times New Roman" w:cs="Times New Roman"/>
          <w:sz w:val="24"/>
          <w:szCs w:val="24"/>
        </w:rPr>
        <w:t>tikėtina, kad  vagysčių įvyksta daugiau – dalis gyventojų, tiesiog nepraneša</w:t>
      </w:r>
      <w:r w:rsidR="00006B5B" w:rsidRPr="00F50104">
        <w:rPr>
          <w:rFonts w:ascii="Times New Roman" w:hAnsi="Times New Roman" w:cs="Times New Roman"/>
          <w:sz w:val="24"/>
          <w:szCs w:val="24"/>
        </w:rPr>
        <w:t xml:space="preserve"> apie jas </w:t>
      </w:r>
      <w:r w:rsidR="00E94B80" w:rsidRPr="00F50104">
        <w:rPr>
          <w:rFonts w:ascii="Times New Roman" w:hAnsi="Times New Roman" w:cs="Times New Roman"/>
          <w:sz w:val="24"/>
          <w:szCs w:val="24"/>
        </w:rPr>
        <w:t xml:space="preserve"> teisėsaugos institucijoms</w:t>
      </w:r>
      <w:r w:rsidRPr="00F50104">
        <w:rPr>
          <w:rFonts w:ascii="Times New Roman" w:hAnsi="Times New Roman" w:cs="Times New Roman"/>
          <w:sz w:val="24"/>
          <w:szCs w:val="24"/>
        </w:rPr>
        <w:t>. Kiekvienas žmogus, tapęs vagių auka, sutiks, kad sugrįžus</w:t>
      </w:r>
      <w:r w:rsidR="00006B5B" w:rsidRPr="00F50104">
        <w:rPr>
          <w:rFonts w:ascii="Times New Roman" w:hAnsi="Times New Roman" w:cs="Times New Roman"/>
          <w:sz w:val="24"/>
          <w:szCs w:val="24"/>
        </w:rPr>
        <w:t xml:space="preserve"> į būstą</w:t>
      </w:r>
      <w:r w:rsidRPr="00F50104">
        <w:rPr>
          <w:rFonts w:ascii="Times New Roman" w:hAnsi="Times New Roman" w:cs="Times New Roman"/>
          <w:sz w:val="24"/>
          <w:szCs w:val="24"/>
        </w:rPr>
        <w:t xml:space="preserve"> rasti išplėštus namus yra vienas bjauriausių jausmų, kokius tik galima patirti. Ne tiek dėl prarastų daiktų, kiek dėl svetimų žmonių įsibrovimo į mylimą, puoselėjamą ir turėjusią būti saugia erdvę“, – sako bendrovės „Realco“ NT priežiūros ir garantinės tarnybos vadovas Andrius Sugintas.</w:t>
      </w:r>
    </w:p>
    <w:p w14:paraId="708621F1" w14:textId="18F887E0" w:rsidR="00FA66F8" w:rsidRPr="00F50104" w:rsidRDefault="00FA66F8" w:rsidP="00F50104">
      <w:pPr>
        <w:jc w:val="both"/>
        <w:rPr>
          <w:rFonts w:ascii="Times New Roman" w:hAnsi="Times New Roman" w:cs="Times New Roman"/>
          <w:sz w:val="24"/>
          <w:szCs w:val="24"/>
        </w:rPr>
      </w:pPr>
      <w:r w:rsidRPr="00F50104">
        <w:rPr>
          <w:rFonts w:ascii="Times New Roman" w:hAnsi="Times New Roman" w:cs="Times New Roman"/>
          <w:sz w:val="24"/>
          <w:szCs w:val="24"/>
        </w:rPr>
        <w:t>Jis atkreipia dėmesį, jog, draudimo bendrovių duomenimis, maždaug 30 proc. įsilaužimų į namus Lietuvoje fiksuojama vasarą, kai nemažai žmonių vyksta atostogauti, o dalis</w:t>
      </w:r>
      <w:r w:rsidR="00006B5B" w:rsidRPr="00F50104">
        <w:rPr>
          <w:rFonts w:ascii="Times New Roman" w:hAnsi="Times New Roman" w:cs="Times New Roman"/>
          <w:sz w:val="24"/>
          <w:szCs w:val="24"/>
        </w:rPr>
        <w:t xml:space="preserve"> žmonių</w:t>
      </w:r>
      <w:r w:rsidRPr="00F50104">
        <w:rPr>
          <w:rFonts w:ascii="Times New Roman" w:hAnsi="Times New Roman" w:cs="Times New Roman"/>
          <w:sz w:val="24"/>
          <w:szCs w:val="24"/>
        </w:rPr>
        <w:t xml:space="preserve"> apie savo planus netgi iš anksto paskelbia socialiniuose tinkluose.</w:t>
      </w:r>
    </w:p>
    <w:p w14:paraId="6EB62ECE" w14:textId="6FD81163" w:rsidR="00FA66F8" w:rsidRPr="00F50104" w:rsidRDefault="00FA66F8" w:rsidP="00F50104">
      <w:pPr>
        <w:jc w:val="both"/>
        <w:rPr>
          <w:rFonts w:ascii="Times New Roman" w:hAnsi="Times New Roman" w:cs="Times New Roman"/>
          <w:sz w:val="24"/>
          <w:szCs w:val="24"/>
        </w:rPr>
      </w:pPr>
      <w:r w:rsidRPr="00F50104">
        <w:rPr>
          <w:rFonts w:ascii="Times New Roman" w:hAnsi="Times New Roman" w:cs="Times New Roman"/>
          <w:sz w:val="24"/>
          <w:szCs w:val="24"/>
        </w:rPr>
        <w:t>„Tačiau nusikaltėliai progų ieško ištisus metus – ar tai būtų kalėdinių švenčių laikotarpis, ar ilgasis savaitgalis, ar tiesiog eilinė diena, žmonėms būnant darbe“, – sako A. Sugintas</w:t>
      </w:r>
      <w:r w:rsidR="00F50104" w:rsidRPr="00F50104">
        <w:rPr>
          <w:rFonts w:ascii="Times New Roman" w:hAnsi="Times New Roman" w:cs="Times New Roman"/>
          <w:sz w:val="24"/>
          <w:szCs w:val="24"/>
        </w:rPr>
        <w:t>.</w:t>
      </w:r>
    </w:p>
    <w:p w14:paraId="3783A725" w14:textId="0DFA842A" w:rsidR="00FA66F8" w:rsidRPr="00F50104" w:rsidRDefault="00FA66F8" w:rsidP="00F50104">
      <w:pPr>
        <w:jc w:val="both"/>
        <w:rPr>
          <w:rFonts w:ascii="Times New Roman" w:hAnsi="Times New Roman" w:cs="Times New Roman"/>
          <w:b/>
          <w:bCs/>
          <w:sz w:val="24"/>
          <w:szCs w:val="24"/>
        </w:rPr>
      </w:pPr>
      <w:r w:rsidRPr="00F50104">
        <w:rPr>
          <w:rFonts w:ascii="Times New Roman" w:hAnsi="Times New Roman" w:cs="Times New Roman"/>
          <w:b/>
          <w:bCs/>
          <w:sz w:val="24"/>
          <w:szCs w:val="24"/>
        </w:rPr>
        <w:t>NT projektai – saugesni nei anksčiau</w:t>
      </w:r>
    </w:p>
    <w:p w14:paraId="0D6A8BF6" w14:textId="64896047" w:rsidR="00FA66F8" w:rsidRPr="00F50104" w:rsidRDefault="00FA66F8" w:rsidP="00F50104">
      <w:pPr>
        <w:jc w:val="both"/>
        <w:rPr>
          <w:rFonts w:ascii="Times New Roman" w:hAnsi="Times New Roman" w:cs="Times New Roman"/>
          <w:sz w:val="24"/>
          <w:szCs w:val="24"/>
        </w:rPr>
      </w:pPr>
      <w:r w:rsidRPr="00F50104">
        <w:rPr>
          <w:rFonts w:ascii="Times New Roman" w:hAnsi="Times New Roman" w:cs="Times New Roman"/>
          <w:sz w:val="24"/>
          <w:szCs w:val="24"/>
        </w:rPr>
        <w:t>Kad tokių sau palankių progų piktavaliai surastų kuo mažiau, būsto saugumu rekomenduojama pradėti rūpintis dar prieš jį įsigyjant. Pasak A. Suginto, šiuolaikiniuose naujai plėtojamuose nekilnojamojo turto (NT) projektuose nemažai saugumą didinančių sprendimų būna integruoti nuo pat pradžių</w:t>
      </w:r>
      <w:r w:rsidR="00006B5B" w:rsidRPr="00F50104">
        <w:rPr>
          <w:rFonts w:ascii="Times New Roman" w:hAnsi="Times New Roman" w:cs="Times New Roman"/>
          <w:sz w:val="24"/>
          <w:szCs w:val="24"/>
        </w:rPr>
        <w:t xml:space="preserve"> </w:t>
      </w:r>
      <w:r w:rsidR="00A67BE3">
        <w:rPr>
          <w:rFonts w:ascii="Times New Roman" w:hAnsi="Times New Roman" w:cs="Times New Roman"/>
          <w:sz w:val="24"/>
          <w:szCs w:val="24"/>
        </w:rPr>
        <w:t xml:space="preserve">– </w:t>
      </w:r>
      <w:r w:rsidR="00006B5B" w:rsidRPr="00F50104">
        <w:rPr>
          <w:rFonts w:ascii="Times New Roman" w:hAnsi="Times New Roman" w:cs="Times New Roman"/>
          <w:sz w:val="24"/>
          <w:szCs w:val="24"/>
        </w:rPr>
        <w:t>dar projektavimo ir statybos laikotarpiu,</w:t>
      </w:r>
      <w:r w:rsidRPr="00F50104">
        <w:rPr>
          <w:rFonts w:ascii="Times New Roman" w:hAnsi="Times New Roman" w:cs="Times New Roman"/>
          <w:sz w:val="24"/>
          <w:szCs w:val="24"/>
        </w:rPr>
        <w:t xml:space="preserve"> </w:t>
      </w:r>
      <w:r w:rsidR="00006B5B" w:rsidRPr="00F50104">
        <w:rPr>
          <w:rFonts w:ascii="Times New Roman" w:hAnsi="Times New Roman" w:cs="Times New Roman"/>
          <w:sz w:val="24"/>
          <w:szCs w:val="24"/>
        </w:rPr>
        <w:t>tad</w:t>
      </w:r>
      <w:r w:rsidRPr="00F50104">
        <w:rPr>
          <w:rFonts w:ascii="Times New Roman" w:hAnsi="Times New Roman" w:cs="Times New Roman"/>
          <w:sz w:val="24"/>
          <w:szCs w:val="24"/>
        </w:rPr>
        <w:t xml:space="preserve"> gyventojui jais rūpintis papildomai jau nebereikia.</w:t>
      </w:r>
    </w:p>
    <w:p w14:paraId="3E617CCE" w14:textId="4FFF5502" w:rsidR="00FA66F8" w:rsidRPr="00F50104" w:rsidRDefault="00FA66F8" w:rsidP="00F50104">
      <w:pPr>
        <w:jc w:val="both"/>
        <w:rPr>
          <w:rFonts w:ascii="Times New Roman" w:hAnsi="Times New Roman" w:cs="Times New Roman"/>
          <w:sz w:val="24"/>
          <w:szCs w:val="24"/>
        </w:rPr>
      </w:pPr>
      <w:r w:rsidRPr="00F50104">
        <w:rPr>
          <w:rFonts w:ascii="Times New Roman" w:hAnsi="Times New Roman" w:cs="Times New Roman"/>
          <w:sz w:val="24"/>
          <w:szCs w:val="24"/>
        </w:rPr>
        <w:t>„Rakinamas bendras įėjimas į pastato teritoriją, vaizdo stebėjimo priemonės, sustiprintos butų durys bei langai – dažnai jau ne išimtis, o standartas. Vis dažniau NT vystytojai Lietuvoje siūlo ir papildomai apsaugotus sandėliukus, automobilių laikymo vietas ar dviračių saugyklas“, – pastebi A. Sugintas.</w:t>
      </w:r>
    </w:p>
    <w:p w14:paraId="6CD9A4C1" w14:textId="1214322F" w:rsidR="00FA66F8" w:rsidRPr="00F50104" w:rsidRDefault="00FA66F8" w:rsidP="00F50104">
      <w:pPr>
        <w:jc w:val="both"/>
        <w:rPr>
          <w:rFonts w:ascii="Times New Roman" w:hAnsi="Times New Roman" w:cs="Times New Roman"/>
          <w:sz w:val="24"/>
          <w:szCs w:val="24"/>
        </w:rPr>
      </w:pPr>
      <w:r w:rsidRPr="00F50104">
        <w:rPr>
          <w:rFonts w:ascii="Times New Roman" w:hAnsi="Times New Roman" w:cs="Times New Roman"/>
          <w:sz w:val="24"/>
          <w:szCs w:val="24"/>
        </w:rPr>
        <w:t xml:space="preserve">Biometriniai skaitytuvai, kortelių sistemomis pagrįsta prieiga ar mobilios aplikacijos raktai padeda identifikuoti gyventojus, o itin pažangios </w:t>
      </w:r>
      <w:r w:rsidR="000F4EC7">
        <w:rPr>
          <w:rFonts w:ascii="Times New Roman" w:hAnsi="Times New Roman" w:cs="Times New Roman"/>
          <w:sz w:val="24"/>
          <w:szCs w:val="24"/>
        </w:rPr>
        <w:t xml:space="preserve">vaizdo </w:t>
      </w:r>
      <w:r w:rsidR="00006B5B" w:rsidRPr="00F50104">
        <w:rPr>
          <w:rFonts w:ascii="Times New Roman" w:hAnsi="Times New Roman" w:cs="Times New Roman"/>
          <w:sz w:val="24"/>
          <w:szCs w:val="24"/>
        </w:rPr>
        <w:t xml:space="preserve">stebėjimo </w:t>
      </w:r>
      <w:r w:rsidRPr="00F50104">
        <w:rPr>
          <w:rFonts w:ascii="Times New Roman" w:hAnsi="Times New Roman" w:cs="Times New Roman"/>
          <w:sz w:val="24"/>
          <w:szCs w:val="24"/>
        </w:rPr>
        <w:t>sistemos jau naudoja ir dirbtin</w:t>
      </w:r>
      <w:r w:rsidR="00006B5B" w:rsidRPr="00F50104">
        <w:rPr>
          <w:rFonts w:ascii="Times New Roman" w:hAnsi="Times New Roman" w:cs="Times New Roman"/>
          <w:sz w:val="24"/>
          <w:szCs w:val="24"/>
        </w:rPr>
        <w:t>į</w:t>
      </w:r>
      <w:r w:rsidRPr="00F50104">
        <w:rPr>
          <w:rFonts w:ascii="Times New Roman" w:hAnsi="Times New Roman" w:cs="Times New Roman"/>
          <w:sz w:val="24"/>
          <w:szCs w:val="24"/>
        </w:rPr>
        <w:t xml:space="preserve"> intelekt</w:t>
      </w:r>
      <w:r w:rsidR="00006B5B" w:rsidRPr="00F50104">
        <w:rPr>
          <w:rFonts w:ascii="Times New Roman" w:hAnsi="Times New Roman" w:cs="Times New Roman"/>
          <w:sz w:val="24"/>
          <w:szCs w:val="24"/>
        </w:rPr>
        <w:t>ą</w:t>
      </w:r>
      <w:r w:rsidR="003E549A">
        <w:rPr>
          <w:rFonts w:ascii="Times New Roman" w:hAnsi="Times New Roman" w:cs="Times New Roman"/>
          <w:sz w:val="24"/>
          <w:szCs w:val="24"/>
        </w:rPr>
        <w:t>,</w:t>
      </w:r>
      <w:r w:rsidRPr="00F50104">
        <w:rPr>
          <w:rFonts w:ascii="Times New Roman" w:hAnsi="Times New Roman" w:cs="Times New Roman"/>
          <w:sz w:val="24"/>
          <w:szCs w:val="24"/>
        </w:rPr>
        <w:t xml:space="preserve"> </w:t>
      </w:r>
      <w:r w:rsidR="00006B5B" w:rsidRPr="00F50104">
        <w:rPr>
          <w:rFonts w:ascii="Times New Roman" w:hAnsi="Times New Roman" w:cs="Times New Roman"/>
          <w:sz w:val="24"/>
          <w:szCs w:val="24"/>
        </w:rPr>
        <w:t>atli</w:t>
      </w:r>
      <w:r w:rsidR="003E549A">
        <w:rPr>
          <w:rFonts w:ascii="Times New Roman" w:hAnsi="Times New Roman" w:cs="Times New Roman"/>
          <w:sz w:val="24"/>
          <w:szCs w:val="24"/>
        </w:rPr>
        <w:t xml:space="preserve">kdamos </w:t>
      </w:r>
      <w:r w:rsidR="00006B5B" w:rsidRPr="00F50104">
        <w:rPr>
          <w:rFonts w:ascii="Times New Roman" w:hAnsi="Times New Roman" w:cs="Times New Roman"/>
          <w:sz w:val="24"/>
          <w:szCs w:val="24"/>
        </w:rPr>
        <w:t xml:space="preserve">duomenų </w:t>
      </w:r>
      <w:r w:rsidRPr="00F50104">
        <w:rPr>
          <w:rFonts w:ascii="Times New Roman" w:hAnsi="Times New Roman" w:cs="Times New Roman"/>
          <w:sz w:val="24"/>
          <w:szCs w:val="24"/>
        </w:rPr>
        <w:t>analizę</w:t>
      </w:r>
      <w:r w:rsidR="00006B5B" w:rsidRPr="00F50104">
        <w:rPr>
          <w:rFonts w:ascii="Times New Roman" w:hAnsi="Times New Roman" w:cs="Times New Roman"/>
          <w:sz w:val="24"/>
          <w:szCs w:val="24"/>
        </w:rPr>
        <w:t xml:space="preserve"> ir iešk</w:t>
      </w:r>
      <w:r w:rsidR="003E549A">
        <w:rPr>
          <w:rFonts w:ascii="Times New Roman" w:hAnsi="Times New Roman" w:cs="Times New Roman"/>
          <w:sz w:val="24"/>
          <w:szCs w:val="24"/>
        </w:rPr>
        <w:t xml:space="preserve">odamos </w:t>
      </w:r>
      <w:r w:rsidR="00006B5B" w:rsidRPr="00F50104">
        <w:rPr>
          <w:rFonts w:ascii="Times New Roman" w:hAnsi="Times New Roman" w:cs="Times New Roman"/>
          <w:sz w:val="24"/>
          <w:szCs w:val="24"/>
        </w:rPr>
        <w:t>pavojaus požymių</w:t>
      </w:r>
      <w:r w:rsidRPr="00F50104">
        <w:rPr>
          <w:rFonts w:ascii="Times New Roman" w:hAnsi="Times New Roman" w:cs="Times New Roman"/>
          <w:sz w:val="24"/>
          <w:szCs w:val="24"/>
        </w:rPr>
        <w:t>.</w:t>
      </w:r>
    </w:p>
    <w:p w14:paraId="2E580E64" w14:textId="4A60C2B6" w:rsidR="00FA66F8" w:rsidRPr="00F50104" w:rsidRDefault="00FA66F8" w:rsidP="00F50104">
      <w:pPr>
        <w:jc w:val="both"/>
        <w:rPr>
          <w:rFonts w:ascii="Times New Roman" w:hAnsi="Times New Roman" w:cs="Times New Roman"/>
          <w:sz w:val="24"/>
          <w:szCs w:val="24"/>
        </w:rPr>
      </w:pPr>
      <w:r w:rsidRPr="00F50104">
        <w:rPr>
          <w:rFonts w:ascii="Times New Roman" w:hAnsi="Times New Roman" w:cs="Times New Roman"/>
          <w:sz w:val="24"/>
          <w:szCs w:val="24"/>
        </w:rPr>
        <w:t>„Išmanesni tampa ir signalizacijos moduliai, fiksuojantys judesį, durų</w:t>
      </w:r>
      <w:r w:rsidR="003E549A">
        <w:rPr>
          <w:rFonts w:ascii="Times New Roman" w:hAnsi="Times New Roman" w:cs="Times New Roman"/>
          <w:sz w:val="24"/>
          <w:szCs w:val="24"/>
        </w:rPr>
        <w:t>,</w:t>
      </w:r>
      <w:r w:rsidRPr="00F50104">
        <w:rPr>
          <w:rFonts w:ascii="Times New Roman" w:hAnsi="Times New Roman" w:cs="Times New Roman"/>
          <w:sz w:val="24"/>
          <w:szCs w:val="24"/>
        </w:rPr>
        <w:t xml:space="preserve"> langų atidarymą ar stiklo dūžį ir automatiškai realiu laiku siunčiantys pranešimą į gyventojo telefoną, apsaugos komandai ar namo administratoriui“, – pasakoja A. Sugintas</w:t>
      </w:r>
      <w:r w:rsidR="00F50104" w:rsidRPr="00F50104">
        <w:rPr>
          <w:rFonts w:ascii="Times New Roman" w:hAnsi="Times New Roman" w:cs="Times New Roman"/>
          <w:sz w:val="24"/>
          <w:szCs w:val="24"/>
        </w:rPr>
        <w:t>.</w:t>
      </w:r>
    </w:p>
    <w:p w14:paraId="6B001B3A" w14:textId="5AE04ADF" w:rsidR="00FA66F8" w:rsidRPr="00F50104" w:rsidRDefault="00FA66F8" w:rsidP="00F50104">
      <w:pPr>
        <w:jc w:val="both"/>
        <w:rPr>
          <w:rFonts w:ascii="Times New Roman" w:hAnsi="Times New Roman" w:cs="Times New Roman"/>
          <w:sz w:val="24"/>
          <w:szCs w:val="24"/>
        </w:rPr>
      </w:pPr>
      <w:r w:rsidRPr="00F50104">
        <w:rPr>
          <w:rFonts w:ascii="Times New Roman" w:hAnsi="Times New Roman" w:cs="Times New Roman"/>
          <w:sz w:val="24"/>
          <w:szCs w:val="24"/>
        </w:rPr>
        <w:t xml:space="preserve">Aplinkos stebėjimo kameros taip pat </w:t>
      </w:r>
      <w:r w:rsidR="00006B5B" w:rsidRPr="00F50104">
        <w:rPr>
          <w:rFonts w:ascii="Times New Roman" w:hAnsi="Times New Roman" w:cs="Times New Roman"/>
          <w:sz w:val="24"/>
          <w:szCs w:val="24"/>
        </w:rPr>
        <w:t xml:space="preserve">tampa visišku </w:t>
      </w:r>
      <w:r w:rsidRPr="00F50104">
        <w:rPr>
          <w:rFonts w:ascii="Times New Roman" w:hAnsi="Times New Roman" w:cs="Times New Roman"/>
          <w:sz w:val="24"/>
          <w:szCs w:val="24"/>
        </w:rPr>
        <w:t>standart</w:t>
      </w:r>
      <w:r w:rsidR="00006B5B" w:rsidRPr="00F50104">
        <w:rPr>
          <w:rFonts w:ascii="Times New Roman" w:hAnsi="Times New Roman" w:cs="Times New Roman"/>
          <w:sz w:val="24"/>
          <w:szCs w:val="24"/>
        </w:rPr>
        <w:t>u</w:t>
      </w:r>
      <w:r w:rsidR="00D03DA0">
        <w:rPr>
          <w:rFonts w:ascii="Times New Roman" w:hAnsi="Times New Roman" w:cs="Times New Roman"/>
          <w:sz w:val="24"/>
          <w:szCs w:val="24"/>
        </w:rPr>
        <w:t>.</w:t>
      </w:r>
      <w:r w:rsidR="00006B5B" w:rsidRPr="00F50104">
        <w:rPr>
          <w:rFonts w:ascii="Times New Roman" w:hAnsi="Times New Roman" w:cs="Times New Roman"/>
          <w:sz w:val="24"/>
          <w:szCs w:val="24"/>
        </w:rPr>
        <w:t xml:space="preserve"> </w:t>
      </w:r>
      <w:r w:rsidR="00D03DA0">
        <w:rPr>
          <w:rFonts w:ascii="Times New Roman" w:hAnsi="Times New Roman" w:cs="Times New Roman"/>
          <w:sz w:val="24"/>
          <w:szCs w:val="24"/>
        </w:rPr>
        <w:t>M</w:t>
      </w:r>
      <w:r w:rsidR="00006B5B" w:rsidRPr="00F50104">
        <w:rPr>
          <w:rFonts w:ascii="Times New Roman" w:hAnsi="Times New Roman" w:cs="Times New Roman"/>
          <w:sz w:val="24"/>
          <w:szCs w:val="24"/>
        </w:rPr>
        <w:t>ontuoj</w:t>
      </w:r>
      <w:r w:rsidR="00D03DA0">
        <w:rPr>
          <w:rFonts w:ascii="Times New Roman" w:hAnsi="Times New Roman" w:cs="Times New Roman"/>
          <w:sz w:val="24"/>
          <w:szCs w:val="24"/>
        </w:rPr>
        <w:t>a</w:t>
      </w:r>
      <w:r w:rsidR="00006B5B" w:rsidRPr="00F50104">
        <w:rPr>
          <w:rFonts w:ascii="Times New Roman" w:hAnsi="Times New Roman" w:cs="Times New Roman"/>
          <w:sz w:val="24"/>
          <w:szCs w:val="24"/>
        </w:rPr>
        <w:t xml:space="preserve">mos </w:t>
      </w:r>
      <w:r w:rsidRPr="00F50104">
        <w:rPr>
          <w:rFonts w:ascii="Times New Roman" w:hAnsi="Times New Roman" w:cs="Times New Roman"/>
          <w:sz w:val="24"/>
          <w:szCs w:val="24"/>
        </w:rPr>
        <w:t>prie pastatų įėjimų, jų koridoriuose, automobilių stovėjimo aikštelėse bei liftuose</w:t>
      </w:r>
      <w:r w:rsidR="00D03DA0">
        <w:rPr>
          <w:rFonts w:ascii="Times New Roman" w:hAnsi="Times New Roman" w:cs="Times New Roman"/>
          <w:sz w:val="24"/>
          <w:szCs w:val="24"/>
        </w:rPr>
        <w:t>,</w:t>
      </w:r>
      <w:r w:rsidRPr="00F50104">
        <w:rPr>
          <w:rFonts w:ascii="Times New Roman" w:hAnsi="Times New Roman" w:cs="Times New Roman"/>
          <w:sz w:val="24"/>
          <w:szCs w:val="24"/>
        </w:rPr>
        <w:t xml:space="preserve"> </w:t>
      </w:r>
      <w:r w:rsidR="00D03DA0">
        <w:rPr>
          <w:rFonts w:ascii="Times New Roman" w:hAnsi="Times New Roman" w:cs="Times New Roman"/>
          <w:sz w:val="24"/>
          <w:szCs w:val="24"/>
        </w:rPr>
        <w:t xml:space="preserve">jos </w:t>
      </w:r>
      <w:r w:rsidRPr="00F50104">
        <w:rPr>
          <w:rFonts w:ascii="Times New Roman" w:hAnsi="Times New Roman" w:cs="Times New Roman"/>
          <w:sz w:val="24"/>
          <w:szCs w:val="24"/>
        </w:rPr>
        <w:t>veikia ne tik kaip atgrasymo priemonė, bet ir kaip efektyvus įrankis įvykių tyrimui</w:t>
      </w:r>
      <w:r w:rsidR="00E2484C" w:rsidRPr="00F50104">
        <w:rPr>
          <w:rFonts w:ascii="Times New Roman" w:hAnsi="Times New Roman" w:cs="Times New Roman"/>
          <w:sz w:val="24"/>
          <w:szCs w:val="24"/>
        </w:rPr>
        <w:t xml:space="preserve">. Iš kamerų surinkta </w:t>
      </w:r>
      <w:r w:rsidR="00382487">
        <w:rPr>
          <w:rFonts w:ascii="Times New Roman" w:hAnsi="Times New Roman" w:cs="Times New Roman"/>
          <w:sz w:val="24"/>
          <w:szCs w:val="24"/>
        </w:rPr>
        <w:t xml:space="preserve">vaizdo </w:t>
      </w:r>
      <w:r w:rsidR="00E2484C" w:rsidRPr="00F50104">
        <w:rPr>
          <w:rFonts w:ascii="Times New Roman" w:hAnsi="Times New Roman" w:cs="Times New Roman"/>
          <w:sz w:val="24"/>
          <w:szCs w:val="24"/>
        </w:rPr>
        <w:t>medžiaga</w:t>
      </w:r>
      <w:r w:rsidRPr="00F50104">
        <w:rPr>
          <w:rFonts w:ascii="Times New Roman" w:hAnsi="Times New Roman" w:cs="Times New Roman"/>
          <w:sz w:val="24"/>
          <w:szCs w:val="24"/>
        </w:rPr>
        <w:t xml:space="preserve"> stipriai didina tikimybę, kad įvykęs nusikaltimas bus išaiškintas</w:t>
      </w:r>
      <w:r w:rsidR="00F50104" w:rsidRPr="00F50104">
        <w:rPr>
          <w:rFonts w:ascii="Times New Roman" w:hAnsi="Times New Roman" w:cs="Times New Roman"/>
          <w:sz w:val="24"/>
          <w:szCs w:val="24"/>
        </w:rPr>
        <w:t>.</w:t>
      </w:r>
    </w:p>
    <w:p w14:paraId="619CDBA5" w14:textId="1FD2A77B" w:rsidR="00FA66F8" w:rsidRPr="00F50104" w:rsidRDefault="00FA66F8" w:rsidP="00F50104">
      <w:pPr>
        <w:jc w:val="both"/>
        <w:rPr>
          <w:rFonts w:ascii="Times New Roman" w:hAnsi="Times New Roman" w:cs="Times New Roman"/>
          <w:sz w:val="24"/>
          <w:szCs w:val="24"/>
        </w:rPr>
      </w:pPr>
      <w:r w:rsidRPr="00F50104">
        <w:rPr>
          <w:rFonts w:ascii="Times New Roman" w:hAnsi="Times New Roman" w:cs="Times New Roman"/>
          <w:sz w:val="24"/>
          <w:szCs w:val="24"/>
        </w:rPr>
        <w:t>„Dalis NT projektų taip pat turi ir dedikuotus apsaugos darbuotojus</w:t>
      </w:r>
      <w:r w:rsidR="00382487">
        <w:rPr>
          <w:rFonts w:ascii="Times New Roman" w:hAnsi="Times New Roman" w:cs="Times New Roman"/>
          <w:sz w:val="24"/>
          <w:szCs w:val="24"/>
        </w:rPr>
        <w:t>,</w:t>
      </w:r>
      <w:r w:rsidRPr="00F50104">
        <w:rPr>
          <w:rFonts w:ascii="Times New Roman" w:hAnsi="Times New Roman" w:cs="Times New Roman"/>
          <w:sz w:val="24"/>
          <w:szCs w:val="24"/>
        </w:rPr>
        <w:t xml:space="preserve"> </w:t>
      </w:r>
      <w:r w:rsidR="00382487">
        <w:rPr>
          <w:rFonts w:ascii="Times New Roman" w:hAnsi="Times New Roman" w:cs="Times New Roman"/>
          <w:sz w:val="24"/>
          <w:szCs w:val="24"/>
        </w:rPr>
        <w:t xml:space="preserve">esančius </w:t>
      </w:r>
      <w:r w:rsidR="00E2484C" w:rsidRPr="00F50104">
        <w:rPr>
          <w:rFonts w:ascii="Times New Roman" w:hAnsi="Times New Roman" w:cs="Times New Roman"/>
          <w:sz w:val="24"/>
          <w:szCs w:val="24"/>
        </w:rPr>
        <w:t>pastate</w:t>
      </w:r>
      <w:r w:rsidRPr="00F50104">
        <w:rPr>
          <w:rFonts w:ascii="Times New Roman" w:hAnsi="Times New Roman" w:cs="Times New Roman"/>
          <w:sz w:val="24"/>
          <w:szCs w:val="24"/>
        </w:rPr>
        <w:t xml:space="preserve"> visą parą</w:t>
      </w:r>
      <w:r w:rsidR="00342284" w:rsidRPr="00F50104">
        <w:rPr>
          <w:rFonts w:ascii="Times New Roman" w:hAnsi="Times New Roman" w:cs="Times New Roman"/>
          <w:sz w:val="24"/>
          <w:szCs w:val="24"/>
        </w:rPr>
        <w:t xml:space="preserve"> ir operatyviai reaguojančius</w:t>
      </w:r>
      <w:r w:rsidRPr="00F50104">
        <w:rPr>
          <w:rFonts w:ascii="Times New Roman" w:hAnsi="Times New Roman" w:cs="Times New Roman"/>
          <w:sz w:val="24"/>
          <w:szCs w:val="24"/>
        </w:rPr>
        <w:t xml:space="preserve"> į bet kok</w:t>
      </w:r>
      <w:r w:rsidR="00342284" w:rsidRPr="00F50104">
        <w:rPr>
          <w:rFonts w:ascii="Times New Roman" w:hAnsi="Times New Roman" w:cs="Times New Roman"/>
          <w:sz w:val="24"/>
          <w:szCs w:val="24"/>
        </w:rPr>
        <w:t>ius</w:t>
      </w:r>
      <w:r w:rsidRPr="00F50104">
        <w:rPr>
          <w:rFonts w:ascii="Times New Roman" w:hAnsi="Times New Roman" w:cs="Times New Roman"/>
          <w:sz w:val="24"/>
          <w:szCs w:val="24"/>
        </w:rPr>
        <w:t xml:space="preserve"> pavojaus signal</w:t>
      </w:r>
      <w:r w:rsidR="00342284" w:rsidRPr="00F50104">
        <w:rPr>
          <w:rFonts w:ascii="Times New Roman" w:hAnsi="Times New Roman" w:cs="Times New Roman"/>
          <w:sz w:val="24"/>
          <w:szCs w:val="24"/>
        </w:rPr>
        <w:t>us</w:t>
      </w:r>
      <w:r w:rsidR="006C3013">
        <w:rPr>
          <w:rFonts w:ascii="Times New Roman" w:hAnsi="Times New Roman" w:cs="Times New Roman"/>
          <w:sz w:val="24"/>
          <w:szCs w:val="24"/>
        </w:rPr>
        <w:t>. P</w:t>
      </w:r>
      <w:r w:rsidR="00342284" w:rsidRPr="00F50104">
        <w:rPr>
          <w:rFonts w:ascii="Times New Roman" w:hAnsi="Times New Roman" w:cs="Times New Roman"/>
          <w:sz w:val="24"/>
          <w:szCs w:val="24"/>
        </w:rPr>
        <w:t>rireikus papildomos pagalbos, į projektą gali atvykti ir mobilios apsaugos komandos</w:t>
      </w:r>
      <w:r w:rsidRPr="00F50104">
        <w:rPr>
          <w:rFonts w:ascii="Times New Roman" w:hAnsi="Times New Roman" w:cs="Times New Roman"/>
          <w:sz w:val="24"/>
          <w:szCs w:val="24"/>
        </w:rPr>
        <w:t xml:space="preserve">. Prestižinės klasės gyvenamuosiuose </w:t>
      </w:r>
      <w:r w:rsidRPr="00F50104">
        <w:rPr>
          <w:rFonts w:ascii="Times New Roman" w:hAnsi="Times New Roman" w:cs="Times New Roman"/>
          <w:sz w:val="24"/>
          <w:szCs w:val="24"/>
        </w:rPr>
        <w:lastRenderedPageBreak/>
        <w:t xml:space="preserve">kompleksuose dažnai visą parą veikia </w:t>
      </w:r>
      <w:proofErr w:type="spellStart"/>
      <w:r w:rsidRPr="00F50104">
        <w:rPr>
          <w:rFonts w:ascii="Times New Roman" w:hAnsi="Times New Roman" w:cs="Times New Roman"/>
          <w:sz w:val="24"/>
          <w:szCs w:val="24"/>
        </w:rPr>
        <w:t>konsjeržo</w:t>
      </w:r>
      <w:proofErr w:type="spellEnd"/>
      <w:r w:rsidRPr="00F50104">
        <w:rPr>
          <w:rFonts w:ascii="Times New Roman" w:hAnsi="Times New Roman" w:cs="Times New Roman"/>
          <w:sz w:val="24"/>
          <w:szCs w:val="24"/>
        </w:rPr>
        <w:t xml:space="preserve"> paslaug</w:t>
      </w:r>
      <w:r w:rsidR="00342284" w:rsidRPr="00F50104">
        <w:rPr>
          <w:rFonts w:ascii="Times New Roman" w:hAnsi="Times New Roman" w:cs="Times New Roman"/>
          <w:sz w:val="24"/>
          <w:szCs w:val="24"/>
        </w:rPr>
        <w:t>a</w:t>
      </w:r>
      <w:r w:rsidRPr="00F50104">
        <w:rPr>
          <w:rFonts w:ascii="Times New Roman" w:hAnsi="Times New Roman" w:cs="Times New Roman"/>
          <w:sz w:val="24"/>
          <w:szCs w:val="24"/>
        </w:rPr>
        <w:t>,</w:t>
      </w:r>
      <w:r w:rsidR="00342284" w:rsidRPr="00F50104">
        <w:rPr>
          <w:rFonts w:ascii="Times New Roman" w:hAnsi="Times New Roman" w:cs="Times New Roman"/>
          <w:sz w:val="24"/>
          <w:szCs w:val="24"/>
        </w:rPr>
        <w:t xml:space="preserve"> </w:t>
      </w:r>
      <w:r w:rsidR="006C3013">
        <w:rPr>
          <w:rFonts w:ascii="Times New Roman" w:hAnsi="Times New Roman" w:cs="Times New Roman"/>
          <w:sz w:val="24"/>
          <w:szCs w:val="24"/>
        </w:rPr>
        <w:t xml:space="preserve">kuri </w:t>
      </w:r>
      <w:r w:rsidRPr="00F50104">
        <w:rPr>
          <w:rFonts w:ascii="Times New Roman" w:hAnsi="Times New Roman" w:cs="Times New Roman"/>
          <w:sz w:val="24"/>
          <w:szCs w:val="24"/>
        </w:rPr>
        <w:t>taip pat didi</w:t>
      </w:r>
      <w:r w:rsidR="00342284" w:rsidRPr="00F50104">
        <w:rPr>
          <w:rFonts w:ascii="Times New Roman" w:hAnsi="Times New Roman" w:cs="Times New Roman"/>
          <w:sz w:val="24"/>
          <w:szCs w:val="24"/>
        </w:rPr>
        <w:t>na</w:t>
      </w:r>
      <w:r w:rsidRPr="00F50104">
        <w:rPr>
          <w:rFonts w:ascii="Times New Roman" w:hAnsi="Times New Roman" w:cs="Times New Roman"/>
          <w:sz w:val="24"/>
          <w:szCs w:val="24"/>
        </w:rPr>
        <w:t xml:space="preserve"> bendrą gyventojų saugumo lygį“, – vardija A. Sugintas.</w:t>
      </w:r>
    </w:p>
    <w:p w14:paraId="0C78046F" w14:textId="67318AE4" w:rsidR="00F50104" w:rsidRPr="00F50104" w:rsidRDefault="00FA66F8" w:rsidP="00F50104">
      <w:pPr>
        <w:jc w:val="both"/>
        <w:rPr>
          <w:rFonts w:ascii="Times New Roman" w:hAnsi="Times New Roman" w:cs="Times New Roman"/>
          <w:b/>
          <w:bCs/>
          <w:sz w:val="24"/>
          <w:szCs w:val="24"/>
        </w:rPr>
      </w:pPr>
      <w:r w:rsidRPr="00F50104">
        <w:rPr>
          <w:rFonts w:ascii="Times New Roman" w:hAnsi="Times New Roman" w:cs="Times New Roman"/>
          <w:b/>
          <w:bCs/>
          <w:sz w:val="24"/>
          <w:szCs w:val="24"/>
        </w:rPr>
        <w:t>Ką galima padaryti patiems?</w:t>
      </w:r>
    </w:p>
    <w:p w14:paraId="12F58108" w14:textId="255B53DA" w:rsidR="00FA66F8" w:rsidRPr="00F50104" w:rsidRDefault="00FA66F8" w:rsidP="00F50104">
      <w:pPr>
        <w:jc w:val="both"/>
        <w:rPr>
          <w:rFonts w:ascii="Times New Roman" w:hAnsi="Times New Roman" w:cs="Times New Roman"/>
          <w:b/>
          <w:bCs/>
          <w:sz w:val="24"/>
          <w:szCs w:val="24"/>
        </w:rPr>
      </w:pPr>
      <w:r w:rsidRPr="00F50104">
        <w:rPr>
          <w:rFonts w:ascii="Times New Roman" w:hAnsi="Times New Roman" w:cs="Times New Roman"/>
          <w:sz w:val="24"/>
          <w:szCs w:val="24"/>
        </w:rPr>
        <w:t>„</w:t>
      </w:r>
      <w:proofErr w:type="spellStart"/>
      <w:r w:rsidRPr="00F50104">
        <w:rPr>
          <w:rFonts w:ascii="Times New Roman" w:hAnsi="Times New Roman" w:cs="Times New Roman"/>
          <w:sz w:val="24"/>
          <w:szCs w:val="24"/>
        </w:rPr>
        <w:t>Realco</w:t>
      </w:r>
      <w:proofErr w:type="spellEnd"/>
      <w:r w:rsidRPr="00F50104">
        <w:rPr>
          <w:rFonts w:ascii="Times New Roman" w:hAnsi="Times New Roman" w:cs="Times New Roman"/>
          <w:sz w:val="24"/>
          <w:szCs w:val="24"/>
        </w:rPr>
        <w:t>“ ekspertas primena, kad savo turto saugumu pirmiausiai reikia rūpintis patiems, o pradėti tai daryti galima vos ėmus žvalgytis naujo būsto.</w:t>
      </w:r>
    </w:p>
    <w:p w14:paraId="6134594E" w14:textId="7A1149B8" w:rsidR="00FA66F8" w:rsidRPr="00F50104" w:rsidRDefault="00FA66F8" w:rsidP="00F50104">
      <w:pPr>
        <w:jc w:val="both"/>
        <w:rPr>
          <w:rFonts w:ascii="Times New Roman" w:hAnsi="Times New Roman" w:cs="Times New Roman"/>
          <w:sz w:val="24"/>
          <w:szCs w:val="24"/>
        </w:rPr>
      </w:pPr>
      <w:r w:rsidRPr="00F50104">
        <w:rPr>
          <w:rFonts w:ascii="Times New Roman" w:hAnsi="Times New Roman" w:cs="Times New Roman"/>
          <w:sz w:val="24"/>
          <w:szCs w:val="24"/>
        </w:rPr>
        <w:t>„Pirmiausiai reikėtų saugumo požiūriu įsivertinti planuojamo įsigyti būsto aplinką – pavyzdžiui, pasidomėti rajono kriminogenine statistika. Daug informacijos gali suteikti pabendravimas su netoliese gyvenančiais žmonėmis. Taip pat praverstų atkreipti dėmesį į bendrą tvarką: ar aplink prižiūrėtos viešosios erdvės, ar švarūs kiemai, ar vakarais žmonės laisvalaikį leidžia lauke</w:t>
      </w:r>
      <w:r w:rsidR="00E94B80" w:rsidRPr="00F50104">
        <w:rPr>
          <w:rFonts w:ascii="Times New Roman" w:hAnsi="Times New Roman" w:cs="Times New Roman"/>
          <w:sz w:val="24"/>
          <w:szCs w:val="24"/>
        </w:rPr>
        <w:t>, ar apšviesta teritorija</w:t>
      </w:r>
      <w:r w:rsidRPr="00F50104">
        <w:rPr>
          <w:rFonts w:ascii="Times New Roman" w:hAnsi="Times New Roman" w:cs="Times New Roman"/>
          <w:sz w:val="24"/>
          <w:szCs w:val="24"/>
        </w:rPr>
        <w:t>? Jei visi atsakymai teigiami, tai galima laikyti papildomu saugikliu, natūralia apsauga nuo nusikaltimų“, – pataria A. Sugintas.</w:t>
      </w:r>
    </w:p>
    <w:p w14:paraId="7B2DDAA1" w14:textId="625BABC1" w:rsidR="00FA66F8" w:rsidRPr="00F50104" w:rsidRDefault="00FA66F8" w:rsidP="00F50104">
      <w:pPr>
        <w:jc w:val="both"/>
        <w:rPr>
          <w:rFonts w:ascii="Times New Roman" w:hAnsi="Times New Roman" w:cs="Times New Roman"/>
          <w:sz w:val="24"/>
          <w:szCs w:val="24"/>
        </w:rPr>
      </w:pPr>
      <w:r w:rsidRPr="00F50104">
        <w:rPr>
          <w:rFonts w:ascii="Times New Roman" w:hAnsi="Times New Roman" w:cs="Times New Roman"/>
          <w:sz w:val="24"/>
          <w:szCs w:val="24"/>
        </w:rPr>
        <w:t>Pasak jo, taip pat reikėtų pasidomėti, ar netoliese nėra apleistų pastatų ar vandalizmo požymių, taip pat labai praverstų apsilankyti rajone įvairiu paros metu – dieną, vakare ir netgi naktį. Taip galima lengviau pajusti bendrą atmosferą, įvertinti gatvių apšvietimą ir pan.</w:t>
      </w:r>
    </w:p>
    <w:p w14:paraId="323657F6" w14:textId="20673780" w:rsidR="00FA66F8" w:rsidRPr="00F50104" w:rsidRDefault="00FA66F8" w:rsidP="00F50104">
      <w:pPr>
        <w:jc w:val="both"/>
        <w:rPr>
          <w:rFonts w:ascii="Times New Roman" w:hAnsi="Times New Roman" w:cs="Times New Roman"/>
          <w:sz w:val="24"/>
          <w:szCs w:val="24"/>
        </w:rPr>
      </w:pPr>
      <w:r w:rsidRPr="00F50104">
        <w:rPr>
          <w:rFonts w:ascii="Times New Roman" w:hAnsi="Times New Roman" w:cs="Times New Roman"/>
          <w:sz w:val="24"/>
          <w:szCs w:val="24"/>
        </w:rPr>
        <w:t>„Dar vienas saugumą labai didinantis veiksnys – glaudi bendruomenė ir budrūs kaimynai. Ten, kur žmonės vieni kitus pažįsta, kur kas lengviau pastebėti tiek aplink slankiojantį pašalietį, tiek įtartiną automobilį. Planuodami įsilaužimą, vagys paprastai kažkiek laiko stebi aplinką, o budrioje bendruomenėje tokį asmenį tikrai kažkas pastebės“, – sako A. Sugintas.</w:t>
      </w:r>
    </w:p>
    <w:p w14:paraId="4FFFFAC3" w14:textId="2874B597" w:rsidR="00FA66F8" w:rsidRPr="00F50104" w:rsidRDefault="00FA66F8" w:rsidP="00F50104">
      <w:pPr>
        <w:jc w:val="both"/>
        <w:rPr>
          <w:rFonts w:ascii="Times New Roman" w:hAnsi="Times New Roman" w:cs="Times New Roman"/>
          <w:sz w:val="24"/>
          <w:szCs w:val="24"/>
        </w:rPr>
      </w:pPr>
      <w:r w:rsidRPr="00F50104">
        <w:rPr>
          <w:rFonts w:ascii="Times New Roman" w:hAnsi="Times New Roman" w:cs="Times New Roman"/>
          <w:sz w:val="24"/>
          <w:szCs w:val="24"/>
        </w:rPr>
        <w:t xml:space="preserve">Tyrimai rodo, jog draugiška bendruomenė, kurioje gyventojai pažįsta vieni kitus, ženkliai sumažina kriminalinių </w:t>
      </w:r>
      <w:r w:rsidR="00E94B80" w:rsidRPr="00F50104">
        <w:rPr>
          <w:rFonts w:ascii="Times New Roman" w:hAnsi="Times New Roman" w:cs="Times New Roman"/>
          <w:sz w:val="24"/>
          <w:szCs w:val="24"/>
        </w:rPr>
        <w:t>įvykių</w:t>
      </w:r>
      <w:r w:rsidRPr="00F50104">
        <w:rPr>
          <w:rFonts w:ascii="Times New Roman" w:hAnsi="Times New Roman" w:cs="Times New Roman"/>
          <w:sz w:val="24"/>
          <w:szCs w:val="24"/>
        </w:rPr>
        <w:t xml:space="preserve"> tikimybę. Specialios platformos ar pokalbių grupės socialiniuose tinkluose stiprina tiek gyventojų budrumą, tiek bendrą atsakomybės jausmą. Prie to vis dažniau prisideda ir NT vystytojai, naujo projekto gyventojams sukurdami specialias programėles</w:t>
      </w:r>
      <w:r w:rsidR="00E94B80" w:rsidRPr="00F50104">
        <w:rPr>
          <w:rFonts w:ascii="Times New Roman" w:hAnsi="Times New Roman" w:cs="Times New Roman"/>
          <w:sz w:val="24"/>
          <w:szCs w:val="24"/>
        </w:rPr>
        <w:t xml:space="preserve">, </w:t>
      </w:r>
      <w:proofErr w:type="spellStart"/>
      <w:r w:rsidR="00E94B80" w:rsidRPr="00F50104">
        <w:rPr>
          <w:rFonts w:ascii="Times New Roman" w:hAnsi="Times New Roman" w:cs="Times New Roman"/>
          <w:sz w:val="24"/>
          <w:szCs w:val="24"/>
        </w:rPr>
        <w:t>soc</w:t>
      </w:r>
      <w:proofErr w:type="spellEnd"/>
      <w:r w:rsidR="00E94B80" w:rsidRPr="00F50104">
        <w:rPr>
          <w:rFonts w:ascii="Times New Roman" w:hAnsi="Times New Roman" w:cs="Times New Roman"/>
          <w:sz w:val="24"/>
          <w:szCs w:val="24"/>
        </w:rPr>
        <w:t>. tinklų paskyras</w:t>
      </w:r>
      <w:r w:rsidRPr="00F50104">
        <w:rPr>
          <w:rFonts w:ascii="Times New Roman" w:hAnsi="Times New Roman" w:cs="Times New Roman"/>
          <w:sz w:val="24"/>
          <w:szCs w:val="24"/>
        </w:rPr>
        <w:t xml:space="preserve"> ar internetinius puslapius pranešti apie pastebėtą įtartiną veiklą.</w:t>
      </w:r>
    </w:p>
    <w:p w14:paraId="3A87D1FD" w14:textId="2A43F730" w:rsidR="00F3151C" w:rsidRPr="00495BA2" w:rsidRDefault="00FA66F8" w:rsidP="00F50104">
      <w:pPr>
        <w:jc w:val="both"/>
        <w:rPr>
          <w:rFonts w:ascii="Times New Roman" w:hAnsi="Times New Roman" w:cs="Times New Roman"/>
          <w:i/>
          <w:iCs/>
          <w:sz w:val="24"/>
          <w:szCs w:val="24"/>
        </w:rPr>
      </w:pPr>
      <w:r w:rsidRPr="00495BA2">
        <w:rPr>
          <w:rFonts w:ascii="Times New Roman" w:hAnsi="Times New Roman" w:cs="Times New Roman"/>
          <w:i/>
          <w:iCs/>
          <w:sz w:val="24"/>
          <w:szCs w:val="24"/>
        </w:rPr>
        <w:t>„Realco“ – viena didžiausių nekilnojamojo turto plėtros bendrovių Lietuvoje. Daugiau nei 19 metų rinkoje veikianti įmonė plėtoja gyvenamosios, visuomeninės ir komercinės paskirties projektus, kurie išsiskiria aukšta kokybe, inovatyviais sprendimais ir dėmesiu klientų poreikiams tiek Lietuvoje, tiek už jos ribų.</w:t>
      </w:r>
    </w:p>
    <w:p w14:paraId="16835B9F" w14:textId="77777777" w:rsidR="00700D4E" w:rsidRDefault="00700D4E" w:rsidP="00F50104">
      <w:pPr>
        <w:jc w:val="both"/>
        <w:rPr>
          <w:rFonts w:ascii="Times New Roman" w:hAnsi="Times New Roman" w:cs="Times New Roman"/>
          <w:sz w:val="24"/>
          <w:szCs w:val="24"/>
        </w:rPr>
      </w:pPr>
    </w:p>
    <w:p w14:paraId="261F61E5" w14:textId="77777777" w:rsidR="00700D4E" w:rsidRPr="008A2761" w:rsidRDefault="00700D4E" w:rsidP="00700D4E">
      <w:pPr>
        <w:pStyle w:val="NormalWeb"/>
        <w:rPr>
          <w:b/>
          <w:bCs/>
          <w:color w:val="000000"/>
        </w:rPr>
      </w:pPr>
      <w:r w:rsidRPr="008A2761">
        <w:rPr>
          <w:b/>
          <w:bCs/>
          <w:color w:val="000000"/>
        </w:rPr>
        <w:t>Daugiau informacijos:</w:t>
      </w:r>
    </w:p>
    <w:p w14:paraId="1CFB4784" w14:textId="77777777" w:rsidR="00700D4E" w:rsidRPr="008A2761" w:rsidRDefault="00700D4E" w:rsidP="00700D4E">
      <w:pPr>
        <w:pStyle w:val="NormalWeb"/>
        <w:spacing w:before="0" w:beforeAutospacing="0" w:after="0" w:afterAutospacing="0"/>
        <w:rPr>
          <w:color w:val="000000"/>
        </w:rPr>
      </w:pPr>
      <w:r w:rsidRPr="008A2761">
        <w:rPr>
          <w:color w:val="000000"/>
        </w:rPr>
        <w:t>Kristina Grubliauskaitė-Svitojė</w:t>
      </w:r>
    </w:p>
    <w:p w14:paraId="6EF344B4" w14:textId="77777777" w:rsidR="00700D4E" w:rsidRPr="008A2761" w:rsidRDefault="00700D4E" w:rsidP="00700D4E">
      <w:pPr>
        <w:pStyle w:val="NormalWeb"/>
        <w:spacing w:before="0" w:beforeAutospacing="0" w:after="0" w:afterAutospacing="0"/>
        <w:rPr>
          <w:color w:val="000000"/>
        </w:rPr>
      </w:pPr>
      <w:r w:rsidRPr="008A2761">
        <w:rPr>
          <w:color w:val="000000" w:themeColor="text1"/>
        </w:rPr>
        <w:t>„</w:t>
      </w:r>
      <w:proofErr w:type="spellStart"/>
      <w:r w:rsidRPr="008A2761">
        <w:rPr>
          <w:color w:val="000000" w:themeColor="text1"/>
        </w:rPr>
        <w:t>Realco</w:t>
      </w:r>
      <w:proofErr w:type="spellEnd"/>
      <w:r w:rsidRPr="008A2761">
        <w:rPr>
          <w:color w:val="000000" w:themeColor="text1"/>
        </w:rPr>
        <w:t xml:space="preserve">“ atstovė komunikacijai </w:t>
      </w:r>
    </w:p>
    <w:p w14:paraId="059F9E9C" w14:textId="77777777" w:rsidR="00700D4E" w:rsidRPr="008A2761" w:rsidRDefault="00700D4E" w:rsidP="00700D4E">
      <w:pPr>
        <w:pStyle w:val="NormalWeb"/>
        <w:spacing w:before="0" w:beforeAutospacing="0" w:after="0" w:afterAutospacing="0"/>
        <w:rPr>
          <w:color w:val="000000"/>
        </w:rPr>
      </w:pPr>
      <w:r w:rsidRPr="008A2761">
        <w:rPr>
          <w:color w:val="000000"/>
        </w:rPr>
        <w:t>+370 640 24057</w:t>
      </w:r>
    </w:p>
    <w:p w14:paraId="6F157B12" w14:textId="6A084D8A" w:rsidR="00700D4E" w:rsidRPr="00564E6C" w:rsidRDefault="00700D4E" w:rsidP="00700D4E">
      <w:pPr>
        <w:pStyle w:val="NormalWeb"/>
        <w:spacing w:before="0" w:beforeAutospacing="0" w:after="0" w:afterAutospacing="0"/>
        <w:rPr>
          <w:color w:val="000000"/>
        </w:rPr>
      </w:pPr>
      <w:hyperlink r:id="rId7" w:history="1">
        <w:r w:rsidRPr="008A2761">
          <w:rPr>
            <w:rStyle w:val="Hyperlink"/>
          </w:rPr>
          <w:t>kristina.svitoje@realco.lt</w:t>
        </w:r>
      </w:hyperlink>
    </w:p>
    <w:sectPr w:rsidR="00700D4E" w:rsidRPr="00564E6C" w:rsidSect="00F50104">
      <w:headerReference w:type="first" r:id="rId8"/>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CA9B8" w14:textId="77777777" w:rsidR="00B37BD7" w:rsidRDefault="00B37BD7" w:rsidP="00F50104">
      <w:pPr>
        <w:spacing w:after="0" w:line="240" w:lineRule="auto"/>
      </w:pPr>
      <w:r>
        <w:separator/>
      </w:r>
    </w:p>
  </w:endnote>
  <w:endnote w:type="continuationSeparator" w:id="0">
    <w:p w14:paraId="63F1AFB5" w14:textId="77777777" w:rsidR="00B37BD7" w:rsidRDefault="00B37BD7" w:rsidP="00F50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altName w:val="Times New Roman"/>
    <w:panose1 w:val="020B06040202020202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2143" w14:textId="77777777" w:rsidR="00B37BD7" w:rsidRDefault="00B37BD7" w:rsidP="00F50104">
      <w:pPr>
        <w:spacing w:after="0" w:line="240" w:lineRule="auto"/>
      </w:pPr>
      <w:r>
        <w:separator/>
      </w:r>
    </w:p>
  </w:footnote>
  <w:footnote w:type="continuationSeparator" w:id="0">
    <w:p w14:paraId="419DE12A" w14:textId="77777777" w:rsidR="00B37BD7" w:rsidRDefault="00B37BD7" w:rsidP="00F50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C249" w14:textId="77777777" w:rsidR="00F50104" w:rsidRPr="001117FB" w:rsidRDefault="00F50104" w:rsidP="00F50104">
    <w:pPr>
      <w:pStyle w:val="Header"/>
      <w:rPr>
        <w:rFonts w:ascii="Times" w:hAnsi="Times"/>
        <w:color w:val="000000"/>
        <w:szCs w:val="21"/>
      </w:rPr>
    </w:pPr>
    <w:r w:rsidRPr="001117FB">
      <w:rPr>
        <w:rFonts w:ascii="Times" w:hAnsi="Times"/>
        <w:color w:val="000000"/>
        <w:szCs w:val="21"/>
      </w:rPr>
      <w:t>Pranešimas žiniasklaidai</w:t>
    </w:r>
  </w:p>
  <w:p w14:paraId="7DD0A79E" w14:textId="5F306FCA" w:rsidR="00F50104" w:rsidRPr="00F50104" w:rsidRDefault="00F50104">
    <w:pPr>
      <w:pStyle w:val="Header"/>
      <w:rPr>
        <w:sz w:val="21"/>
        <w:szCs w:val="21"/>
      </w:rPr>
    </w:pPr>
    <w:r w:rsidRPr="12FAF10A">
      <w:rPr>
        <w:rFonts w:ascii="Times" w:hAnsi="Times"/>
        <w:color w:val="000000" w:themeColor="text1"/>
      </w:rPr>
      <w:t xml:space="preserve">2025 m. </w:t>
    </w:r>
    <w:r w:rsidRPr="0054174B">
      <w:rPr>
        <w:rFonts w:ascii="Times" w:hAnsi="Times"/>
        <w:color w:val="000000" w:themeColor="text1"/>
      </w:rPr>
      <w:t>gruodži</w:t>
    </w:r>
    <w:r>
      <w:rPr>
        <w:rFonts w:ascii="Times" w:hAnsi="Times"/>
        <w:color w:val="000000" w:themeColor="text1"/>
      </w:rPr>
      <w:t>o 19</w:t>
    </w:r>
    <w:r w:rsidRPr="12FAF10A">
      <w:rPr>
        <w:rFonts w:ascii="Times" w:hAnsi="Times"/>
        <w:color w:val="000000" w:themeColor="text1"/>
      </w:rPr>
      <w:t xml:space="preserve"> 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F8"/>
    <w:rsid w:val="00006B5B"/>
    <w:rsid w:val="000F4EC7"/>
    <w:rsid w:val="000F55B3"/>
    <w:rsid w:val="00342284"/>
    <w:rsid w:val="00382487"/>
    <w:rsid w:val="003E549A"/>
    <w:rsid w:val="00495BA2"/>
    <w:rsid w:val="00564E6C"/>
    <w:rsid w:val="00585945"/>
    <w:rsid w:val="006C3013"/>
    <w:rsid w:val="00700D4E"/>
    <w:rsid w:val="0071365A"/>
    <w:rsid w:val="008B08E1"/>
    <w:rsid w:val="009030E5"/>
    <w:rsid w:val="0093346E"/>
    <w:rsid w:val="00A148E4"/>
    <w:rsid w:val="00A67BE3"/>
    <w:rsid w:val="00A85E5A"/>
    <w:rsid w:val="00B37BD7"/>
    <w:rsid w:val="00B707A3"/>
    <w:rsid w:val="00BF7013"/>
    <w:rsid w:val="00C16470"/>
    <w:rsid w:val="00D03DA0"/>
    <w:rsid w:val="00E1338D"/>
    <w:rsid w:val="00E2484C"/>
    <w:rsid w:val="00E94B80"/>
    <w:rsid w:val="00EC34C8"/>
    <w:rsid w:val="00F3151C"/>
    <w:rsid w:val="00F50104"/>
    <w:rsid w:val="00FA66F8"/>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F9D3"/>
  <w15:chartTrackingRefBased/>
  <w15:docId w15:val="{3EBFACFE-9B62-4093-8A7B-2DDB85E6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6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66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66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66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66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6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6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6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6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6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6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6F8"/>
    <w:rPr>
      <w:rFonts w:eastAsiaTheme="majorEastAsia" w:cstheme="majorBidi"/>
      <w:color w:val="272727" w:themeColor="text1" w:themeTint="D8"/>
    </w:rPr>
  </w:style>
  <w:style w:type="paragraph" w:styleId="Title">
    <w:name w:val="Title"/>
    <w:basedOn w:val="Normal"/>
    <w:next w:val="Normal"/>
    <w:link w:val="TitleChar"/>
    <w:uiPriority w:val="10"/>
    <w:qFormat/>
    <w:rsid w:val="00FA6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6F8"/>
    <w:pPr>
      <w:spacing w:before="160"/>
      <w:jc w:val="center"/>
    </w:pPr>
    <w:rPr>
      <w:i/>
      <w:iCs/>
      <w:color w:val="404040" w:themeColor="text1" w:themeTint="BF"/>
    </w:rPr>
  </w:style>
  <w:style w:type="character" w:customStyle="1" w:styleId="QuoteChar">
    <w:name w:val="Quote Char"/>
    <w:basedOn w:val="DefaultParagraphFont"/>
    <w:link w:val="Quote"/>
    <w:uiPriority w:val="29"/>
    <w:rsid w:val="00FA66F8"/>
    <w:rPr>
      <w:i/>
      <w:iCs/>
      <w:color w:val="404040" w:themeColor="text1" w:themeTint="BF"/>
    </w:rPr>
  </w:style>
  <w:style w:type="paragraph" w:styleId="ListParagraph">
    <w:name w:val="List Paragraph"/>
    <w:basedOn w:val="Normal"/>
    <w:uiPriority w:val="34"/>
    <w:qFormat/>
    <w:rsid w:val="00FA66F8"/>
    <w:pPr>
      <w:ind w:left="720"/>
      <w:contextualSpacing/>
    </w:pPr>
  </w:style>
  <w:style w:type="character" w:styleId="IntenseEmphasis">
    <w:name w:val="Intense Emphasis"/>
    <w:basedOn w:val="DefaultParagraphFont"/>
    <w:uiPriority w:val="21"/>
    <w:qFormat/>
    <w:rsid w:val="00FA66F8"/>
    <w:rPr>
      <w:i/>
      <w:iCs/>
      <w:color w:val="2F5496" w:themeColor="accent1" w:themeShade="BF"/>
    </w:rPr>
  </w:style>
  <w:style w:type="paragraph" w:styleId="IntenseQuote">
    <w:name w:val="Intense Quote"/>
    <w:basedOn w:val="Normal"/>
    <w:next w:val="Normal"/>
    <w:link w:val="IntenseQuoteChar"/>
    <w:uiPriority w:val="30"/>
    <w:qFormat/>
    <w:rsid w:val="00FA6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66F8"/>
    <w:rPr>
      <w:i/>
      <w:iCs/>
      <w:color w:val="2F5496" w:themeColor="accent1" w:themeShade="BF"/>
    </w:rPr>
  </w:style>
  <w:style w:type="character" w:styleId="IntenseReference">
    <w:name w:val="Intense Reference"/>
    <w:basedOn w:val="DefaultParagraphFont"/>
    <w:uiPriority w:val="32"/>
    <w:qFormat/>
    <w:rsid w:val="00FA66F8"/>
    <w:rPr>
      <w:b/>
      <w:bCs/>
      <w:smallCaps/>
      <w:color w:val="2F5496" w:themeColor="accent1" w:themeShade="BF"/>
      <w:spacing w:val="5"/>
    </w:rPr>
  </w:style>
  <w:style w:type="paragraph" w:styleId="Revision">
    <w:name w:val="Revision"/>
    <w:hidden/>
    <w:uiPriority w:val="99"/>
    <w:semiHidden/>
    <w:rsid w:val="00FA66F8"/>
    <w:pPr>
      <w:spacing w:after="0" w:line="240" w:lineRule="auto"/>
    </w:pPr>
  </w:style>
  <w:style w:type="paragraph" w:styleId="Header">
    <w:name w:val="header"/>
    <w:basedOn w:val="Normal"/>
    <w:link w:val="HeaderChar"/>
    <w:uiPriority w:val="99"/>
    <w:unhideWhenUsed/>
    <w:rsid w:val="00F50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104"/>
  </w:style>
  <w:style w:type="paragraph" w:styleId="Footer">
    <w:name w:val="footer"/>
    <w:basedOn w:val="Normal"/>
    <w:link w:val="FooterChar"/>
    <w:uiPriority w:val="99"/>
    <w:unhideWhenUsed/>
    <w:rsid w:val="00F50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104"/>
  </w:style>
  <w:style w:type="paragraph" w:styleId="NormalWeb">
    <w:name w:val="Normal (Web)"/>
    <w:basedOn w:val="Normal"/>
    <w:uiPriority w:val="99"/>
    <w:unhideWhenUsed/>
    <w:rsid w:val="00700D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700D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istina.svitoje@realco.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BDD71-6263-4DB9-93DD-484E8CC9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2</Pages>
  <Words>716</Words>
  <Characters>4866</Characters>
  <Application>Microsoft Office Word</Application>
  <DocSecurity>0</DocSecurity>
  <Lines>72</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Batušan</dc:creator>
  <cp:keywords/>
  <dc:description/>
  <cp:lastModifiedBy>Edgaras Batušan</cp:lastModifiedBy>
  <cp:revision>16</cp:revision>
  <dcterms:created xsi:type="dcterms:W3CDTF">2025-12-18T12:37:00Z</dcterms:created>
  <dcterms:modified xsi:type="dcterms:W3CDTF">2025-12-19T08:50:00Z</dcterms:modified>
  <cp:category/>
</cp:coreProperties>
</file>