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227403" w14:textId="77777777" w:rsidR="00F72D29" w:rsidRDefault="00F72D29" w:rsidP="00F72D29">
      <w:pPr>
        <w:spacing w:after="0" w:line="240" w:lineRule="auto"/>
        <w:jc w:val="both"/>
        <w:rPr>
          <w:rFonts w:ascii="Calibri" w:eastAsia="Times New Roman" w:hAnsi="Calibri" w:cs="Calibri"/>
          <w:kern w:val="0"/>
          <w:sz w:val="18"/>
          <w:szCs w:val="18"/>
          <w:lang w:eastAsia="en-GB"/>
          <w14:ligatures w14:val="none"/>
        </w:rPr>
      </w:pPr>
      <w:r>
        <w:rPr>
          <w:rFonts w:ascii="Calibri" w:eastAsia="Times New Roman" w:hAnsi="Calibri" w:cs="Calibri"/>
          <w:kern w:val="0"/>
          <w:sz w:val="18"/>
          <w:szCs w:val="18"/>
          <w:lang w:eastAsia="en-GB"/>
          <w14:ligatures w14:val="none"/>
        </w:rPr>
        <w:t>Pranešimas spaudai</w:t>
      </w:r>
    </w:p>
    <w:p w14:paraId="4FC93C7A" w14:textId="058A4179" w:rsidR="00F72D29" w:rsidRPr="003417BE" w:rsidRDefault="00F72D29" w:rsidP="00F72D29">
      <w:pPr>
        <w:spacing w:after="0" w:line="240" w:lineRule="auto"/>
        <w:jc w:val="both"/>
        <w:rPr>
          <w:rFonts w:ascii="Calibri" w:eastAsia="Times New Roman" w:hAnsi="Calibri" w:cs="Calibri"/>
          <w:kern w:val="0"/>
          <w:sz w:val="18"/>
          <w:szCs w:val="18"/>
          <w:lang w:eastAsia="en-GB"/>
          <w14:ligatures w14:val="none"/>
        </w:rPr>
      </w:pPr>
      <w:r w:rsidRPr="0008233F">
        <w:rPr>
          <w:rFonts w:ascii="Calibri" w:eastAsia="Times New Roman" w:hAnsi="Calibri" w:cs="Calibri"/>
          <w:kern w:val="0"/>
          <w:sz w:val="18"/>
          <w:szCs w:val="18"/>
          <w:lang w:eastAsia="en-GB"/>
          <w14:ligatures w14:val="none"/>
        </w:rPr>
        <w:t xml:space="preserve">2025 m. </w:t>
      </w:r>
      <w:r>
        <w:rPr>
          <w:rFonts w:ascii="Calibri" w:eastAsia="Times New Roman" w:hAnsi="Calibri" w:cs="Calibri"/>
          <w:kern w:val="0"/>
          <w:sz w:val="18"/>
          <w:szCs w:val="18"/>
          <w:lang w:eastAsia="en-GB"/>
          <w14:ligatures w14:val="none"/>
        </w:rPr>
        <w:t xml:space="preserve">liepos </w:t>
      </w:r>
      <w:r w:rsidR="00D27239">
        <w:rPr>
          <w:rFonts w:ascii="Calibri" w:eastAsia="Times New Roman" w:hAnsi="Calibri" w:cs="Calibri"/>
          <w:kern w:val="0"/>
          <w:sz w:val="18"/>
          <w:szCs w:val="18"/>
          <w:lang w:eastAsia="en-GB"/>
          <w14:ligatures w14:val="none"/>
        </w:rPr>
        <w:t>1</w:t>
      </w:r>
      <w:r w:rsidR="003F362C">
        <w:rPr>
          <w:rFonts w:ascii="Calibri" w:eastAsia="Times New Roman" w:hAnsi="Calibri" w:cs="Calibri"/>
          <w:kern w:val="0"/>
          <w:sz w:val="18"/>
          <w:szCs w:val="18"/>
          <w:lang w:eastAsia="en-GB"/>
          <w14:ligatures w14:val="none"/>
        </w:rPr>
        <w:t>5</w:t>
      </w:r>
      <w:r>
        <w:rPr>
          <w:rFonts w:ascii="Calibri" w:eastAsia="Times New Roman" w:hAnsi="Calibri" w:cs="Calibri"/>
          <w:kern w:val="0"/>
          <w:sz w:val="18"/>
          <w:szCs w:val="18"/>
          <w:lang w:eastAsia="en-GB"/>
          <w14:ligatures w14:val="none"/>
        </w:rPr>
        <w:t xml:space="preserve"> d. </w:t>
      </w:r>
    </w:p>
    <w:p w14:paraId="32F9F93D" w14:textId="77777777" w:rsidR="003F362C" w:rsidRDefault="003F362C" w:rsidP="003F362C">
      <w:pPr>
        <w:spacing w:before="100" w:beforeAutospacing="1" w:after="100" w:afterAutospacing="1"/>
        <w:jc w:val="both"/>
        <w:rPr>
          <w:b/>
          <w:bCs/>
        </w:rPr>
      </w:pPr>
      <w:r w:rsidRPr="003F362C">
        <w:rPr>
          <w:b/>
          <w:bCs/>
        </w:rPr>
        <w:t xml:space="preserve">Dietologas E. </w:t>
      </w:r>
      <w:proofErr w:type="spellStart"/>
      <w:r w:rsidRPr="003F362C">
        <w:rPr>
          <w:b/>
          <w:bCs/>
        </w:rPr>
        <w:t>Grišinas</w:t>
      </w:r>
      <w:proofErr w:type="spellEnd"/>
      <w:r w:rsidRPr="003F362C">
        <w:rPr>
          <w:b/>
          <w:bCs/>
        </w:rPr>
        <w:t xml:space="preserve">: mūsų žarnynui taip reikalingų </w:t>
      </w:r>
      <w:proofErr w:type="spellStart"/>
      <w:r w:rsidRPr="003F362C">
        <w:rPr>
          <w:b/>
          <w:bCs/>
        </w:rPr>
        <w:t>probiotikų</w:t>
      </w:r>
      <w:proofErr w:type="spellEnd"/>
      <w:r w:rsidRPr="003F362C">
        <w:rPr>
          <w:b/>
          <w:bCs/>
        </w:rPr>
        <w:t xml:space="preserve"> gausu ir paprastuose kasdieniuose produktuose</w:t>
      </w:r>
    </w:p>
    <w:p w14:paraId="4B7F7FD9" w14:textId="1A4A6463" w:rsidR="003F362C" w:rsidRPr="003F362C" w:rsidRDefault="003F362C" w:rsidP="003F362C">
      <w:pPr>
        <w:spacing w:before="100" w:beforeAutospacing="1" w:after="100" w:afterAutospacing="1"/>
        <w:jc w:val="both"/>
        <w:rPr>
          <w:b/>
          <w:bCs/>
          <w:lang w:eastAsia="en-GB"/>
        </w:rPr>
      </w:pPr>
      <w:r w:rsidRPr="003F362C">
        <w:rPr>
          <w:b/>
          <w:bCs/>
          <w:lang w:eastAsia="en-GB"/>
        </w:rPr>
        <w:t xml:space="preserve">Visame pasaulyje vis daugiau diskutuojant apie organizmui palankią, subalansuotą mitybą, žarnyno mikroflorą ir jos disbalanso poveikį sveikatai, vis dažniau atsigręžiama į </w:t>
      </w:r>
      <w:proofErr w:type="spellStart"/>
      <w:r w:rsidRPr="003F362C">
        <w:rPr>
          <w:b/>
          <w:bCs/>
          <w:lang w:eastAsia="en-GB"/>
        </w:rPr>
        <w:t>probiotikus</w:t>
      </w:r>
      <w:proofErr w:type="spellEnd"/>
      <w:r w:rsidRPr="003F362C">
        <w:rPr>
          <w:b/>
          <w:bCs/>
          <w:lang w:eastAsia="en-GB"/>
        </w:rPr>
        <w:t xml:space="preserve"> bei jų turinčius produktus. Gydytojas dietologas Edvardas </w:t>
      </w:r>
      <w:proofErr w:type="spellStart"/>
      <w:r w:rsidRPr="003F362C">
        <w:rPr>
          <w:b/>
          <w:bCs/>
          <w:lang w:eastAsia="en-GB"/>
        </w:rPr>
        <w:t>Grišinas</w:t>
      </w:r>
      <w:proofErr w:type="spellEnd"/>
      <w:r w:rsidRPr="003F362C">
        <w:rPr>
          <w:b/>
          <w:bCs/>
          <w:lang w:eastAsia="en-GB"/>
        </w:rPr>
        <w:t xml:space="preserve">, prekybos tinklo „Maxima“ funkcinės mitybos partneris, sako, kad vasara yra puikus metas prisiminti maistą, gausų </w:t>
      </w:r>
      <w:proofErr w:type="spellStart"/>
      <w:r w:rsidRPr="003F362C">
        <w:rPr>
          <w:b/>
          <w:bCs/>
          <w:lang w:eastAsia="en-GB"/>
        </w:rPr>
        <w:t>probiotikų</w:t>
      </w:r>
      <w:proofErr w:type="spellEnd"/>
      <w:r w:rsidRPr="003F362C">
        <w:rPr>
          <w:b/>
          <w:bCs/>
          <w:lang w:eastAsia="en-GB"/>
        </w:rPr>
        <w:t>, kurie atsakingi už virškinimo sistemos sveikatą bei stiprų imunitetą.</w:t>
      </w:r>
    </w:p>
    <w:p w14:paraId="177DA28B" w14:textId="77777777" w:rsidR="003F362C" w:rsidRDefault="003F362C" w:rsidP="003F362C">
      <w:pPr>
        <w:spacing w:before="100" w:beforeAutospacing="1" w:after="100" w:afterAutospacing="1"/>
        <w:jc w:val="both"/>
        <w:rPr>
          <w:b/>
          <w:bCs/>
          <w:lang w:eastAsia="en-GB"/>
        </w:rPr>
      </w:pPr>
      <w:r w:rsidRPr="003F362C">
        <w:rPr>
          <w:b/>
          <w:bCs/>
          <w:lang w:eastAsia="en-GB"/>
        </w:rPr>
        <w:t>Kol kiti atranda – mes valgome seniai ir dažnai</w:t>
      </w:r>
    </w:p>
    <w:p w14:paraId="62397536" w14:textId="13113DD4" w:rsidR="003F362C" w:rsidRPr="003F362C" w:rsidRDefault="003F362C" w:rsidP="003F362C">
      <w:pPr>
        <w:spacing w:before="100" w:beforeAutospacing="1" w:after="100" w:afterAutospacing="1"/>
        <w:jc w:val="both"/>
        <w:rPr>
          <w:b/>
          <w:bCs/>
          <w:lang w:eastAsia="en-GB"/>
        </w:rPr>
      </w:pPr>
      <w:r>
        <w:rPr>
          <w:lang w:eastAsia="en-GB"/>
        </w:rPr>
        <w:t xml:space="preserve">„Daugelis klinikinių tyrimų rodo, kad didžioji dalis lėtinių ligų – nutukimas, </w:t>
      </w:r>
      <w:proofErr w:type="spellStart"/>
      <w:r>
        <w:rPr>
          <w:lang w:eastAsia="en-GB"/>
        </w:rPr>
        <w:t>neurodegeneracinės</w:t>
      </w:r>
      <w:proofErr w:type="spellEnd"/>
      <w:r>
        <w:rPr>
          <w:lang w:eastAsia="en-GB"/>
        </w:rPr>
        <w:t xml:space="preserve"> bei autoimuninės ligos, tokios kaip psoriazė ar autoimuninis </w:t>
      </w:r>
      <w:proofErr w:type="spellStart"/>
      <w:r>
        <w:rPr>
          <w:lang w:eastAsia="en-GB"/>
        </w:rPr>
        <w:t>tiroiditas</w:t>
      </w:r>
      <w:proofErr w:type="spellEnd"/>
      <w:r>
        <w:rPr>
          <w:lang w:eastAsia="en-GB"/>
        </w:rPr>
        <w:t xml:space="preserve"> – taip pat ir kiti susirgimai, yra susiję su žarnyno mikroflora ir jos disbalansu. Tai viena iš priežasčių, kodėl </w:t>
      </w:r>
      <w:proofErr w:type="spellStart"/>
      <w:r>
        <w:rPr>
          <w:lang w:eastAsia="en-GB"/>
        </w:rPr>
        <w:t>probiotikų</w:t>
      </w:r>
      <w:proofErr w:type="spellEnd"/>
      <w:r>
        <w:rPr>
          <w:lang w:eastAsia="en-GB"/>
        </w:rPr>
        <w:t xml:space="preserve"> tema visame pasaulyje tokia aktyvi ir tiek daug dėmesio skiriama </w:t>
      </w:r>
      <w:proofErr w:type="spellStart"/>
      <w:r>
        <w:rPr>
          <w:lang w:eastAsia="en-GB"/>
        </w:rPr>
        <w:t>probiotikų</w:t>
      </w:r>
      <w:proofErr w:type="spellEnd"/>
      <w:r>
        <w:rPr>
          <w:lang w:eastAsia="en-GB"/>
        </w:rPr>
        <w:t xml:space="preserve"> gausiems produktams. Sveikatingumo konferencijose užsienyje neretai pastebiu, kiek dėmesio ir susižavėjimo sulaukia tokie patarimai kaip į racioną įtraukti daugiau kefyro, praturtinti juo patiekalus ir taip papildyti organizmą </w:t>
      </w:r>
      <w:proofErr w:type="spellStart"/>
      <w:r>
        <w:rPr>
          <w:lang w:eastAsia="en-GB"/>
        </w:rPr>
        <w:t>probiotikais</w:t>
      </w:r>
      <w:proofErr w:type="spellEnd"/>
      <w:r>
        <w:rPr>
          <w:lang w:eastAsia="en-GB"/>
        </w:rPr>
        <w:t xml:space="preserve">. O juk prasidėjus šaltibarščių sezonui, mums toks maistas yra kasdienybė. Tiesiog pamirštame ar neįvertiname, kad turime gilias tradicijas ruošti bei vartoti fermentuotą, raugintą maistą ir tai yra stiprybė“, – pasakoja gydytojas dietologas E. </w:t>
      </w:r>
      <w:proofErr w:type="spellStart"/>
      <w:r>
        <w:rPr>
          <w:lang w:eastAsia="en-GB"/>
        </w:rPr>
        <w:t>Grišinas</w:t>
      </w:r>
      <w:proofErr w:type="spellEnd"/>
      <w:r>
        <w:rPr>
          <w:lang w:eastAsia="en-GB"/>
        </w:rPr>
        <w:t xml:space="preserve">. </w:t>
      </w:r>
    </w:p>
    <w:p w14:paraId="515283FD" w14:textId="3BE959F7" w:rsidR="003F362C" w:rsidRDefault="003F362C" w:rsidP="003F362C">
      <w:pPr>
        <w:spacing w:before="100" w:beforeAutospacing="1" w:after="100" w:afterAutospacing="1"/>
        <w:jc w:val="both"/>
        <w:rPr>
          <w:lang w:eastAsia="en-GB"/>
        </w:rPr>
      </w:pPr>
      <w:r w:rsidRPr="003F362C">
        <w:rPr>
          <w:lang w:eastAsia="en-GB"/>
        </w:rPr>
        <w:t xml:space="preserve">Snieguolė </w:t>
      </w:r>
      <w:proofErr w:type="spellStart"/>
      <w:r w:rsidRPr="003F362C">
        <w:rPr>
          <w:lang w:eastAsia="en-GB"/>
        </w:rPr>
        <w:t>Valiaugaitė</w:t>
      </w:r>
      <w:proofErr w:type="spellEnd"/>
      <w:r w:rsidRPr="003F362C">
        <w:rPr>
          <w:lang w:eastAsia="en-GB"/>
        </w:rPr>
        <w:t xml:space="preserve">, lietuviško prekybos tinko „Maxima“ </w:t>
      </w:r>
      <w:proofErr w:type="spellStart"/>
      <w:r w:rsidRPr="003F362C">
        <w:rPr>
          <w:lang w:eastAsia="en-GB"/>
        </w:rPr>
        <w:t>l.e.p</w:t>
      </w:r>
      <w:proofErr w:type="spellEnd"/>
      <w:r w:rsidRPr="003F362C">
        <w:rPr>
          <w:lang w:eastAsia="en-GB"/>
        </w:rPr>
        <w:t xml:space="preserve">. Komunikacijos ir korporatyvinių </w:t>
      </w:r>
      <w:r w:rsidR="00230827">
        <w:rPr>
          <w:lang w:eastAsia="en-GB"/>
        </w:rPr>
        <w:t>ryšių</w:t>
      </w:r>
      <w:r w:rsidRPr="003F362C">
        <w:rPr>
          <w:lang w:eastAsia="en-GB"/>
        </w:rPr>
        <w:t xml:space="preserve"> direktorė, pastebi, kad pagrindinių šaltibarščių ingredientų – kefyro ir burokėlių, šiltuoju sezonu paprastai nuperkama trečdaliu daugiau nei kitais laikotarpiais.</w:t>
      </w:r>
    </w:p>
    <w:p w14:paraId="659E65E9" w14:textId="77777777" w:rsidR="003F362C" w:rsidRDefault="003F362C" w:rsidP="003F362C">
      <w:pPr>
        <w:spacing w:before="100" w:beforeAutospacing="1" w:after="100" w:afterAutospacing="1"/>
        <w:jc w:val="both"/>
        <w:rPr>
          <w:lang w:eastAsia="en-GB"/>
        </w:rPr>
      </w:pPr>
      <w:r w:rsidRPr="003F362C">
        <w:rPr>
          <w:lang w:eastAsia="en-GB"/>
        </w:rPr>
        <w:t>„Rožinės sriubos valgymo pikas pasiekiamas vidurvasarį ir tęsiasi iki rugpjūčio pabaigos – tai rodo mūsų „Meistro kokybės“ kulinarų valgyti paruoštų šaltibarščių pardavimų statistika. Kaip tik šiuo metu dažnas pirkėjas į krepšelį įsideda šaltibarščių kibirėlį – kai nori greitai pavalgyti, kai poilsiaudami nenori leisti laiko maisto gaminimui, bet nori pavalgyti sveikai, kokybiškai ir taupiai. Beje, šią vasarą didelio pirkėjų dėmesio sulaukė ir dar vienas patiekalas – gaivios kopūstų salotos „</w:t>
      </w:r>
      <w:proofErr w:type="spellStart"/>
      <w:r w:rsidRPr="003F362C">
        <w:rPr>
          <w:lang w:eastAsia="en-GB"/>
        </w:rPr>
        <w:t>coleslaw</w:t>
      </w:r>
      <w:proofErr w:type="spellEnd"/>
      <w:r w:rsidRPr="003F362C">
        <w:rPr>
          <w:lang w:eastAsia="en-GB"/>
        </w:rPr>
        <w:t xml:space="preserve">“. Pastebime, kad jas atrado ir didmiesčių gyventojai, ir poilsiautojai pajūryje bei ežeringame Molėtų krašte““, – pirkėjų vasariniais įpročiais dalijasi S. </w:t>
      </w:r>
      <w:proofErr w:type="spellStart"/>
      <w:r w:rsidRPr="003F362C">
        <w:rPr>
          <w:lang w:eastAsia="en-GB"/>
        </w:rPr>
        <w:t>Valiaugaitė</w:t>
      </w:r>
      <w:proofErr w:type="spellEnd"/>
      <w:r w:rsidRPr="003F362C">
        <w:rPr>
          <w:lang w:eastAsia="en-GB"/>
        </w:rPr>
        <w:t>.</w:t>
      </w:r>
    </w:p>
    <w:p w14:paraId="08B89628" w14:textId="77777777" w:rsidR="003F362C" w:rsidRPr="003F362C" w:rsidRDefault="003F362C" w:rsidP="003F362C">
      <w:pPr>
        <w:spacing w:before="100" w:beforeAutospacing="1" w:after="100" w:afterAutospacing="1"/>
        <w:jc w:val="both"/>
        <w:rPr>
          <w:b/>
          <w:bCs/>
          <w:lang w:eastAsia="en-GB"/>
        </w:rPr>
      </w:pPr>
      <w:r w:rsidRPr="003F362C">
        <w:rPr>
          <w:b/>
          <w:bCs/>
          <w:lang w:eastAsia="en-GB"/>
        </w:rPr>
        <w:t>Šaltibarščiai – visavertis pietų patiekalas</w:t>
      </w:r>
    </w:p>
    <w:p w14:paraId="2C652F56" w14:textId="77777777" w:rsidR="003F362C" w:rsidRDefault="003F362C" w:rsidP="003F362C">
      <w:pPr>
        <w:spacing w:before="100" w:beforeAutospacing="1" w:after="100" w:afterAutospacing="1"/>
        <w:jc w:val="both"/>
        <w:rPr>
          <w:lang w:eastAsia="en-GB"/>
        </w:rPr>
      </w:pPr>
      <w:r>
        <w:rPr>
          <w:lang w:eastAsia="en-GB"/>
        </w:rPr>
        <w:t xml:space="preserve">Dietologas E. </w:t>
      </w:r>
      <w:proofErr w:type="spellStart"/>
      <w:r>
        <w:rPr>
          <w:lang w:eastAsia="en-GB"/>
        </w:rPr>
        <w:t>Grišinas</w:t>
      </w:r>
      <w:proofErr w:type="spellEnd"/>
      <w:r>
        <w:rPr>
          <w:lang w:eastAsia="en-GB"/>
        </w:rPr>
        <w:t xml:space="preserve"> atkreipia dėmesį, kad tradiciškai ruošiami šaltibarščiai yra vienas palankiausių sveikatai mūsų virtuvės patiekalų, žinoma, jeigu valgome juos saikingai. </w:t>
      </w:r>
    </w:p>
    <w:p w14:paraId="40D5AF90" w14:textId="77777777" w:rsidR="003F362C" w:rsidRDefault="003F362C" w:rsidP="003F362C">
      <w:pPr>
        <w:spacing w:before="100" w:beforeAutospacing="1" w:after="100" w:afterAutospacing="1"/>
        <w:jc w:val="both"/>
        <w:rPr>
          <w:lang w:eastAsia="en-GB"/>
        </w:rPr>
      </w:pPr>
      <w:r>
        <w:rPr>
          <w:lang w:eastAsia="en-GB"/>
        </w:rPr>
        <w:t xml:space="preserve">Kefyras suteikia organizmui baltymų ir </w:t>
      </w:r>
      <w:proofErr w:type="spellStart"/>
      <w:r>
        <w:rPr>
          <w:lang w:eastAsia="en-GB"/>
        </w:rPr>
        <w:t>probiotikų</w:t>
      </w:r>
      <w:proofErr w:type="spellEnd"/>
      <w:r>
        <w:rPr>
          <w:lang w:eastAsia="en-GB"/>
        </w:rPr>
        <w:t>, kiaušinis praturtina geraisiais riebalais ir vitaminais, pavyzdžiui, vitaminu D.  Burokėliai papildo organizmą geležimi, kraujagyslių sveikatai svarbiu azoto oksidu, o drauge su kitomis daržovėmis bei žalumynais – tai yra skaidulų šaltinis, maistas gerosioms žarnyno bakterijoms.</w:t>
      </w:r>
    </w:p>
    <w:p w14:paraId="60BCFF6D" w14:textId="77777777" w:rsidR="003F362C" w:rsidRDefault="003F362C" w:rsidP="003F362C">
      <w:pPr>
        <w:spacing w:before="100" w:beforeAutospacing="1" w:after="100" w:afterAutospacing="1"/>
        <w:jc w:val="both"/>
        <w:rPr>
          <w:lang w:eastAsia="en-GB"/>
        </w:rPr>
      </w:pPr>
      <w:r>
        <w:rPr>
          <w:lang w:eastAsia="en-GB"/>
        </w:rPr>
        <w:t xml:space="preserve">„Šaltibarščiai gali būti užkandis, įžanginis patiekalas. Tačiau ši sriuba drąsiai gali tarnauti kaip sveikas visavertis pietų patiekalas, ypač, kai valgome juos su kiaušiniais ir  virtomis bulvėmis. Pastarųjų visai nereikia vengti – jeigu negruzdiname jų riebaluose, bulvės subalansuos patiekalą angliavandeniais ir suteiks sotumo“, – teigia E. </w:t>
      </w:r>
      <w:proofErr w:type="spellStart"/>
      <w:r>
        <w:rPr>
          <w:lang w:eastAsia="en-GB"/>
        </w:rPr>
        <w:t>Grišinas</w:t>
      </w:r>
      <w:proofErr w:type="spellEnd"/>
      <w:r>
        <w:rPr>
          <w:lang w:eastAsia="en-GB"/>
        </w:rPr>
        <w:t>.</w:t>
      </w:r>
    </w:p>
    <w:p w14:paraId="4D9FE9D0" w14:textId="77777777" w:rsidR="003F362C" w:rsidRPr="003F362C" w:rsidRDefault="003F362C" w:rsidP="003F362C">
      <w:pPr>
        <w:spacing w:before="100" w:beforeAutospacing="1" w:after="100" w:afterAutospacing="1"/>
        <w:jc w:val="both"/>
        <w:rPr>
          <w:b/>
          <w:bCs/>
          <w:lang w:eastAsia="en-GB"/>
        </w:rPr>
      </w:pPr>
      <w:r w:rsidRPr="003F362C">
        <w:rPr>
          <w:b/>
          <w:bCs/>
          <w:lang w:eastAsia="en-GB"/>
        </w:rPr>
        <w:lastRenderedPageBreak/>
        <w:t>Ragina nepamiršti raugintų daržovių</w:t>
      </w:r>
    </w:p>
    <w:p w14:paraId="0AD9BC03" w14:textId="77777777" w:rsidR="003F362C" w:rsidRDefault="003F362C" w:rsidP="003F362C">
      <w:pPr>
        <w:spacing w:before="100" w:beforeAutospacing="1" w:after="100" w:afterAutospacing="1"/>
        <w:jc w:val="both"/>
        <w:rPr>
          <w:lang w:eastAsia="en-GB"/>
        </w:rPr>
      </w:pPr>
      <w:r>
        <w:rPr>
          <w:lang w:eastAsia="en-GB"/>
        </w:rPr>
        <w:t xml:space="preserve">Mitybos specialistas atkreipia dėmesį, kad </w:t>
      </w:r>
      <w:proofErr w:type="spellStart"/>
      <w:r>
        <w:rPr>
          <w:lang w:eastAsia="en-GB"/>
        </w:rPr>
        <w:t>probiotikų</w:t>
      </w:r>
      <w:proofErr w:type="spellEnd"/>
      <w:r>
        <w:rPr>
          <w:lang w:eastAsia="en-GB"/>
        </w:rPr>
        <w:t xml:space="preserve"> – gerųjų bakterijų, aktyviai dalyvaujančių virškinimo procesuose, padedančių organizmui šalinti toksinus, sintetinti vitaminus – galime pasipildyti valgydami ne tik šaltibarščius. Jų gausu raugintose daržovėse, kurios kartu aprūpina organizmą ir </w:t>
      </w:r>
      <w:proofErr w:type="spellStart"/>
      <w:r>
        <w:rPr>
          <w:lang w:eastAsia="en-GB"/>
        </w:rPr>
        <w:t>prebiotikais</w:t>
      </w:r>
      <w:proofErr w:type="spellEnd"/>
      <w:r>
        <w:rPr>
          <w:lang w:eastAsia="en-GB"/>
        </w:rPr>
        <w:t>, kuriais minta gerosios bakterijos.</w:t>
      </w:r>
    </w:p>
    <w:p w14:paraId="5E0E84B2" w14:textId="77777777" w:rsidR="003F362C" w:rsidRDefault="003F362C" w:rsidP="003F362C">
      <w:pPr>
        <w:spacing w:before="100" w:beforeAutospacing="1" w:after="100" w:afterAutospacing="1"/>
        <w:jc w:val="both"/>
        <w:rPr>
          <w:lang w:eastAsia="en-GB"/>
        </w:rPr>
      </w:pPr>
      <w:r>
        <w:rPr>
          <w:lang w:eastAsia="en-GB"/>
        </w:rPr>
        <w:t xml:space="preserve">„Mūsų kultūroje maisto rauginimo tradicijos giliai įsišaknijusios – galime tuo didžiuotis ir išnaudoti savo sveikatos stiprinimui. Raugintuose produktuose esantys </w:t>
      </w:r>
      <w:proofErr w:type="spellStart"/>
      <w:r>
        <w:rPr>
          <w:lang w:eastAsia="en-GB"/>
        </w:rPr>
        <w:t>probiotikai</w:t>
      </w:r>
      <w:proofErr w:type="spellEnd"/>
      <w:r>
        <w:rPr>
          <w:lang w:eastAsia="en-GB"/>
        </w:rPr>
        <w:t xml:space="preserve"> skatina trumpųjų grandžių riebiųjų rūgščių gamybą, kurios veikia </w:t>
      </w:r>
      <w:proofErr w:type="spellStart"/>
      <w:r>
        <w:rPr>
          <w:lang w:eastAsia="en-GB"/>
        </w:rPr>
        <w:t>priešuždegimiškai</w:t>
      </w:r>
      <w:proofErr w:type="spellEnd"/>
      <w:r>
        <w:rPr>
          <w:lang w:eastAsia="en-GB"/>
        </w:rPr>
        <w:t xml:space="preserve">, padeda reguliuoti gliukozės ir cholesterolio lygį kraujyje ir net gali prisidėti apsaugant organizmą nuo </w:t>
      </w:r>
      <w:proofErr w:type="spellStart"/>
      <w:r>
        <w:rPr>
          <w:lang w:eastAsia="en-GB"/>
        </w:rPr>
        <w:t>neurodegeneracinių</w:t>
      </w:r>
      <w:proofErr w:type="spellEnd"/>
      <w:r>
        <w:rPr>
          <w:lang w:eastAsia="en-GB"/>
        </w:rPr>
        <w:t xml:space="preserve"> ligų. Paprastai raugintomis daržovėmis susidomime šaltuoju sezonu, kai susirūpiname imuniteto stiprinimu. Tačiau visai be reikalo jas pamirštame vasarą. Pavyzdžiui, jeigu kopūstai asocijuojasi su žiema, šviežiai parauginti agurkai yra išskirtinai šiltojo sezono produktas, kurį galime įtraukti į kasdienę mitybą greta kitų patiekalų ar net kaip savarankišką užkandį“, – kalba E. </w:t>
      </w:r>
      <w:proofErr w:type="spellStart"/>
      <w:r>
        <w:rPr>
          <w:lang w:eastAsia="en-GB"/>
        </w:rPr>
        <w:t>Grišinas</w:t>
      </w:r>
      <w:proofErr w:type="spellEnd"/>
    </w:p>
    <w:p w14:paraId="6E05970C" w14:textId="77777777" w:rsidR="003F362C" w:rsidRDefault="003F362C" w:rsidP="003F362C">
      <w:pPr>
        <w:spacing w:before="100" w:beforeAutospacing="1" w:after="100" w:afterAutospacing="1"/>
        <w:jc w:val="both"/>
        <w:rPr>
          <w:lang w:eastAsia="en-GB"/>
        </w:rPr>
      </w:pPr>
      <w:r>
        <w:rPr>
          <w:lang w:eastAsia="en-GB"/>
        </w:rPr>
        <w:t>Jis priduria, kad agurkuose gausu vitamino K, B grupės vitaminų, kalio, magnio, tad jie prisideda ir prie elektrolitų balanso organizme, o parauginti įgauna dar daugiau vertės organizmui, papildydami jį gerosiomis bakterijomis.</w:t>
      </w:r>
    </w:p>
    <w:p w14:paraId="6780A743" w14:textId="77777777" w:rsidR="003F362C" w:rsidRDefault="003F362C" w:rsidP="003F362C">
      <w:pPr>
        <w:spacing w:before="100" w:beforeAutospacing="1" w:after="100" w:afterAutospacing="1"/>
        <w:jc w:val="both"/>
        <w:rPr>
          <w:lang w:eastAsia="en-GB"/>
        </w:rPr>
      </w:pPr>
      <w:r w:rsidRPr="003F362C">
        <w:rPr>
          <w:lang w:eastAsia="en-GB"/>
        </w:rPr>
        <w:t xml:space="preserve">„Iš tiesų, vasarą vienas perkamiausių raugintų daržovių asortimento gaminių – šviežiai paraugti agurkai. Tai sezoninis „Meistro kokybės“ produktas, gaminamas iš Lietuvoje užaugintų agurkų. Kai derlius būna gausiausias, pirkėjai renkasi ne tik šviežius, bet ir lengvai paraugintus su česnaku ir žalumynais – juk tai vienas iš tradicinių mūsų virtuvės skonių, kurio daugelis nekantriai laukia“, – sako S. </w:t>
      </w:r>
      <w:proofErr w:type="spellStart"/>
      <w:r w:rsidRPr="003F362C">
        <w:rPr>
          <w:lang w:eastAsia="en-GB"/>
        </w:rPr>
        <w:t>Valiaugaitė</w:t>
      </w:r>
      <w:proofErr w:type="spellEnd"/>
      <w:r w:rsidRPr="003F362C">
        <w:rPr>
          <w:lang w:eastAsia="en-GB"/>
        </w:rPr>
        <w:t>.</w:t>
      </w:r>
    </w:p>
    <w:p w14:paraId="4D9D9193" w14:textId="77777777" w:rsidR="003F362C" w:rsidRPr="003F362C" w:rsidRDefault="003F362C" w:rsidP="003F362C">
      <w:pPr>
        <w:spacing w:before="100" w:beforeAutospacing="1" w:after="100" w:afterAutospacing="1"/>
        <w:jc w:val="both"/>
        <w:rPr>
          <w:b/>
          <w:bCs/>
          <w:lang w:eastAsia="en-GB"/>
        </w:rPr>
      </w:pPr>
      <w:r w:rsidRPr="003F362C">
        <w:rPr>
          <w:b/>
          <w:bCs/>
          <w:lang w:eastAsia="en-GB"/>
        </w:rPr>
        <w:t>Svarbu saikas ir sąmoningumas</w:t>
      </w:r>
    </w:p>
    <w:p w14:paraId="30E6A53F" w14:textId="77777777" w:rsidR="003F362C" w:rsidRDefault="003F362C" w:rsidP="003F362C">
      <w:pPr>
        <w:spacing w:before="100" w:beforeAutospacing="1" w:after="100" w:afterAutospacing="1"/>
        <w:jc w:val="both"/>
        <w:rPr>
          <w:lang w:eastAsia="en-GB"/>
        </w:rPr>
      </w:pPr>
      <w:r>
        <w:rPr>
          <w:lang w:eastAsia="en-GB"/>
        </w:rPr>
        <w:t xml:space="preserve">Kalbėdamas apie raugintų produktų vartojimą, E. </w:t>
      </w:r>
      <w:proofErr w:type="spellStart"/>
      <w:r>
        <w:rPr>
          <w:lang w:eastAsia="en-GB"/>
        </w:rPr>
        <w:t>Grišinas</w:t>
      </w:r>
      <w:proofErr w:type="spellEnd"/>
      <w:r>
        <w:rPr>
          <w:lang w:eastAsia="en-GB"/>
        </w:rPr>
        <w:t xml:space="preserve"> primena – nors jie labai naudingi, kiekvienas organizmas unikalus ir skirtingai reaguoja į įvairius produktus. Žmonės, kurių virškinimo traktas jautresnis, gali patirti pilvo pūtimą ar diskomfortą, todėl svarbu stebėti savo pojūčius ir vengti persivalgyti. </w:t>
      </w:r>
    </w:p>
    <w:p w14:paraId="316AFF76" w14:textId="22D235E7" w:rsidR="005E1FC1" w:rsidRPr="00302595" w:rsidRDefault="003F362C" w:rsidP="003F362C">
      <w:pPr>
        <w:spacing w:before="100" w:beforeAutospacing="1" w:after="100" w:afterAutospacing="1"/>
        <w:jc w:val="both"/>
        <w:rPr>
          <w:lang w:eastAsia="en-GB"/>
        </w:rPr>
      </w:pPr>
      <w:r>
        <w:rPr>
          <w:lang w:eastAsia="en-GB"/>
        </w:rPr>
        <w:t>„Jeigu atsiranda nemalonių pojūčių, tai nebūtinai reiškia, kad maistas netinkamas – galbūt reikia pakoreguoti fermentuotų, raugintų produktų porcijas, kokiu metu tokį maistą valgome. Universalių taisyklių nėra – svarbu būti sąmoningais ir stebėti savo pojūčius, eksperimentuoti“, – sako gydytojas dietologas.</w:t>
      </w:r>
    </w:p>
    <w:p w14:paraId="7E5F2A9F" w14:textId="54F2DD0E" w:rsidR="00F72639" w:rsidRPr="00302595" w:rsidRDefault="00F72639" w:rsidP="00F72639">
      <w:pPr>
        <w:spacing w:after="0"/>
        <w:jc w:val="both"/>
        <w:rPr>
          <w:rFonts w:cstheme="minorHAnsi"/>
          <w:i/>
          <w:sz w:val="18"/>
          <w:szCs w:val="18"/>
        </w:rPr>
      </w:pPr>
      <w:r w:rsidRPr="00302595">
        <w:rPr>
          <w:rFonts w:cstheme="minorHAnsi"/>
          <w:b/>
          <w:bCs/>
          <w:i/>
          <w:sz w:val="18"/>
          <w:szCs w:val="18"/>
        </w:rPr>
        <w:t>Apie prekybos tinklą „Maxima“</w:t>
      </w:r>
    </w:p>
    <w:p w14:paraId="23F312EE" w14:textId="77777777" w:rsidR="00F72639" w:rsidRPr="00302595" w:rsidRDefault="00F72639" w:rsidP="00F72639">
      <w:pPr>
        <w:spacing w:after="0" w:line="240" w:lineRule="auto"/>
        <w:jc w:val="both"/>
        <w:rPr>
          <w:rFonts w:cstheme="minorHAnsi"/>
          <w:b/>
          <w:bCs/>
          <w:i/>
          <w:sz w:val="18"/>
          <w:szCs w:val="18"/>
        </w:rPr>
      </w:pPr>
    </w:p>
    <w:p w14:paraId="77F2B726" w14:textId="34C17E15" w:rsidR="00F078FC" w:rsidRPr="00302595" w:rsidRDefault="00F078FC" w:rsidP="00F078FC">
      <w:pPr>
        <w:spacing w:after="0"/>
        <w:jc w:val="both"/>
        <w:rPr>
          <w:rFonts w:eastAsia="Calibri" w:cstheme="minorHAnsi"/>
          <w:bCs/>
          <w:i/>
          <w:sz w:val="18"/>
          <w:szCs w:val="18"/>
        </w:rPr>
      </w:pPr>
      <w:r w:rsidRPr="00302595">
        <w:rPr>
          <w:rFonts w:eastAsia="Calibri" w:cstheme="minorHAnsi"/>
          <w:bCs/>
          <w:i/>
          <w:sz w:val="18"/>
          <w:szCs w:val="18"/>
        </w:rPr>
        <w:t>Tradicinės lietuviško prekybos tinklo „Maxima“ stiprybės – mažos kainos ir kruopščiai atrinktas pasirinkimas. Tinklą valdanti bendrovė „Maxima LT“ yra didžiausia lietuviško kapitalo įmonė, viena didžiausių mokesčių mokėtojų bei didžiausia darbo vietų kūrėja šalyje. Šiuo metu Lietuvoje veikia arti pustrečio šimto „Maxim</w:t>
      </w:r>
      <w:r w:rsidR="008815EE" w:rsidRPr="00302595">
        <w:rPr>
          <w:rFonts w:eastAsia="Calibri" w:cstheme="minorHAnsi"/>
          <w:bCs/>
          <w:i/>
          <w:sz w:val="18"/>
          <w:szCs w:val="18"/>
        </w:rPr>
        <w:t>a</w:t>
      </w:r>
      <w:r w:rsidRPr="00302595">
        <w:rPr>
          <w:rFonts w:eastAsia="Calibri" w:cstheme="minorHAnsi"/>
          <w:bCs/>
          <w:i/>
          <w:sz w:val="18"/>
          <w:szCs w:val="18"/>
        </w:rPr>
        <w:t>“ parduotuvių, kuriose dirba apie 11 tūkst. darbuotojų ir kasdien apsilanko daugiau nei 400 tūkst. klientų.</w:t>
      </w:r>
    </w:p>
    <w:p w14:paraId="35693147" w14:textId="77777777" w:rsidR="00F078FC" w:rsidRPr="00302595" w:rsidRDefault="00F078FC" w:rsidP="00F078FC">
      <w:pPr>
        <w:spacing w:after="0"/>
        <w:jc w:val="both"/>
        <w:rPr>
          <w:rFonts w:eastAsia="Calibri" w:cstheme="minorHAnsi"/>
          <w:bCs/>
          <w:iCs/>
          <w:sz w:val="18"/>
          <w:szCs w:val="18"/>
        </w:rPr>
      </w:pPr>
    </w:p>
    <w:p w14:paraId="1F945007" w14:textId="77777777" w:rsidR="00F078FC" w:rsidRPr="00302595" w:rsidRDefault="00F078FC" w:rsidP="00F078FC">
      <w:pPr>
        <w:spacing w:after="0"/>
        <w:jc w:val="both"/>
        <w:rPr>
          <w:rFonts w:eastAsia="Calibri" w:cstheme="minorHAnsi"/>
          <w:b/>
          <w:iCs/>
          <w:sz w:val="18"/>
          <w:szCs w:val="18"/>
        </w:rPr>
      </w:pPr>
      <w:r w:rsidRPr="00302595">
        <w:rPr>
          <w:rFonts w:eastAsia="Calibri" w:cstheme="minorHAnsi"/>
          <w:b/>
          <w:iCs/>
          <w:sz w:val="18"/>
          <w:szCs w:val="18"/>
        </w:rPr>
        <w:t>Daugiau informacijos:</w:t>
      </w:r>
    </w:p>
    <w:p w14:paraId="17CEF137" w14:textId="77777777" w:rsidR="00F078FC" w:rsidRPr="00302595" w:rsidRDefault="00F078FC" w:rsidP="00F078FC">
      <w:pPr>
        <w:spacing w:after="0"/>
        <w:jc w:val="both"/>
        <w:rPr>
          <w:rFonts w:eastAsia="Calibri" w:cstheme="minorHAnsi"/>
          <w:bCs/>
          <w:iCs/>
          <w:sz w:val="18"/>
          <w:szCs w:val="18"/>
        </w:rPr>
      </w:pPr>
    </w:p>
    <w:p w14:paraId="1C40D604" w14:textId="71A551BB" w:rsidR="00F72639" w:rsidRPr="00E20EAE" w:rsidRDefault="00F078FC" w:rsidP="00F078FC">
      <w:pPr>
        <w:spacing w:after="0"/>
        <w:jc w:val="both"/>
        <w:rPr>
          <w:rFonts w:cstheme="minorHAnsi"/>
          <w:iCs/>
          <w:sz w:val="18"/>
          <w:szCs w:val="18"/>
        </w:rPr>
      </w:pPr>
      <w:r w:rsidRPr="00302595">
        <w:rPr>
          <w:rFonts w:eastAsia="Calibri" w:cstheme="minorHAnsi"/>
          <w:bCs/>
          <w:iCs/>
          <w:sz w:val="18"/>
          <w:szCs w:val="18"/>
        </w:rPr>
        <w:t xml:space="preserve">El. paštas </w:t>
      </w:r>
      <w:hyperlink r:id="rId10" w:history="1">
        <w:r w:rsidR="008815EE" w:rsidRPr="00302595">
          <w:rPr>
            <w:rStyle w:val="Hyperlink"/>
            <w:rFonts w:eastAsia="Calibri" w:cstheme="minorHAnsi"/>
            <w:bCs/>
            <w:iCs/>
            <w:sz w:val="18"/>
            <w:szCs w:val="18"/>
          </w:rPr>
          <w:t>komunikacija@maxima.lt</w:t>
        </w:r>
      </w:hyperlink>
      <w:r w:rsidR="008815EE" w:rsidRPr="00E20EAE">
        <w:rPr>
          <w:rFonts w:eastAsia="Calibri" w:cstheme="minorHAnsi"/>
          <w:bCs/>
          <w:iCs/>
          <w:sz w:val="18"/>
          <w:szCs w:val="18"/>
        </w:rPr>
        <w:t xml:space="preserve">  </w:t>
      </w:r>
    </w:p>
    <w:sectPr w:rsidR="00F72639" w:rsidRPr="00E20EAE">
      <w:headerReference w:type="default" r:id="rId11"/>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68FD4D" w14:textId="77777777" w:rsidR="000B02A4" w:rsidRDefault="000B02A4" w:rsidP="00A45A9E">
      <w:pPr>
        <w:spacing w:after="0" w:line="240" w:lineRule="auto"/>
      </w:pPr>
      <w:r>
        <w:separator/>
      </w:r>
    </w:p>
  </w:endnote>
  <w:endnote w:type="continuationSeparator" w:id="0">
    <w:p w14:paraId="7F118ED4" w14:textId="77777777" w:rsidR="000B02A4" w:rsidRDefault="000B02A4" w:rsidP="00A45A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BF54BD" w14:textId="77777777" w:rsidR="000B02A4" w:rsidRDefault="000B02A4" w:rsidP="00A45A9E">
      <w:pPr>
        <w:spacing w:after="0" w:line="240" w:lineRule="auto"/>
      </w:pPr>
      <w:r>
        <w:separator/>
      </w:r>
    </w:p>
  </w:footnote>
  <w:footnote w:type="continuationSeparator" w:id="0">
    <w:p w14:paraId="2034FDFB" w14:textId="77777777" w:rsidR="000B02A4" w:rsidRDefault="000B02A4" w:rsidP="00A45A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1859B9" w14:textId="4D3F8E09" w:rsidR="00A45A9E" w:rsidRDefault="00A45A9E">
    <w:pPr>
      <w:pStyle w:val="Header"/>
    </w:pPr>
    <w:r w:rsidRPr="005E06CF">
      <w:rPr>
        <w:noProof/>
        <w:lang w:eastAsia="lt-LT"/>
      </w:rPr>
      <w:drawing>
        <wp:inline distT="0" distB="0" distL="0" distR="0" wp14:anchorId="1A38C0A5" wp14:editId="0E433776">
          <wp:extent cx="1339850" cy="292100"/>
          <wp:effectExtent l="0" t="0" r="0" b="0"/>
          <wp:docPr id="2" name="Picture 2" descr="S:\KOMUNIKACIJA\Dokumentų šablonai _ Firminis stilius\Maxima logotipai\logo be suk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5" descr="S:\KOMUNIKACIJA\Dokumentų šablonai _ Firminis stilius\Maxima logotipai\logo be suki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9850" cy="292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334D6B"/>
    <w:multiLevelType w:val="hybridMultilevel"/>
    <w:tmpl w:val="6F20A0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823718"/>
    <w:multiLevelType w:val="hybridMultilevel"/>
    <w:tmpl w:val="9F006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F03CD6"/>
    <w:multiLevelType w:val="hybridMultilevel"/>
    <w:tmpl w:val="D7D46176"/>
    <w:lvl w:ilvl="0" w:tplc="235ABD90">
      <w:numFmt w:val="bullet"/>
      <w:lvlText w:val="·"/>
      <w:lvlJc w:val="left"/>
      <w:pPr>
        <w:ind w:left="860" w:hanging="500"/>
      </w:pPr>
      <w:rPr>
        <w:rFonts w:ascii="Calibri" w:eastAsiaTheme="minorHAnsi"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977231E"/>
    <w:multiLevelType w:val="hybridMultilevel"/>
    <w:tmpl w:val="F95CF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817DDE"/>
    <w:multiLevelType w:val="hybridMultilevel"/>
    <w:tmpl w:val="EE643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8A47F3"/>
    <w:multiLevelType w:val="hybridMultilevel"/>
    <w:tmpl w:val="DCD68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8C579B"/>
    <w:multiLevelType w:val="hybridMultilevel"/>
    <w:tmpl w:val="35823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293F98"/>
    <w:multiLevelType w:val="hybridMultilevel"/>
    <w:tmpl w:val="E4845D2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66D4AF9"/>
    <w:multiLevelType w:val="hybridMultilevel"/>
    <w:tmpl w:val="C9E87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300F59"/>
    <w:multiLevelType w:val="hybridMultilevel"/>
    <w:tmpl w:val="D660B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556F52"/>
    <w:multiLevelType w:val="hybridMultilevel"/>
    <w:tmpl w:val="D338C36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F365F61"/>
    <w:multiLevelType w:val="hybridMultilevel"/>
    <w:tmpl w:val="97AC2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C71EF8"/>
    <w:multiLevelType w:val="hybridMultilevel"/>
    <w:tmpl w:val="A1441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7D4480"/>
    <w:multiLevelType w:val="hybridMultilevel"/>
    <w:tmpl w:val="2EF85E8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31832155"/>
    <w:multiLevelType w:val="hybridMultilevel"/>
    <w:tmpl w:val="D5688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AC7E39"/>
    <w:multiLevelType w:val="hybridMultilevel"/>
    <w:tmpl w:val="4B264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1E08F0"/>
    <w:multiLevelType w:val="hybridMultilevel"/>
    <w:tmpl w:val="21260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4CF760F"/>
    <w:multiLevelType w:val="hybridMultilevel"/>
    <w:tmpl w:val="D0A03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21134F"/>
    <w:multiLevelType w:val="hybridMultilevel"/>
    <w:tmpl w:val="ED601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6777C71"/>
    <w:multiLevelType w:val="hybridMultilevel"/>
    <w:tmpl w:val="B2AC1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3E0A06"/>
    <w:multiLevelType w:val="multilevel"/>
    <w:tmpl w:val="83C6E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4563EF5"/>
    <w:multiLevelType w:val="hybridMultilevel"/>
    <w:tmpl w:val="1576A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CA01F3A"/>
    <w:multiLevelType w:val="hybridMultilevel"/>
    <w:tmpl w:val="50D692B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5D4F6724"/>
    <w:multiLevelType w:val="hybridMultilevel"/>
    <w:tmpl w:val="40AA03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DC0557C"/>
    <w:multiLevelType w:val="hybridMultilevel"/>
    <w:tmpl w:val="740C4A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627E4A54"/>
    <w:multiLevelType w:val="hybridMultilevel"/>
    <w:tmpl w:val="8390941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6" w15:restartNumberingAfterBreak="0">
    <w:nsid w:val="6682526F"/>
    <w:multiLevelType w:val="hybridMultilevel"/>
    <w:tmpl w:val="52505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6977868"/>
    <w:multiLevelType w:val="hybridMultilevel"/>
    <w:tmpl w:val="1C7C38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8043A42"/>
    <w:multiLevelType w:val="hybridMultilevel"/>
    <w:tmpl w:val="6A442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B18517E"/>
    <w:multiLevelType w:val="hybridMultilevel"/>
    <w:tmpl w:val="D4F08FC4"/>
    <w:lvl w:ilvl="0" w:tplc="04270001">
      <w:start w:val="1"/>
      <w:numFmt w:val="bullet"/>
      <w:lvlText w:val=""/>
      <w:lvlJc w:val="left"/>
      <w:pPr>
        <w:ind w:left="720" w:hanging="360"/>
      </w:pPr>
      <w:rPr>
        <w:rFonts w:ascii="Symbol" w:hAnsi="Symbol" w:hint="default"/>
      </w:rPr>
    </w:lvl>
    <w:lvl w:ilvl="1" w:tplc="E74E461A">
      <w:numFmt w:val="bullet"/>
      <w:lvlText w:val="·"/>
      <w:lvlJc w:val="left"/>
      <w:pPr>
        <w:ind w:left="1480" w:hanging="400"/>
      </w:pPr>
      <w:rPr>
        <w:rFonts w:ascii="Calibri" w:eastAsiaTheme="minorHAnsi" w:hAnsi="Calibri" w:cs="Calibri"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6CA41180"/>
    <w:multiLevelType w:val="hybridMultilevel"/>
    <w:tmpl w:val="069AC044"/>
    <w:lvl w:ilvl="0" w:tplc="2CBA2DF8">
      <w:numFmt w:val="bullet"/>
      <w:lvlText w:val="·"/>
      <w:lvlJc w:val="left"/>
      <w:pPr>
        <w:ind w:left="760" w:hanging="400"/>
      </w:pPr>
      <w:rPr>
        <w:rFonts w:ascii="Calibri" w:eastAsiaTheme="minorHAnsi"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6CAA749A"/>
    <w:multiLevelType w:val="hybridMultilevel"/>
    <w:tmpl w:val="F5D48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0815E3E"/>
    <w:multiLevelType w:val="hybridMultilevel"/>
    <w:tmpl w:val="6DBAE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0F54820"/>
    <w:multiLevelType w:val="hybridMultilevel"/>
    <w:tmpl w:val="4B600BA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74FF3DBC"/>
    <w:multiLevelType w:val="hybridMultilevel"/>
    <w:tmpl w:val="0A526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EEA3BFF"/>
    <w:multiLevelType w:val="hybridMultilevel"/>
    <w:tmpl w:val="BE425AC4"/>
    <w:lvl w:ilvl="0" w:tplc="0CA0D534">
      <w:start w:val="6"/>
      <w:numFmt w:val="bullet"/>
      <w:lvlText w:val="·"/>
      <w:lvlJc w:val="left"/>
      <w:pPr>
        <w:ind w:left="760" w:hanging="400"/>
      </w:pPr>
      <w:rPr>
        <w:rFonts w:ascii="Calibri" w:eastAsiaTheme="minorHAnsi"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7FB93D9B"/>
    <w:multiLevelType w:val="hybridMultilevel"/>
    <w:tmpl w:val="24E6DB12"/>
    <w:lvl w:ilvl="0" w:tplc="04270001">
      <w:start w:val="1"/>
      <w:numFmt w:val="bullet"/>
      <w:lvlText w:val=""/>
      <w:lvlJc w:val="left"/>
      <w:pPr>
        <w:ind w:left="860" w:hanging="50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FC279D6"/>
    <w:multiLevelType w:val="hybridMultilevel"/>
    <w:tmpl w:val="95185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4"/>
  </w:num>
  <w:num w:numId="2">
    <w:abstractNumId w:val="21"/>
  </w:num>
  <w:num w:numId="3">
    <w:abstractNumId w:val="34"/>
  </w:num>
  <w:num w:numId="4">
    <w:abstractNumId w:val="3"/>
  </w:num>
  <w:num w:numId="5">
    <w:abstractNumId w:val="26"/>
  </w:num>
  <w:num w:numId="6">
    <w:abstractNumId w:val="1"/>
  </w:num>
  <w:num w:numId="7">
    <w:abstractNumId w:val="9"/>
  </w:num>
  <w:num w:numId="8">
    <w:abstractNumId w:val="31"/>
  </w:num>
  <w:num w:numId="9">
    <w:abstractNumId w:val="18"/>
  </w:num>
  <w:num w:numId="10">
    <w:abstractNumId w:val="12"/>
  </w:num>
  <w:num w:numId="11">
    <w:abstractNumId w:val="28"/>
  </w:num>
  <w:num w:numId="12">
    <w:abstractNumId w:val="5"/>
  </w:num>
  <w:num w:numId="13">
    <w:abstractNumId w:val="27"/>
  </w:num>
  <w:num w:numId="14">
    <w:abstractNumId w:val="23"/>
  </w:num>
  <w:num w:numId="15">
    <w:abstractNumId w:val="17"/>
  </w:num>
  <w:num w:numId="16">
    <w:abstractNumId w:val="4"/>
  </w:num>
  <w:num w:numId="17">
    <w:abstractNumId w:val="19"/>
  </w:num>
  <w:num w:numId="18">
    <w:abstractNumId w:val="32"/>
  </w:num>
  <w:num w:numId="19">
    <w:abstractNumId w:val="16"/>
  </w:num>
  <w:num w:numId="20">
    <w:abstractNumId w:val="15"/>
  </w:num>
  <w:num w:numId="21">
    <w:abstractNumId w:val="20"/>
  </w:num>
  <w:num w:numId="22">
    <w:abstractNumId w:val="37"/>
  </w:num>
  <w:num w:numId="23">
    <w:abstractNumId w:val="7"/>
  </w:num>
  <w:num w:numId="24">
    <w:abstractNumId w:val="22"/>
  </w:num>
  <w:num w:numId="25">
    <w:abstractNumId w:val="33"/>
  </w:num>
  <w:num w:numId="26">
    <w:abstractNumId w:val="0"/>
  </w:num>
  <w:num w:numId="27">
    <w:abstractNumId w:val="14"/>
  </w:num>
  <w:num w:numId="28">
    <w:abstractNumId w:val="8"/>
  </w:num>
  <w:num w:numId="29">
    <w:abstractNumId w:val="11"/>
  </w:num>
  <w:num w:numId="30">
    <w:abstractNumId w:val="6"/>
  </w:num>
  <w:num w:numId="31">
    <w:abstractNumId w:val="10"/>
  </w:num>
  <w:num w:numId="32">
    <w:abstractNumId w:val="2"/>
  </w:num>
  <w:num w:numId="33">
    <w:abstractNumId w:val="36"/>
  </w:num>
  <w:num w:numId="34">
    <w:abstractNumId w:val="29"/>
  </w:num>
  <w:num w:numId="35">
    <w:abstractNumId w:val="30"/>
  </w:num>
  <w:num w:numId="36">
    <w:abstractNumId w:val="13"/>
  </w:num>
  <w:num w:numId="37">
    <w:abstractNumId w:val="35"/>
  </w:num>
  <w:num w:numId="3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649"/>
    <w:rsid w:val="000005AD"/>
    <w:rsid w:val="00003509"/>
    <w:rsid w:val="000068C5"/>
    <w:rsid w:val="00024C70"/>
    <w:rsid w:val="00032BE2"/>
    <w:rsid w:val="00047464"/>
    <w:rsid w:val="00051164"/>
    <w:rsid w:val="000576EE"/>
    <w:rsid w:val="0007623D"/>
    <w:rsid w:val="00081259"/>
    <w:rsid w:val="0009744F"/>
    <w:rsid w:val="000A3B1C"/>
    <w:rsid w:val="000B02A4"/>
    <w:rsid w:val="000B0438"/>
    <w:rsid w:val="000B30B3"/>
    <w:rsid w:val="000C1BCF"/>
    <w:rsid w:val="000D704E"/>
    <w:rsid w:val="000D7AC1"/>
    <w:rsid w:val="000D7D4D"/>
    <w:rsid w:val="000E51C5"/>
    <w:rsid w:val="000F0DBF"/>
    <w:rsid w:val="000F7F9B"/>
    <w:rsid w:val="001034AB"/>
    <w:rsid w:val="00104D06"/>
    <w:rsid w:val="00105D21"/>
    <w:rsid w:val="00107AA0"/>
    <w:rsid w:val="00124A28"/>
    <w:rsid w:val="00136911"/>
    <w:rsid w:val="001442ED"/>
    <w:rsid w:val="001451F5"/>
    <w:rsid w:val="0014774D"/>
    <w:rsid w:val="00157377"/>
    <w:rsid w:val="00163D08"/>
    <w:rsid w:val="00180929"/>
    <w:rsid w:val="001817F2"/>
    <w:rsid w:val="0018564B"/>
    <w:rsid w:val="0019238E"/>
    <w:rsid w:val="001935AD"/>
    <w:rsid w:val="00196408"/>
    <w:rsid w:val="001967A8"/>
    <w:rsid w:val="0019792F"/>
    <w:rsid w:val="001A008F"/>
    <w:rsid w:val="001A0ACD"/>
    <w:rsid w:val="001A1B2A"/>
    <w:rsid w:val="001A7CF0"/>
    <w:rsid w:val="001C2CE1"/>
    <w:rsid w:val="001C401F"/>
    <w:rsid w:val="001C64F9"/>
    <w:rsid w:val="001D1447"/>
    <w:rsid w:val="001E2A45"/>
    <w:rsid w:val="001F6CC3"/>
    <w:rsid w:val="00200FA0"/>
    <w:rsid w:val="002143AE"/>
    <w:rsid w:val="002214FF"/>
    <w:rsid w:val="00225937"/>
    <w:rsid w:val="00225D20"/>
    <w:rsid w:val="00230827"/>
    <w:rsid w:val="0023088A"/>
    <w:rsid w:val="002318ED"/>
    <w:rsid w:val="00240E37"/>
    <w:rsid w:val="00241725"/>
    <w:rsid w:val="00244270"/>
    <w:rsid w:val="002540A7"/>
    <w:rsid w:val="00254FBC"/>
    <w:rsid w:val="0026482C"/>
    <w:rsid w:val="00264E8D"/>
    <w:rsid w:val="00265F7F"/>
    <w:rsid w:val="00290709"/>
    <w:rsid w:val="0029342C"/>
    <w:rsid w:val="002A09DD"/>
    <w:rsid w:val="002B0B11"/>
    <w:rsid w:val="002B6F54"/>
    <w:rsid w:val="002C25BB"/>
    <w:rsid w:val="002D4774"/>
    <w:rsid w:val="002D4A03"/>
    <w:rsid w:val="002E3589"/>
    <w:rsid w:val="002E4876"/>
    <w:rsid w:val="002F2114"/>
    <w:rsid w:val="002F4381"/>
    <w:rsid w:val="00301B87"/>
    <w:rsid w:val="00301CFC"/>
    <w:rsid w:val="00302054"/>
    <w:rsid w:val="00302595"/>
    <w:rsid w:val="003033BA"/>
    <w:rsid w:val="00303982"/>
    <w:rsid w:val="00321E8E"/>
    <w:rsid w:val="003277AA"/>
    <w:rsid w:val="00337646"/>
    <w:rsid w:val="00344361"/>
    <w:rsid w:val="00346114"/>
    <w:rsid w:val="0035086E"/>
    <w:rsid w:val="0035409C"/>
    <w:rsid w:val="00372271"/>
    <w:rsid w:val="00376D3B"/>
    <w:rsid w:val="003825EA"/>
    <w:rsid w:val="00385D41"/>
    <w:rsid w:val="003959DC"/>
    <w:rsid w:val="003B3303"/>
    <w:rsid w:val="003C032D"/>
    <w:rsid w:val="003C3F26"/>
    <w:rsid w:val="003C58CB"/>
    <w:rsid w:val="003C7847"/>
    <w:rsid w:val="003D4809"/>
    <w:rsid w:val="003D5D34"/>
    <w:rsid w:val="003E1DFE"/>
    <w:rsid w:val="003E286E"/>
    <w:rsid w:val="003E5655"/>
    <w:rsid w:val="003E76CD"/>
    <w:rsid w:val="003F362C"/>
    <w:rsid w:val="004061BA"/>
    <w:rsid w:val="004101B9"/>
    <w:rsid w:val="004229F2"/>
    <w:rsid w:val="00423845"/>
    <w:rsid w:val="00425646"/>
    <w:rsid w:val="004310DF"/>
    <w:rsid w:val="00446332"/>
    <w:rsid w:val="00447530"/>
    <w:rsid w:val="004567F3"/>
    <w:rsid w:val="00457231"/>
    <w:rsid w:val="00464277"/>
    <w:rsid w:val="004652DC"/>
    <w:rsid w:val="00465E5B"/>
    <w:rsid w:val="00472759"/>
    <w:rsid w:val="00474734"/>
    <w:rsid w:val="00475BD6"/>
    <w:rsid w:val="00485A63"/>
    <w:rsid w:val="0049107F"/>
    <w:rsid w:val="0049314D"/>
    <w:rsid w:val="004B62B2"/>
    <w:rsid w:val="004C03F0"/>
    <w:rsid w:val="004C0A67"/>
    <w:rsid w:val="004C40E4"/>
    <w:rsid w:val="004C481C"/>
    <w:rsid w:val="004D282F"/>
    <w:rsid w:val="004D5237"/>
    <w:rsid w:val="004E568E"/>
    <w:rsid w:val="004F01AA"/>
    <w:rsid w:val="004F0F39"/>
    <w:rsid w:val="004F1E1C"/>
    <w:rsid w:val="004F796E"/>
    <w:rsid w:val="0051034E"/>
    <w:rsid w:val="00511790"/>
    <w:rsid w:val="00520996"/>
    <w:rsid w:val="005217E2"/>
    <w:rsid w:val="00525553"/>
    <w:rsid w:val="005267BF"/>
    <w:rsid w:val="00534032"/>
    <w:rsid w:val="005418C4"/>
    <w:rsid w:val="00542524"/>
    <w:rsid w:val="0055532C"/>
    <w:rsid w:val="005706EE"/>
    <w:rsid w:val="00571759"/>
    <w:rsid w:val="00571FD1"/>
    <w:rsid w:val="00576C97"/>
    <w:rsid w:val="00583D21"/>
    <w:rsid w:val="005955CF"/>
    <w:rsid w:val="005A42B0"/>
    <w:rsid w:val="005A6492"/>
    <w:rsid w:val="005A7E16"/>
    <w:rsid w:val="005B261B"/>
    <w:rsid w:val="005D02FC"/>
    <w:rsid w:val="005D3921"/>
    <w:rsid w:val="005E1AB1"/>
    <w:rsid w:val="005E1FC1"/>
    <w:rsid w:val="005E3947"/>
    <w:rsid w:val="005F3C20"/>
    <w:rsid w:val="00617005"/>
    <w:rsid w:val="006255F5"/>
    <w:rsid w:val="0062617A"/>
    <w:rsid w:val="00630A06"/>
    <w:rsid w:val="00635011"/>
    <w:rsid w:val="00635223"/>
    <w:rsid w:val="00660A81"/>
    <w:rsid w:val="0066240C"/>
    <w:rsid w:val="00671428"/>
    <w:rsid w:val="00677D3B"/>
    <w:rsid w:val="006811E0"/>
    <w:rsid w:val="0068233C"/>
    <w:rsid w:val="0068395D"/>
    <w:rsid w:val="006876F2"/>
    <w:rsid w:val="006928BE"/>
    <w:rsid w:val="006A3A9D"/>
    <w:rsid w:val="006A41F3"/>
    <w:rsid w:val="006A4423"/>
    <w:rsid w:val="006B696F"/>
    <w:rsid w:val="006C0992"/>
    <w:rsid w:val="006C4375"/>
    <w:rsid w:val="006C44D5"/>
    <w:rsid w:val="006D521E"/>
    <w:rsid w:val="006E0518"/>
    <w:rsid w:val="006E4833"/>
    <w:rsid w:val="006F2945"/>
    <w:rsid w:val="00702EF8"/>
    <w:rsid w:val="00703E43"/>
    <w:rsid w:val="00710796"/>
    <w:rsid w:val="007163E5"/>
    <w:rsid w:val="0072417D"/>
    <w:rsid w:val="00727401"/>
    <w:rsid w:val="0073469F"/>
    <w:rsid w:val="00737790"/>
    <w:rsid w:val="00740CA8"/>
    <w:rsid w:val="00741A27"/>
    <w:rsid w:val="0075070A"/>
    <w:rsid w:val="0076712D"/>
    <w:rsid w:val="00771DBA"/>
    <w:rsid w:val="00776632"/>
    <w:rsid w:val="00785B64"/>
    <w:rsid w:val="007959EA"/>
    <w:rsid w:val="00795BAD"/>
    <w:rsid w:val="007B2518"/>
    <w:rsid w:val="007B268A"/>
    <w:rsid w:val="007C578C"/>
    <w:rsid w:val="007C6D75"/>
    <w:rsid w:val="007E76AE"/>
    <w:rsid w:val="00804451"/>
    <w:rsid w:val="00805EE4"/>
    <w:rsid w:val="00821C35"/>
    <w:rsid w:val="00821E0F"/>
    <w:rsid w:val="0082243A"/>
    <w:rsid w:val="00822C82"/>
    <w:rsid w:val="0082755A"/>
    <w:rsid w:val="00832F45"/>
    <w:rsid w:val="0084106E"/>
    <w:rsid w:val="008512EB"/>
    <w:rsid w:val="008660B5"/>
    <w:rsid w:val="00866D9C"/>
    <w:rsid w:val="008709CC"/>
    <w:rsid w:val="00872DB5"/>
    <w:rsid w:val="008801AA"/>
    <w:rsid w:val="008815EE"/>
    <w:rsid w:val="0088228C"/>
    <w:rsid w:val="008A4358"/>
    <w:rsid w:val="008A5045"/>
    <w:rsid w:val="008A57C2"/>
    <w:rsid w:val="008B2501"/>
    <w:rsid w:val="008B3162"/>
    <w:rsid w:val="008B4C1F"/>
    <w:rsid w:val="008C46EF"/>
    <w:rsid w:val="008C51B2"/>
    <w:rsid w:val="008E7EFD"/>
    <w:rsid w:val="008F6715"/>
    <w:rsid w:val="008F6882"/>
    <w:rsid w:val="00924F8C"/>
    <w:rsid w:val="00927D36"/>
    <w:rsid w:val="009318B8"/>
    <w:rsid w:val="00940FC8"/>
    <w:rsid w:val="00942777"/>
    <w:rsid w:val="00946599"/>
    <w:rsid w:val="00953FE0"/>
    <w:rsid w:val="009648BF"/>
    <w:rsid w:val="009732C1"/>
    <w:rsid w:val="00974DEB"/>
    <w:rsid w:val="009801A4"/>
    <w:rsid w:val="0099073F"/>
    <w:rsid w:val="009940F8"/>
    <w:rsid w:val="009C546E"/>
    <w:rsid w:val="009C7069"/>
    <w:rsid w:val="009C7941"/>
    <w:rsid w:val="009D393A"/>
    <w:rsid w:val="009E2CEC"/>
    <w:rsid w:val="009E37D8"/>
    <w:rsid w:val="009E3990"/>
    <w:rsid w:val="009E42C7"/>
    <w:rsid w:val="009F5438"/>
    <w:rsid w:val="00A138C7"/>
    <w:rsid w:val="00A16288"/>
    <w:rsid w:val="00A2203D"/>
    <w:rsid w:val="00A22159"/>
    <w:rsid w:val="00A23944"/>
    <w:rsid w:val="00A275A7"/>
    <w:rsid w:val="00A42920"/>
    <w:rsid w:val="00A45A9E"/>
    <w:rsid w:val="00A4768C"/>
    <w:rsid w:val="00A6057B"/>
    <w:rsid w:val="00A63F6A"/>
    <w:rsid w:val="00A6772D"/>
    <w:rsid w:val="00A7202E"/>
    <w:rsid w:val="00A83083"/>
    <w:rsid w:val="00A85248"/>
    <w:rsid w:val="00A85A53"/>
    <w:rsid w:val="00A8773B"/>
    <w:rsid w:val="00A87B19"/>
    <w:rsid w:val="00A87F27"/>
    <w:rsid w:val="00AB188B"/>
    <w:rsid w:val="00AB3276"/>
    <w:rsid w:val="00AB677D"/>
    <w:rsid w:val="00AE0F65"/>
    <w:rsid w:val="00AF5088"/>
    <w:rsid w:val="00AF6CD4"/>
    <w:rsid w:val="00AF778E"/>
    <w:rsid w:val="00B0186B"/>
    <w:rsid w:val="00B107D9"/>
    <w:rsid w:val="00B10D0E"/>
    <w:rsid w:val="00B12FC2"/>
    <w:rsid w:val="00B14A0E"/>
    <w:rsid w:val="00B210CB"/>
    <w:rsid w:val="00B32AE2"/>
    <w:rsid w:val="00B53B98"/>
    <w:rsid w:val="00B71040"/>
    <w:rsid w:val="00B71B15"/>
    <w:rsid w:val="00B73D35"/>
    <w:rsid w:val="00B83C8C"/>
    <w:rsid w:val="00B9146D"/>
    <w:rsid w:val="00B9601F"/>
    <w:rsid w:val="00BA4E90"/>
    <w:rsid w:val="00BA694E"/>
    <w:rsid w:val="00BA733C"/>
    <w:rsid w:val="00BB24D7"/>
    <w:rsid w:val="00BB3A4B"/>
    <w:rsid w:val="00BB3BC5"/>
    <w:rsid w:val="00BB50AF"/>
    <w:rsid w:val="00BC16D3"/>
    <w:rsid w:val="00BC7839"/>
    <w:rsid w:val="00BD07B8"/>
    <w:rsid w:val="00BD4F2B"/>
    <w:rsid w:val="00BE3C67"/>
    <w:rsid w:val="00BF54CE"/>
    <w:rsid w:val="00C02BEE"/>
    <w:rsid w:val="00C02DBD"/>
    <w:rsid w:val="00C17D75"/>
    <w:rsid w:val="00C31699"/>
    <w:rsid w:val="00C33C5B"/>
    <w:rsid w:val="00C4505D"/>
    <w:rsid w:val="00C46473"/>
    <w:rsid w:val="00C57485"/>
    <w:rsid w:val="00C66843"/>
    <w:rsid w:val="00C72E7F"/>
    <w:rsid w:val="00C7457D"/>
    <w:rsid w:val="00C81832"/>
    <w:rsid w:val="00C878A7"/>
    <w:rsid w:val="00C928AF"/>
    <w:rsid w:val="00C92F90"/>
    <w:rsid w:val="00CA2D90"/>
    <w:rsid w:val="00CC11C0"/>
    <w:rsid w:val="00CD7062"/>
    <w:rsid w:val="00CF08E2"/>
    <w:rsid w:val="00D13148"/>
    <w:rsid w:val="00D1650F"/>
    <w:rsid w:val="00D17CA0"/>
    <w:rsid w:val="00D2433C"/>
    <w:rsid w:val="00D25911"/>
    <w:rsid w:val="00D27239"/>
    <w:rsid w:val="00D27B9D"/>
    <w:rsid w:val="00D3461F"/>
    <w:rsid w:val="00D40C1F"/>
    <w:rsid w:val="00D45ED6"/>
    <w:rsid w:val="00D53E94"/>
    <w:rsid w:val="00D612DA"/>
    <w:rsid w:val="00D626CC"/>
    <w:rsid w:val="00D65B73"/>
    <w:rsid w:val="00D705BB"/>
    <w:rsid w:val="00D81641"/>
    <w:rsid w:val="00D8326D"/>
    <w:rsid w:val="00D93CB4"/>
    <w:rsid w:val="00D95D84"/>
    <w:rsid w:val="00DA2E36"/>
    <w:rsid w:val="00DB2163"/>
    <w:rsid w:val="00DB4B8E"/>
    <w:rsid w:val="00DC15C5"/>
    <w:rsid w:val="00DC604A"/>
    <w:rsid w:val="00DD2548"/>
    <w:rsid w:val="00DD688F"/>
    <w:rsid w:val="00DE6C47"/>
    <w:rsid w:val="00DF01D2"/>
    <w:rsid w:val="00DF4CFD"/>
    <w:rsid w:val="00DF6F59"/>
    <w:rsid w:val="00E11BD9"/>
    <w:rsid w:val="00E20EAE"/>
    <w:rsid w:val="00E22E60"/>
    <w:rsid w:val="00E33716"/>
    <w:rsid w:val="00E34354"/>
    <w:rsid w:val="00E455E3"/>
    <w:rsid w:val="00E51D10"/>
    <w:rsid w:val="00E834A3"/>
    <w:rsid w:val="00E87F89"/>
    <w:rsid w:val="00E91A11"/>
    <w:rsid w:val="00EA769E"/>
    <w:rsid w:val="00EA7A5D"/>
    <w:rsid w:val="00EB21D9"/>
    <w:rsid w:val="00EB6CE3"/>
    <w:rsid w:val="00EF5A02"/>
    <w:rsid w:val="00EF5FE1"/>
    <w:rsid w:val="00F071D4"/>
    <w:rsid w:val="00F078FC"/>
    <w:rsid w:val="00F11649"/>
    <w:rsid w:val="00F11928"/>
    <w:rsid w:val="00F1282B"/>
    <w:rsid w:val="00F15F2E"/>
    <w:rsid w:val="00F174CD"/>
    <w:rsid w:val="00F21CE7"/>
    <w:rsid w:val="00F23A1E"/>
    <w:rsid w:val="00F25345"/>
    <w:rsid w:val="00F302B5"/>
    <w:rsid w:val="00F3063B"/>
    <w:rsid w:val="00F40F73"/>
    <w:rsid w:val="00F41756"/>
    <w:rsid w:val="00F425DF"/>
    <w:rsid w:val="00F44D48"/>
    <w:rsid w:val="00F47729"/>
    <w:rsid w:val="00F47D21"/>
    <w:rsid w:val="00F51789"/>
    <w:rsid w:val="00F5442D"/>
    <w:rsid w:val="00F6610D"/>
    <w:rsid w:val="00F72639"/>
    <w:rsid w:val="00F72D29"/>
    <w:rsid w:val="00F74907"/>
    <w:rsid w:val="00F945F0"/>
    <w:rsid w:val="00FA14E4"/>
    <w:rsid w:val="00FA45B2"/>
    <w:rsid w:val="00FB6A22"/>
    <w:rsid w:val="00FB6A35"/>
    <w:rsid w:val="00FD1422"/>
    <w:rsid w:val="00FD4EB1"/>
    <w:rsid w:val="00FD4FF4"/>
    <w:rsid w:val="00FE2592"/>
    <w:rsid w:val="00FE38EA"/>
    <w:rsid w:val="00FE3944"/>
    <w:rsid w:val="00FE58C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33CF3E"/>
  <w15:chartTrackingRefBased/>
  <w15:docId w15:val="{7DA01032-35BB-4CF1-9241-2111870F5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7401"/>
    <w:pPr>
      <w:ind w:left="720"/>
      <w:contextualSpacing/>
    </w:pPr>
  </w:style>
  <w:style w:type="character" w:styleId="Hyperlink">
    <w:name w:val="Hyperlink"/>
    <w:basedOn w:val="DefaultParagraphFont"/>
    <w:uiPriority w:val="99"/>
    <w:unhideWhenUsed/>
    <w:rsid w:val="00E51D10"/>
    <w:rPr>
      <w:color w:val="0563C1" w:themeColor="hyperlink"/>
      <w:u w:val="single"/>
    </w:rPr>
  </w:style>
  <w:style w:type="character" w:styleId="UnresolvedMention">
    <w:name w:val="Unresolved Mention"/>
    <w:basedOn w:val="DefaultParagraphFont"/>
    <w:uiPriority w:val="99"/>
    <w:semiHidden/>
    <w:unhideWhenUsed/>
    <w:rsid w:val="00E51D10"/>
    <w:rPr>
      <w:color w:val="605E5C"/>
      <w:shd w:val="clear" w:color="auto" w:fill="E1DFDD"/>
    </w:rPr>
  </w:style>
  <w:style w:type="character" w:customStyle="1" w:styleId="ui-provider">
    <w:name w:val="ui-provider"/>
    <w:basedOn w:val="DefaultParagraphFont"/>
    <w:rsid w:val="00617005"/>
  </w:style>
  <w:style w:type="paragraph" w:styleId="Header">
    <w:name w:val="header"/>
    <w:basedOn w:val="Normal"/>
    <w:link w:val="HeaderChar"/>
    <w:uiPriority w:val="99"/>
    <w:unhideWhenUsed/>
    <w:rsid w:val="00A45A9E"/>
    <w:pPr>
      <w:tabs>
        <w:tab w:val="center" w:pos="4986"/>
        <w:tab w:val="right" w:pos="9972"/>
      </w:tabs>
      <w:spacing w:after="0" w:line="240" w:lineRule="auto"/>
    </w:pPr>
  </w:style>
  <w:style w:type="character" w:customStyle="1" w:styleId="HeaderChar">
    <w:name w:val="Header Char"/>
    <w:basedOn w:val="DefaultParagraphFont"/>
    <w:link w:val="Header"/>
    <w:uiPriority w:val="99"/>
    <w:rsid w:val="00A45A9E"/>
  </w:style>
  <w:style w:type="paragraph" w:styleId="Footer">
    <w:name w:val="footer"/>
    <w:basedOn w:val="Normal"/>
    <w:link w:val="FooterChar"/>
    <w:uiPriority w:val="99"/>
    <w:unhideWhenUsed/>
    <w:rsid w:val="00A45A9E"/>
    <w:pPr>
      <w:tabs>
        <w:tab w:val="center" w:pos="4986"/>
        <w:tab w:val="right" w:pos="9972"/>
      </w:tabs>
      <w:spacing w:after="0" w:line="240" w:lineRule="auto"/>
    </w:pPr>
  </w:style>
  <w:style w:type="character" w:customStyle="1" w:styleId="FooterChar">
    <w:name w:val="Footer Char"/>
    <w:basedOn w:val="DefaultParagraphFont"/>
    <w:link w:val="Footer"/>
    <w:uiPriority w:val="99"/>
    <w:rsid w:val="00A45A9E"/>
  </w:style>
  <w:style w:type="character" w:styleId="CommentReference">
    <w:name w:val="annotation reference"/>
    <w:basedOn w:val="DefaultParagraphFont"/>
    <w:uiPriority w:val="99"/>
    <w:semiHidden/>
    <w:unhideWhenUsed/>
    <w:rsid w:val="00D8326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customStyle="1" w:styleId="apple-converted-space">
    <w:name w:val="apple-converted-space"/>
    <w:basedOn w:val="DefaultParagraphFont"/>
    <w:rsid w:val="00E20EAE"/>
  </w:style>
  <w:style w:type="character" w:styleId="Strong">
    <w:name w:val="Strong"/>
    <w:basedOn w:val="DefaultParagraphFont"/>
    <w:uiPriority w:val="22"/>
    <w:qFormat/>
    <w:rsid w:val="00E20EAE"/>
    <w:rPr>
      <w:b/>
      <w:bCs/>
    </w:rPr>
  </w:style>
  <w:style w:type="character" w:customStyle="1" w:styleId="relative">
    <w:name w:val="relative"/>
    <w:basedOn w:val="DefaultParagraphFont"/>
    <w:rsid w:val="00E20EAE"/>
  </w:style>
  <w:style w:type="paragraph" w:styleId="Revision">
    <w:name w:val="Revision"/>
    <w:hidden/>
    <w:uiPriority w:val="99"/>
    <w:semiHidden/>
    <w:rsid w:val="000A3B1C"/>
    <w:pPr>
      <w:spacing w:after="0" w:line="240" w:lineRule="auto"/>
    </w:pPr>
  </w:style>
  <w:style w:type="paragraph" w:styleId="CommentSubject">
    <w:name w:val="annotation subject"/>
    <w:basedOn w:val="CommentText"/>
    <w:next w:val="CommentText"/>
    <w:link w:val="CommentSubjectChar"/>
    <w:uiPriority w:val="99"/>
    <w:semiHidden/>
    <w:unhideWhenUsed/>
    <w:rsid w:val="00DD2548"/>
    <w:rPr>
      <w:b/>
      <w:bCs/>
    </w:rPr>
  </w:style>
  <w:style w:type="character" w:customStyle="1" w:styleId="CommentSubjectChar">
    <w:name w:val="Comment Subject Char"/>
    <w:basedOn w:val="CommentTextChar"/>
    <w:link w:val="CommentSubject"/>
    <w:uiPriority w:val="99"/>
    <w:semiHidden/>
    <w:rsid w:val="00DD2548"/>
    <w:rPr>
      <w:b/>
      <w:bCs/>
      <w:sz w:val="20"/>
      <w:szCs w:val="20"/>
    </w:rPr>
  </w:style>
  <w:style w:type="paragraph" w:styleId="NormalWeb">
    <w:name w:val="Normal (Web)"/>
    <w:basedOn w:val="Normal"/>
    <w:uiPriority w:val="99"/>
    <w:semiHidden/>
    <w:unhideWhenUsed/>
    <w:rsid w:val="009318B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86025">
      <w:bodyDiv w:val="1"/>
      <w:marLeft w:val="0"/>
      <w:marRight w:val="0"/>
      <w:marTop w:val="0"/>
      <w:marBottom w:val="0"/>
      <w:divBdr>
        <w:top w:val="none" w:sz="0" w:space="0" w:color="auto"/>
        <w:left w:val="none" w:sz="0" w:space="0" w:color="auto"/>
        <w:bottom w:val="none" w:sz="0" w:space="0" w:color="auto"/>
        <w:right w:val="none" w:sz="0" w:space="0" w:color="auto"/>
      </w:divBdr>
    </w:div>
    <w:div w:id="89663377">
      <w:bodyDiv w:val="1"/>
      <w:marLeft w:val="0"/>
      <w:marRight w:val="0"/>
      <w:marTop w:val="0"/>
      <w:marBottom w:val="0"/>
      <w:divBdr>
        <w:top w:val="none" w:sz="0" w:space="0" w:color="auto"/>
        <w:left w:val="none" w:sz="0" w:space="0" w:color="auto"/>
        <w:bottom w:val="none" w:sz="0" w:space="0" w:color="auto"/>
        <w:right w:val="none" w:sz="0" w:space="0" w:color="auto"/>
      </w:divBdr>
    </w:div>
    <w:div w:id="200633134">
      <w:bodyDiv w:val="1"/>
      <w:marLeft w:val="0"/>
      <w:marRight w:val="0"/>
      <w:marTop w:val="0"/>
      <w:marBottom w:val="0"/>
      <w:divBdr>
        <w:top w:val="none" w:sz="0" w:space="0" w:color="auto"/>
        <w:left w:val="none" w:sz="0" w:space="0" w:color="auto"/>
        <w:bottom w:val="none" w:sz="0" w:space="0" w:color="auto"/>
        <w:right w:val="none" w:sz="0" w:space="0" w:color="auto"/>
      </w:divBdr>
    </w:div>
    <w:div w:id="217522639">
      <w:bodyDiv w:val="1"/>
      <w:marLeft w:val="0"/>
      <w:marRight w:val="0"/>
      <w:marTop w:val="0"/>
      <w:marBottom w:val="0"/>
      <w:divBdr>
        <w:top w:val="none" w:sz="0" w:space="0" w:color="auto"/>
        <w:left w:val="none" w:sz="0" w:space="0" w:color="auto"/>
        <w:bottom w:val="none" w:sz="0" w:space="0" w:color="auto"/>
        <w:right w:val="none" w:sz="0" w:space="0" w:color="auto"/>
      </w:divBdr>
    </w:div>
    <w:div w:id="236017939">
      <w:bodyDiv w:val="1"/>
      <w:marLeft w:val="0"/>
      <w:marRight w:val="0"/>
      <w:marTop w:val="0"/>
      <w:marBottom w:val="0"/>
      <w:divBdr>
        <w:top w:val="none" w:sz="0" w:space="0" w:color="auto"/>
        <w:left w:val="none" w:sz="0" w:space="0" w:color="auto"/>
        <w:bottom w:val="none" w:sz="0" w:space="0" w:color="auto"/>
        <w:right w:val="none" w:sz="0" w:space="0" w:color="auto"/>
      </w:divBdr>
    </w:div>
    <w:div w:id="241642713">
      <w:bodyDiv w:val="1"/>
      <w:marLeft w:val="0"/>
      <w:marRight w:val="0"/>
      <w:marTop w:val="0"/>
      <w:marBottom w:val="0"/>
      <w:divBdr>
        <w:top w:val="none" w:sz="0" w:space="0" w:color="auto"/>
        <w:left w:val="none" w:sz="0" w:space="0" w:color="auto"/>
        <w:bottom w:val="none" w:sz="0" w:space="0" w:color="auto"/>
        <w:right w:val="none" w:sz="0" w:space="0" w:color="auto"/>
      </w:divBdr>
    </w:div>
    <w:div w:id="357395877">
      <w:bodyDiv w:val="1"/>
      <w:marLeft w:val="0"/>
      <w:marRight w:val="0"/>
      <w:marTop w:val="0"/>
      <w:marBottom w:val="0"/>
      <w:divBdr>
        <w:top w:val="none" w:sz="0" w:space="0" w:color="auto"/>
        <w:left w:val="none" w:sz="0" w:space="0" w:color="auto"/>
        <w:bottom w:val="none" w:sz="0" w:space="0" w:color="auto"/>
        <w:right w:val="none" w:sz="0" w:space="0" w:color="auto"/>
      </w:divBdr>
    </w:div>
    <w:div w:id="368843558">
      <w:bodyDiv w:val="1"/>
      <w:marLeft w:val="0"/>
      <w:marRight w:val="0"/>
      <w:marTop w:val="0"/>
      <w:marBottom w:val="0"/>
      <w:divBdr>
        <w:top w:val="none" w:sz="0" w:space="0" w:color="auto"/>
        <w:left w:val="none" w:sz="0" w:space="0" w:color="auto"/>
        <w:bottom w:val="none" w:sz="0" w:space="0" w:color="auto"/>
        <w:right w:val="none" w:sz="0" w:space="0" w:color="auto"/>
      </w:divBdr>
    </w:div>
    <w:div w:id="370374912">
      <w:bodyDiv w:val="1"/>
      <w:marLeft w:val="0"/>
      <w:marRight w:val="0"/>
      <w:marTop w:val="0"/>
      <w:marBottom w:val="0"/>
      <w:divBdr>
        <w:top w:val="none" w:sz="0" w:space="0" w:color="auto"/>
        <w:left w:val="none" w:sz="0" w:space="0" w:color="auto"/>
        <w:bottom w:val="none" w:sz="0" w:space="0" w:color="auto"/>
        <w:right w:val="none" w:sz="0" w:space="0" w:color="auto"/>
      </w:divBdr>
    </w:div>
    <w:div w:id="538972504">
      <w:bodyDiv w:val="1"/>
      <w:marLeft w:val="0"/>
      <w:marRight w:val="0"/>
      <w:marTop w:val="0"/>
      <w:marBottom w:val="0"/>
      <w:divBdr>
        <w:top w:val="none" w:sz="0" w:space="0" w:color="auto"/>
        <w:left w:val="none" w:sz="0" w:space="0" w:color="auto"/>
        <w:bottom w:val="none" w:sz="0" w:space="0" w:color="auto"/>
        <w:right w:val="none" w:sz="0" w:space="0" w:color="auto"/>
      </w:divBdr>
    </w:div>
    <w:div w:id="594245651">
      <w:bodyDiv w:val="1"/>
      <w:marLeft w:val="0"/>
      <w:marRight w:val="0"/>
      <w:marTop w:val="0"/>
      <w:marBottom w:val="0"/>
      <w:divBdr>
        <w:top w:val="none" w:sz="0" w:space="0" w:color="auto"/>
        <w:left w:val="none" w:sz="0" w:space="0" w:color="auto"/>
        <w:bottom w:val="none" w:sz="0" w:space="0" w:color="auto"/>
        <w:right w:val="none" w:sz="0" w:space="0" w:color="auto"/>
      </w:divBdr>
    </w:div>
    <w:div w:id="736166495">
      <w:bodyDiv w:val="1"/>
      <w:marLeft w:val="0"/>
      <w:marRight w:val="0"/>
      <w:marTop w:val="0"/>
      <w:marBottom w:val="0"/>
      <w:divBdr>
        <w:top w:val="none" w:sz="0" w:space="0" w:color="auto"/>
        <w:left w:val="none" w:sz="0" w:space="0" w:color="auto"/>
        <w:bottom w:val="none" w:sz="0" w:space="0" w:color="auto"/>
        <w:right w:val="none" w:sz="0" w:space="0" w:color="auto"/>
      </w:divBdr>
    </w:div>
    <w:div w:id="845748430">
      <w:bodyDiv w:val="1"/>
      <w:marLeft w:val="0"/>
      <w:marRight w:val="0"/>
      <w:marTop w:val="0"/>
      <w:marBottom w:val="0"/>
      <w:divBdr>
        <w:top w:val="none" w:sz="0" w:space="0" w:color="auto"/>
        <w:left w:val="none" w:sz="0" w:space="0" w:color="auto"/>
        <w:bottom w:val="none" w:sz="0" w:space="0" w:color="auto"/>
        <w:right w:val="none" w:sz="0" w:space="0" w:color="auto"/>
      </w:divBdr>
    </w:div>
    <w:div w:id="852763532">
      <w:bodyDiv w:val="1"/>
      <w:marLeft w:val="0"/>
      <w:marRight w:val="0"/>
      <w:marTop w:val="0"/>
      <w:marBottom w:val="0"/>
      <w:divBdr>
        <w:top w:val="none" w:sz="0" w:space="0" w:color="auto"/>
        <w:left w:val="none" w:sz="0" w:space="0" w:color="auto"/>
        <w:bottom w:val="none" w:sz="0" w:space="0" w:color="auto"/>
        <w:right w:val="none" w:sz="0" w:space="0" w:color="auto"/>
      </w:divBdr>
    </w:div>
    <w:div w:id="882524855">
      <w:bodyDiv w:val="1"/>
      <w:marLeft w:val="0"/>
      <w:marRight w:val="0"/>
      <w:marTop w:val="0"/>
      <w:marBottom w:val="0"/>
      <w:divBdr>
        <w:top w:val="none" w:sz="0" w:space="0" w:color="auto"/>
        <w:left w:val="none" w:sz="0" w:space="0" w:color="auto"/>
        <w:bottom w:val="none" w:sz="0" w:space="0" w:color="auto"/>
        <w:right w:val="none" w:sz="0" w:space="0" w:color="auto"/>
      </w:divBdr>
    </w:div>
    <w:div w:id="907617805">
      <w:bodyDiv w:val="1"/>
      <w:marLeft w:val="0"/>
      <w:marRight w:val="0"/>
      <w:marTop w:val="0"/>
      <w:marBottom w:val="0"/>
      <w:divBdr>
        <w:top w:val="none" w:sz="0" w:space="0" w:color="auto"/>
        <w:left w:val="none" w:sz="0" w:space="0" w:color="auto"/>
        <w:bottom w:val="none" w:sz="0" w:space="0" w:color="auto"/>
        <w:right w:val="none" w:sz="0" w:space="0" w:color="auto"/>
      </w:divBdr>
    </w:div>
    <w:div w:id="956257510">
      <w:bodyDiv w:val="1"/>
      <w:marLeft w:val="0"/>
      <w:marRight w:val="0"/>
      <w:marTop w:val="0"/>
      <w:marBottom w:val="0"/>
      <w:divBdr>
        <w:top w:val="none" w:sz="0" w:space="0" w:color="auto"/>
        <w:left w:val="none" w:sz="0" w:space="0" w:color="auto"/>
        <w:bottom w:val="none" w:sz="0" w:space="0" w:color="auto"/>
        <w:right w:val="none" w:sz="0" w:space="0" w:color="auto"/>
      </w:divBdr>
    </w:div>
    <w:div w:id="1059742558">
      <w:bodyDiv w:val="1"/>
      <w:marLeft w:val="0"/>
      <w:marRight w:val="0"/>
      <w:marTop w:val="0"/>
      <w:marBottom w:val="0"/>
      <w:divBdr>
        <w:top w:val="none" w:sz="0" w:space="0" w:color="auto"/>
        <w:left w:val="none" w:sz="0" w:space="0" w:color="auto"/>
        <w:bottom w:val="none" w:sz="0" w:space="0" w:color="auto"/>
        <w:right w:val="none" w:sz="0" w:space="0" w:color="auto"/>
      </w:divBdr>
    </w:div>
    <w:div w:id="1105927078">
      <w:bodyDiv w:val="1"/>
      <w:marLeft w:val="0"/>
      <w:marRight w:val="0"/>
      <w:marTop w:val="0"/>
      <w:marBottom w:val="0"/>
      <w:divBdr>
        <w:top w:val="none" w:sz="0" w:space="0" w:color="auto"/>
        <w:left w:val="none" w:sz="0" w:space="0" w:color="auto"/>
        <w:bottom w:val="none" w:sz="0" w:space="0" w:color="auto"/>
        <w:right w:val="none" w:sz="0" w:space="0" w:color="auto"/>
      </w:divBdr>
    </w:div>
    <w:div w:id="1312711696">
      <w:bodyDiv w:val="1"/>
      <w:marLeft w:val="0"/>
      <w:marRight w:val="0"/>
      <w:marTop w:val="0"/>
      <w:marBottom w:val="0"/>
      <w:divBdr>
        <w:top w:val="none" w:sz="0" w:space="0" w:color="auto"/>
        <w:left w:val="none" w:sz="0" w:space="0" w:color="auto"/>
        <w:bottom w:val="none" w:sz="0" w:space="0" w:color="auto"/>
        <w:right w:val="none" w:sz="0" w:space="0" w:color="auto"/>
      </w:divBdr>
    </w:div>
    <w:div w:id="1339234900">
      <w:bodyDiv w:val="1"/>
      <w:marLeft w:val="0"/>
      <w:marRight w:val="0"/>
      <w:marTop w:val="0"/>
      <w:marBottom w:val="0"/>
      <w:divBdr>
        <w:top w:val="none" w:sz="0" w:space="0" w:color="auto"/>
        <w:left w:val="none" w:sz="0" w:space="0" w:color="auto"/>
        <w:bottom w:val="none" w:sz="0" w:space="0" w:color="auto"/>
        <w:right w:val="none" w:sz="0" w:space="0" w:color="auto"/>
      </w:divBdr>
    </w:div>
    <w:div w:id="1405299151">
      <w:bodyDiv w:val="1"/>
      <w:marLeft w:val="0"/>
      <w:marRight w:val="0"/>
      <w:marTop w:val="0"/>
      <w:marBottom w:val="0"/>
      <w:divBdr>
        <w:top w:val="none" w:sz="0" w:space="0" w:color="auto"/>
        <w:left w:val="none" w:sz="0" w:space="0" w:color="auto"/>
        <w:bottom w:val="none" w:sz="0" w:space="0" w:color="auto"/>
        <w:right w:val="none" w:sz="0" w:space="0" w:color="auto"/>
      </w:divBdr>
    </w:div>
    <w:div w:id="1465611238">
      <w:bodyDiv w:val="1"/>
      <w:marLeft w:val="0"/>
      <w:marRight w:val="0"/>
      <w:marTop w:val="0"/>
      <w:marBottom w:val="0"/>
      <w:divBdr>
        <w:top w:val="none" w:sz="0" w:space="0" w:color="auto"/>
        <w:left w:val="none" w:sz="0" w:space="0" w:color="auto"/>
        <w:bottom w:val="none" w:sz="0" w:space="0" w:color="auto"/>
        <w:right w:val="none" w:sz="0" w:space="0" w:color="auto"/>
      </w:divBdr>
      <w:divsChild>
        <w:div w:id="1081174875">
          <w:marLeft w:val="0"/>
          <w:marRight w:val="0"/>
          <w:marTop w:val="0"/>
          <w:marBottom w:val="0"/>
          <w:divBdr>
            <w:top w:val="none" w:sz="0" w:space="0" w:color="auto"/>
            <w:left w:val="none" w:sz="0" w:space="0" w:color="auto"/>
            <w:bottom w:val="none" w:sz="0" w:space="0" w:color="auto"/>
            <w:right w:val="none" w:sz="0" w:space="0" w:color="auto"/>
          </w:divBdr>
        </w:div>
        <w:div w:id="617565176">
          <w:marLeft w:val="0"/>
          <w:marRight w:val="0"/>
          <w:marTop w:val="0"/>
          <w:marBottom w:val="0"/>
          <w:divBdr>
            <w:top w:val="none" w:sz="0" w:space="0" w:color="auto"/>
            <w:left w:val="none" w:sz="0" w:space="0" w:color="auto"/>
            <w:bottom w:val="none" w:sz="0" w:space="0" w:color="auto"/>
            <w:right w:val="none" w:sz="0" w:space="0" w:color="auto"/>
          </w:divBdr>
        </w:div>
        <w:div w:id="59182977">
          <w:marLeft w:val="0"/>
          <w:marRight w:val="0"/>
          <w:marTop w:val="0"/>
          <w:marBottom w:val="0"/>
          <w:divBdr>
            <w:top w:val="none" w:sz="0" w:space="0" w:color="auto"/>
            <w:left w:val="none" w:sz="0" w:space="0" w:color="auto"/>
            <w:bottom w:val="none" w:sz="0" w:space="0" w:color="auto"/>
            <w:right w:val="none" w:sz="0" w:space="0" w:color="auto"/>
          </w:divBdr>
        </w:div>
        <w:div w:id="1593195292">
          <w:marLeft w:val="0"/>
          <w:marRight w:val="0"/>
          <w:marTop w:val="0"/>
          <w:marBottom w:val="0"/>
          <w:divBdr>
            <w:top w:val="none" w:sz="0" w:space="0" w:color="auto"/>
            <w:left w:val="none" w:sz="0" w:space="0" w:color="auto"/>
            <w:bottom w:val="none" w:sz="0" w:space="0" w:color="auto"/>
            <w:right w:val="none" w:sz="0" w:space="0" w:color="auto"/>
          </w:divBdr>
        </w:div>
        <w:div w:id="948707689">
          <w:marLeft w:val="0"/>
          <w:marRight w:val="0"/>
          <w:marTop w:val="0"/>
          <w:marBottom w:val="0"/>
          <w:divBdr>
            <w:top w:val="none" w:sz="0" w:space="0" w:color="auto"/>
            <w:left w:val="none" w:sz="0" w:space="0" w:color="auto"/>
            <w:bottom w:val="none" w:sz="0" w:space="0" w:color="auto"/>
            <w:right w:val="none" w:sz="0" w:space="0" w:color="auto"/>
          </w:divBdr>
        </w:div>
      </w:divsChild>
    </w:div>
    <w:div w:id="1580869320">
      <w:bodyDiv w:val="1"/>
      <w:marLeft w:val="0"/>
      <w:marRight w:val="0"/>
      <w:marTop w:val="0"/>
      <w:marBottom w:val="0"/>
      <w:divBdr>
        <w:top w:val="none" w:sz="0" w:space="0" w:color="auto"/>
        <w:left w:val="none" w:sz="0" w:space="0" w:color="auto"/>
        <w:bottom w:val="none" w:sz="0" w:space="0" w:color="auto"/>
        <w:right w:val="none" w:sz="0" w:space="0" w:color="auto"/>
      </w:divBdr>
    </w:div>
    <w:div w:id="1935435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komunikacija@maxima.lt"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9AB90BF3112F4F83F4B7EA629871AB" ma:contentTypeVersion="16" ma:contentTypeDescription="Create a new document." ma:contentTypeScope="" ma:versionID="91a525b5c237221f3ea988576247ecd0">
  <xsd:schema xmlns:xsd="http://www.w3.org/2001/XMLSchema" xmlns:xs="http://www.w3.org/2001/XMLSchema" xmlns:p="http://schemas.microsoft.com/office/2006/metadata/properties" xmlns:ns2="f8d12688-2e91-40ea-a2a5-c8f692f43520" xmlns:ns3="a4c0e14c-ec48-41fc-866f-a0e918f94965" targetNamespace="http://schemas.microsoft.com/office/2006/metadata/properties" ma:root="true" ma:fieldsID="cd32300de0a73b4cc69c8a16688b2a28" ns2:_="" ns3:_="">
    <xsd:import namespace="f8d12688-2e91-40ea-a2a5-c8f692f43520"/>
    <xsd:import namespace="a4c0e14c-ec48-41fc-866f-a0e918f9496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d12688-2e91-40ea-a2a5-c8f692f435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b7da318-191a-403f-9945-1b323a0413f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c0e14c-ec48-41fc-866f-a0e918f9496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447a6d6-8ff0-45d7-b8f2-c679db55ae84}" ma:internalName="TaxCatchAll" ma:showField="CatchAllData" ma:web="a4c0e14c-ec48-41fc-866f-a0e918f9496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8d12688-2e91-40ea-a2a5-c8f692f43520">
      <Terms xmlns="http://schemas.microsoft.com/office/infopath/2007/PartnerControls"/>
    </lcf76f155ced4ddcb4097134ff3c332f>
    <TaxCatchAll xmlns="a4c0e14c-ec48-41fc-866f-a0e918f94965" xsi:nil="true"/>
  </documentManagement>
</p:properties>
</file>

<file path=customXml/itemProps1.xml><?xml version="1.0" encoding="utf-8"?>
<ds:datastoreItem xmlns:ds="http://schemas.openxmlformats.org/officeDocument/2006/customXml" ds:itemID="{451A1231-9D25-4144-A7B7-F47688CB92D1}"/>
</file>

<file path=customXml/itemProps2.xml><?xml version="1.0" encoding="utf-8"?>
<ds:datastoreItem xmlns:ds="http://schemas.openxmlformats.org/officeDocument/2006/customXml" ds:itemID="{0D428457-EA60-47CB-8911-B8E8A671F6AA}">
  <ds:schemaRefs>
    <ds:schemaRef ds:uri="http://schemas.microsoft.com/sharepoint/v3/contenttype/forms"/>
  </ds:schemaRefs>
</ds:datastoreItem>
</file>

<file path=customXml/itemProps3.xml><?xml version="1.0" encoding="utf-8"?>
<ds:datastoreItem xmlns:ds="http://schemas.openxmlformats.org/officeDocument/2006/customXml" ds:itemID="{B92A091A-6A9E-4D73-A1CF-FF83EACECFA4}">
  <ds:schemaRefs>
    <ds:schemaRef ds:uri="http://schemas.microsoft.com/office/2006/metadata/properties"/>
    <ds:schemaRef ds:uri="http://schemas.microsoft.com/office/infopath/2007/PartnerControls"/>
    <ds:schemaRef ds:uri="f8d12688-2e91-40ea-a2a5-c8f692f43520"/>
    <ds:schemaRef ds:uri="a4c0e14c-ec48-41fc-866f-a0e918f94965"/>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4065</Words>
  <Characters>2318</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Aušra Girdžiojauskaitė</dc:creator>
  <cp:keywords/>
  <dc:description/>
  <cp:lastModifiedBy>Ernesta Dulkiene</cp:lastModifiedBy>
  <cp:revision>6</cp:revision>
  <dcterms:created xsi:type="dcterms:W3CDTF">2025-07-13T22:02:00Z</dcterms:created>
  <dcterms:modified xsi:type="dcterms:W3CDTF">2025-07-15T06:14:00Z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0x010100A29AB90BF3112F4F83F4B7EA629871AB</vt:lpwstr>
  </property>
  <property fmtid="{D5CDD505-2E9C-101B-9397-08002B2CF9AE}" pid="3" name="MediaServiceImageTags">
    <vt:lpwstr/>
  </property>
  <property fmtid="{D5CDD505-2E9C-101B-9397-08002B2CF9AE}" pid="4" name="Order">
    <vt:r8>257100</vt:r8>
  </property>
  <property fmtid="{D5CDD505-2E9C-101B-9397-08002B2CF9AE}" pid="5" name="TriggerFlowInfo">
    <vt:lpwstr/>
  </property>
  <property fmtid="{D5CDD505-2E9C-101B-9397-08002B2CF9AE}" pid="6" name="ComplianceAssetId">
    <vt:lpwstr/>
  </property>
  <property fmtid="{D5CDD505-2E9C-101B-9397-08002B2CF9AE}" pid="7" name="_ExtendedDescription">
    <vt:lpwstr/>
  </property>
</Properties>
</file>