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349F3" w14:textId="30AABD1F" w:rsidR="004D3CE0" w:rsidRDefault="008A6156" w:rsidP="004D3CE0">
      <w:pPr>
        <w:jc w:val="both"/>
        <w:rPr>
          <w:rFonts w:asciiTheme="minorHAnsi" w:eastAsia="Times New Roman" w:hAnsiTheme="minorHAnsi" w:cstheme="minorBidi"/>
          <w:b/>
          <w:bCs/>
          <w:kern w:val="2"/>
          <w:lang w:eastAsia="en-US" w:bidi="he-IL"/>
        </w:rPr>
      </w:pPr>
      <w:r w:rsidRPr="008A6156">
        <w:rPr>
          <w:rFonts w:asciiTheme="minorHAnsi" w:eastAsia="Times New Roman" w:hAnsiTheme="minorHAnsi" w:cstheme="minorBidi"/>
          <w:b/>
          <w:bCs/>
          <w:kern w:val="2"/>
          <w:lang w:eastAsia="en-US" w:bidi="he-IL"/>
        </w:rPr>
        <w:t xml:space="preserve">Naujai ketverių metų kadencijai perrinktas </w:t>
      </w:r>
      <w:r w:rsidR="00671F31">
        <w:rPr>
          <w:rFonts w:asciiTheme="minorHAnsi" w:eastAsia="Times New Roman" w:hAnsiTheme="minorHAnsi" w:cstheme="minorBidi"/>
          <w:b/>
          <w:bCs/>
          <w:kern w:val="2"/>
          <w:lang w:eastAsia="en-US" w:bidi="he-IL"/>
        </w:rPr>
        <w:t>„Akropolis Group“</w:t>
      </w:r>
      <w:r w:rsidRPr="008A6156">
        <w:rPr>
          <w:rFonts w:asciiTheme="minorHAnsi" w:eastAsia="Times New Roman" w:hAnsiTheme="minorHAnsi" w:cstheme="minorBidi"/>
          <w:b/>
          <w:bCs/>
          <w:kern w:val="2"/>
          <w:lang w:eastAsia="en-US" w:bidi="he-IL"/>
        </w:rPr>
        <w:t xml:space="preserve"> audito komitetas</w:t>
      </w:r>
    </w:p>
    <w:p w14:paraId="0245CAE0" w14:textId="77777777" w:rsidR="00563703" w:rsidRPr="00563703" w:rsidRDefault="00563703" w:rsidP="004D3CE0">
      <w:pPr>
        <w:jc w:val="both"/>
        <w:rPr>
          <w:rFonts w:asciiTheme="minorHAnsi" w:eastAsia="Times New Roman" w:hAnsiTheme="minorHAnsi" w:cstheme="minorBidi"/>
          <w:b/>
          <w:bCs/>
          <w:kern w:val="2"/>
          <w:lang w:eastAsia="en-US" w:bidi="he-IL"/>
        </w:rPr>
      </w:pPr>
    </w:p>
    <w:p w14:paraId="4FE8BFE6" w14:textId="4DFA54D8" w:rsidR="004D3CE0" w:rsidRPr="008A6156" w:rsidRDefault="008A6156" w:rsidP="004D3CE0">
      <w:pPr>
        <w:jc w:val="both"/>
        <w:rPr>
          <w:rFonts w:asciiTheme="minorHAnsi" w:eastAsia="Times New Roman" w:hAnsiTheme="minorHAnsi" w:cstheme="minorBidi"/>
          <w:kern w:val="2"/>
          <w:lang w:eastAsia="en-US" w:bidi="he-IL"/>
        </w:rPr>
      </w:pPr>
      <w:r w:rsidRPr="008A6156">
        <w:rPr>
          <w:rFonts w:asciiTheme="minorHAnsi" w:eastAsia="Times New Roman" w:hAnsiTheme="minorHAnsi" w:cstheme="minorBidi"/>
          <w:kern w:val="2"/>
          <w:lang w:eastAsia="en-US" w:bidi="he-IL"/>
        </w:rPr>
        <w:t xml:space="preserve">Vienintelio </w:t>
      </w:r>
      <w:r w:rsidR="00671F31">
        <w:rPr>
          <w:rFonts w:asciiTheme="minorHAnsi" w:eastAsia="Times New Roman" w:hAnsiTheme="minorHAnsi" w:cstheme="minorBidi"/>
          <w:kern w:val="2"/>
          <w:lang w:eastAsia="en-US" w:bidi="he-IL"/>
        </w:rPr>
        <w:t>„Akropolis Group“</w:t>
      </w:r>
      <w:r w:rsidRPr="008A6156">
        <w:rPr>
          <w:rFonts w:asciiTheme="minorHAnsi" w:eastAsia="Times New Roman" w:hAnsiTheme="minorHAnsi" w:cstheme="minorBidi"/>
          <w:kern w:val="2"/>
          <w:lang w:eastAsia="en-US" w:bidi="he-IL"/>
        </w:rPr>
        <w:t xml:space="preserve"> akcininko sprendimu naujai ketverių metų kadencijai perrinktas esamos sudėties </w:t>
      </w:r>
      <w:r w:rsidR="00671F31">
        <w:rPr>
          <w:rFonts w:asciiTheme="minorHAnsi" w:eastAsia="Times New Roman" w:hAnsiTheme="minorHAnsi" w:cstheme="minorBidi"/>
          <w:kern w:val="2"/>
          <w:lang w:eastAsia="en-US" w:bidi="he-IL"/>
        </w:rPr>
        <w:t xml:space="preserve">„Akropolis Group“ </w:t>
      </w:r>
      <w:r w:rsidRPr="008A6156">
        <w:rPr>
          <w:rFonts w:asciiTheme="minorHAnsi" w:eastAsia="Times New Roman" w:hAnsiTheme="minorHAnsi" w:cstheme="minorBidi"/>
          <w:kern w:val="2"/>
          <w:lang w:eastAsia="en-US" w:bidi="he-IL"/>
        </w:rPr>
        <w:t>audito komitetas.</w:t>
      </w:r>
    </w:p>
    <w:p w14:paraId="228F1625" w14:textId="77777777" w:rsidR="00563703" w:rsidRDefault="00563703" w:rsidP="004D3CE0">
      <w:pPr>
        <w:jc w:val="both"/>
        <w:rPr>
          <w:rFonts w:asciiTheme="minorHAnsi" w:eastAsia="Times New Roman" w:hAnsiTheme="minorHAnsi" w:cstheme="minorBidi"/>
          <w:kern w:val="2"/>
          <w:lang w:eastAsia="en-US" w:bidi="he-IL"/>
        </w:rPr>
      </w:pPr>
    </w:p>
    <w:p w14:paraId="4407DA9B" w14:textId="77777777" w:rsidR="00671F31" w:rsidRDefault="00D15C4D" w:rsidP="00D15C4D">
      <w:pPr>
        <w:jc w:val="both"/>
        <w:rPr>
          <w:rFonts w:asciiTheme="minorHAnsi" w:eastAsia="Times New Roman" w:hAnsiTheme="minorHAnsi" w:cstheme="minorBidi"/>
          <w:kern w:val="2"/>
          <w:lang w:eastAsia="en-US" w:bidi="he-IL"/>
        </w:rPr>
      </w:pPr>
      <w:r w:rsidRPr="00D15C4D">
        <w:rPr>
          <w:rFonts w:asciiTheme="minorHAnsi" w:eastAsia="Times New Roman" w:hAnsiTheme="minorHAnsi" w:cstheme="minorBidi"/>
          <w:kern w:val="2"/>
          <w:lang w:eastAsia="en-US" w:bidi="he-IL"/>
        </w:rPr>
        <w:t xml:space="preserve">Audito komitetą sudaro Šarūnas Radavičius, Eglė </w:t>
      </w:r>
      <w:proofErr w:type="spellStart"/>
      <w:r w:rsidRPr="00D15C4D">
        <w:rPr>
          <w:rFonts w:asciiTheme="minorHAnsi" w:eastAsia="Times New Roman" w:hAnsiTheme="minorHAnsi" w:cstheme="minorBidi"/>
          <w:kern w:val="2"/>
          <w:lang w:eastAsia="en-US" w:bidi="he-IL"/>
        </w:rPr>
        <w:t>Čiužaitė</w:t>
      </w:r>
      <w:proofErr w:type="spellEnd"/>
      <w:r w:rsidRPr="00D15C4D">
        <w:rPr>
          <w:rFonts w:asciiTheme="minorHAnsi" w:eastAsia="Times New Roman" w:hAnsiTheme="minorHAnsi" w:cstheme="minorBidi"/>
          <w:kern w:val="2"/>
          <w:lang w:eastAsia="en-US" w:bidi="he-IL"/>
        </w:rPr>
        <w:t xml:space="preserve"> bei Matas Kasperavičius. </w:t>
      </w:r>
    </w:p>
    <w:p w14:paraId="1EA5B1AB" w14:textId="77777777" w:rsidR="00671F31" w:rsidRDefault="00671F31" w:rsidP="00D15C4D">
      <w:pPr>
        <w:jc w:val="both"/>
        <w:rPr>
          <w:rFonts w:asciiTheme="minorHAnsi" w:eastAsia="Times New Roman" w:hAnsiTheme="minorHAnsi" w:cstheme="minorBidi"/>
          <w:kern w:val="2"/>
          <w:lang w:eastAsia="en-US" w:bidi="he-IL"/>
        </w:rPr>
      </w:pPr>
    </w:p>
    <w:p w14:paraId="4991D3F1" w14:textId="1795BDA9" w:rsidR="00D15C4D" w:rsidRPr="00D15C4D" w:rsidRDefault="00D15C4D" w:rsidP="00D15C4D">
      <w:pPr>
        <w:jc w:val="both"/>
        <w:rPr>
          <w:rFonts w:asciiTheme="minorHAnsi" w:eastAsia="Times New Roman" w:hAnsiTheme="minorHAnsi" w:cstheme="minorBidi"/>
          <w:kern w:val="2"/>
          <w:lang w:eastAsia="en-US" w:bidi="he-IL"/>
        </w:rPr>
      </w:pPr>
      <w:r w:rsidRPr="00D15C4D">
        <w:rPr>
          <w:rFonts w:asciiTheme="minorHAnsi" w:eastAsia="Times New Roman" w:hAnsiTheme="minorHAnsi" w:cstheme="minorBidi"/>
          <w:kern w:val="2"/>
          <w:lang w:eastAsia="en-US" w:bidi="he-IL"/>
        </w:rPr>
        <w:t>Šarūnas Radavičius bei Eglė Čiužaitė yra nepriklausomi nariai, turintys ilgametę patirtį finansų, buhalterinės apskaitos bei finansinių ataskaitų audito srityse. Eglė Čiužaitė užėmė įvairias vadovaujančias pareigas tokiose įmonėse, kaip „Lietuvos energijos gamyb</w:t>
      </w:r>
      <w:r w:rsidR="00671F31">
        <w:rPr>
          <w:rFonts w:asciiTheme="minorHAnsi" w:eastAsia="Times New Roman" w:hAnsiTheme="minorHAnsi" w:cstheme="minorBidi"/>
          <w:kern w:val="2"/>
          <w:lang w:eastAsia="en-US" w:bidi="he-IL"/>
        </w:rPr>
        <w:t>a</w:t>
      </w:r>
      <w:r w:rsidRPr="00D15C4D">
        <w:rPr>
          <w:rFonts w:asciiTheme="minorHAnsi" w:eastAsia="Times New Roman" w:hAnsiTheme="minorHAnsi" w:cstheme="minorBidi"/>
          <w:kern w:val="2"/>
          <w:lang w:eastAsia="en-US" w:bidi="he-IL"/>
        </w:rPr>
        <w:t>“ (dabar – „</w:t>
      </w:r>
      <w:proofErr w:type="spellStart"/>
      <w:r w:rsidRPr="00D15C4D">
        <w:rPr>
          <w:rFonts w:asciiTheme="minorHAnsi" w:eastAsia="Times New Roman" w:hAnsiTheme="minorHAnsi" w:cstheme="minorBidi"/>
          <w:kern w:val="2"/>
          <w:lang w:eastAsia="en-US" w:bidi="he-IL"/>
        </w:rPr>
        <w:t>Ignitis</w:t>
      </w:r>
      <w:proofErr w:type="spellEnd"/>
      <w:r w:rsidRPr="00D15C4D">
        <w:rPr>
          <w:rFonts w:asciiTheme="minorHAnsi" w:eastAsia="Times New Roman" w:hAnsiTheme="minorHAnsi" w:cstheme="minorBidi"/>
          <w:kern w:val="2"/>
          <w:lang w:eastAsia="en-US" w:bidi="he-IL"/>
        </w:rPr>
        <w:t xml:space="preserve"> gamyba“), taip pat yra nepriklausoma įvairių įmonių valdybos bei audito komitetų narė. Šarūnas Radavičius yra vadovavęs bendrovės „Rödl &amp; Partner“ audito padaliniui, taip pat eina įvairių įmonių audito komitetų nario pareigas.</w:t>
      </w:r>
    </w:p>
    <w:p w14:paraId="7A7CA20F" w14:textId="77777777" w:rsidR="00D15C4D" w:rsidRPr="00D15C4D" w:rsidRDefault="00D15C4D" w:rsidP="00D15C4D">
      <w:pPr>
        <w:jc w:val="both"/>
        <w:rPr>
          <w:rFonts w:asciiTheme="minorHAnsi" w:eastAsia="Times New Roman" w:hAnsiTheme="minorHAnsi" w:cstheme="minorBidi"/>
          <w:kern w:val="2"/>
          <w:lang w:eastAsia="en-US" w:bidi="he-IL"/>
        </w:rPr>
      </w:pPr>
    </w:p>
    <w:p w14:paraId="1A620DAA" w14:textId="77777777" w:rsidR="00D15C4D" w:rsidRPr="00D15C4D" w:rsidRDefault="00D15C4D" w:rsidP="00D15C4D">
      <w:pPr>
        <w:jc w:val="both"/>
        <w:rPr>
          <w:rFonts w:asciiTheme="minorHAnsi" w:eastAsia="Times New Roman" w:hAnsiTheme="minorHAnsi" w:cstheme="minorBidi"/>
          <w:kern w:val="2"/>
          <w:lang w:eastAsia="en-US" w:bidi="he-IL"/>
        </w:rPr>
      </w:pPr>
      <w:r w:rsidRPr="00D15C4D">
        <w:rPr>
          <w:rFonts w:asciiTheme="minorHAnsi" w:eastAsia="Times New Roman" w:hAnsiTheme="minorHAnsi" w:cstheme="minorBidi"/>
          <w:kern w:val="2"/>
          <w:lang w:eastAsia="en-US" w:bidi="he-IL"/>
        </w:rPr>
        <w:t>Matas Kasperavičius yra UAB „Vilniaus prekyba“ finansų vadovas, prieš tai įvairiose pareigose dirbęs „Ernst &amp; Young Baltic“ bei UAB „NDX Group“.</w:t>
      </w:r>
    </w:p>
    <w:p w14:paraId="3EB3021B" w14:textId="77777777" w:rsidR="00D15C4D" w:rsidRPr="00D15C4D" w:rsidRDefault="00D15C4D" w:rsidP="00D15C4D">
      <w:pPr>
        <w:jc w:val="both"/>
        <w:rPr>
          <w:rFonts w:asciiTheme="minorHAnsi" w:eastAsia="Times New Roman" w:hAnsiTheme="minorHAnsi" w:cstheme="minorBidi"/>
          <w:kern w:val="2"/>
          <w:lang w:eastAsia="en-US" w:bidi="he-IL"/>
        </w:rPr>
      </w:pPr>
    </w:p>
    <w:p w14:paraId="7464AD5B" w14:textId="6699B20B" w:rsidR="00D15C4D" w:rsidRPr="00D15C4D" w:rsidRDefault="00671F31" w:rsidP="00D15C4D">
      <w:pPr>
        <w:jc w:val="both"/>
        <w:rPr>
          <w:rFonts w:asciiTheme="minorHAnsi" w:eastAsia="Times New Roman" w:hAnsiTheme="minorHAnsi" w:cstheme="minorBidi"/>
          <w:kern w:val="2"/>
          <w:lang w:eastAsia="en-US" w:bidi="he-IL"/>
        </w:rPr>
      </w:pPr>
      <w:r>
        <w:rPr>
          <w:rFonts w:asciiTheme="minorHAnsi" w:eastAsia="Times New Roman" w:hAnsiTheme="minorHAnsi" w:cstheme="minorBidi"/>
          <w:kern w:val="2"/>
          <w:lang w:eastAsia="en-US" w:bidi="he-IL"/>
        </w:rPr>
        <w:t xml:space="preserve">„Akropolis Group“ </w:t>
      </w:r>
      <w:r w:rsidR="00D15C4D" w:rsidRPr="00D15C4D">
        <w:rPr>
          <w:rFonts w:asciiTheme="minorHAnsi" w:eastAsia="Times New Roman" w:hAnsiTheme="minorHAnsi" w:cstheme="minorBidi"/>
          <w:kern w:val="2"/>
          <w:lang w:eastAsia="en-US" w:bidi="he-IL"/>
        </w:rPr>
        <w:t>audito komitetas įsteigtas siekiant užtikrinti efektyvų ir patikimą finansinių ataskaitų audito procesą, išorinio auditoriaus nepriklausomumo priežiūrą ir stebėseną, teikti rekomendacijas veiklos kokybės gerinimo ir finansų kontrolės srityse. Sėkminga audito komiteto veikla per pastarąją kadenciją prisidėjo prie reikšmingų procesų – buvo atnaujintos vidaus kontrolės procedūros bei sustiprinta rizikų valdymo strategija.</w:t>
      </w:r>
    </w:p>
    <w:p w14:paraId="555B7D4F" w14:textId="77777777" w:rsidR="00D15C4D" w:rsidRPr="00D15C4D" w:rsidRDefault="00D15C4D" w:rsidP="00D15C4D">
      <w:pPr>
        <w:jc w:val="both"/>
        <w:rPr>
          <w:rFonts w:asciiTheme="minorHAnsi" w:eastAsia="Times New Roman" w:hAnsiTheme="minorHAnsi" w:cstheme="minorBidi"/>
          <w:kern w:val="2"/>
          <w:lang w:eastAsia="en-US" w:bidi="he-IL"/>
        </w:rPr>
      </w:pPr>
    </w:p>
    <w:p w14:paraId="7042F728" w14:textId="3A8A53B0" w:rsidR="00A165DE" w:rsidRDefault="00D15C4D" w:rsidP="00D15C4D">
      <w:pPr>
        <w:jc w:val="both"/>
        <w:rPr>
          <w:rFonts w:asciiTheme="minorHAnsi" w:eastAsia="Times New Roman" w:hAnsiTheme="minorHAnsi" w:cstheme="minorBidi"/>
          <w:kern w:val="2"/>
          <w:lang w:eastAsia="en-US" w:bidi="he-IL"/>
        </w:rPr>
      </w:pPr>
      <w:r w:rsidRPr="00D15C4D">
        <w:rPr>
          <w:rFonts w:asciiTheme="minorHAnsi" w:eastAsia="Times New Roman" w:hAnsiTheme="minorHAnsi" w:cstheme="minorBidi"/>
          <w:kern w:val="2"/>
          <w:lang w:eastAsia="en-US" w:bidi="he-IL"/>
        </w:rPr>
        <w:t xml:space="preserve">Tikimasi, kad audito </w:t>
      </w:r>
      <w:r w:rsidR="00591986" w:rsidRPr="00D15C4D">
        <w:rPr>
          <w:rFonts w:asciiTheme="minorHAnsi" w:eastAsia="Times New Roman" w:hAnsiTheme="minorHAnsi" w:cstheme="minorBidi"/>
          <w:kern w:val="2"/>
          <w:lang w:eastAsia="en-US" w:bidi="he-IL"/>
        </w:rPr>
        <w:t>komitet</w:t>
      </w:r>
      <w:r w:rsidR="00591986">
        <w:rPr>
          <w:rFonts w:asciiTheme="minorHAnsi" w:eastAsia="Times New Roman" w:hAnsiTheme="minorHAnsi" w:cstheme="minorBidi"/>
          <w:kern w:val="2"/>
          <w:lang w:eastAsia="en-US" w:bidi="he-IL"/>
        </w:rPr>
        <w:t>as naujos</w:t>
      </w:r>
      <w:r w:rsidR="00591986" w:rsidRPr="00D15C4D">
        <w:rPr>
          <w:rFonts w:asciiTheme="minorHAnsi" w:eastAsia="Times New Roman" w:hAnsiTheme="minorHAnsi" w:cstheme="minorBidi"/>
          <w:kern w:val="2"/>
          <w:lang w:eastAsia="en-US" w:bidi="he-IL"/>
        </w:rPr>
        <w:t xml:space="preserve"> </w:t>
      </w:r>
      <w:r w:rsidRPr="00D15C4D">
        <w:rPr>
          <w:rFonts w:asciiTheme="minorHAnsi" w:eastAsia="Times New Roman" w:hAnsiTheme="minorHAnsi" w:cstheme="minorBidi"/>
          <w:kern w:val="2"/>
          <w:lang w:eastAsia="en-US" w:bidi="he-IL"/>
        </w:rPr>
        <w:t>kadencij</w:t>
      </w:r>
      <w:r w:rsidR="00591986">
        <w:rPr>
          <w:rFonts w:asciiTheme="minorHAnsi" w:eastAsia="Times New Roman" w:hAnsiTheme="minorHAnsi" w:cstheme="minorBidi"/>
          <w:kern w:val="2"/>
          <w:lang w:eastAsia="en-US" w:bidi="he-IL"/>
        </w:rPr>
        <w:t>os metu</w:t>
      </w:r>
      <w:r w:rsidRPr="00D15C4D">
        <w:rPr>
          <w:rFonts w:asciiTheme="minorHAnsi" w:eastAsia="Times New Roman" w:hAnsiTheme="minorHAnsi" w:cstheme="minorBidi"/>
          <w:kern w:val="2"/>
          <w:lang w:eastAsia="en-US" w:bidi="he-IL"/>
        </w:rPr>
        <w:t xml:space="preserve"> </w:t>
      </w:r>
      <w:r w:rsidR="00E472D6">
        <w:rPr>
          <w:rFonts w:asciiTheme="minorHAnsi" w:eastAsia="Times New Roman" w:hAnsiTheme="minorHAnsi" w:cstheme="minorBidi"/>
          <w:kern w:val="2"/>
          <w:lang w:eastAsia="en-US" w:bidi="he-IL"/>
        </w:rPr>
        <w:t>ir toliau nuosekliai padės</w:t>
      </w:r>
      <w:r w:rsidRPr="00D15C4D">
        <w:rPr>
          <w:rFonts w:asciiTheme="minorHAnsi" w:eastAsia="Times New Roman" w:hAnsiTheme="minorHAnsi" w:cstheme="minorBidi"/>
          <w:kern w:val="2"/>
          <w:lang w:eastAsia="en-US" w:bidi="he-IL"/>
        </w:rPr>
        <w:t xml:space="preserve"> užtikrin</w:t>
      </w:r>
      <w:r w:rsidR="00E472D6">
        <w:rPr>
          <w:rFonts w:asciiTheme="minorHAnsi" w:eastAsia="Times New Roman" w:hAnsiTheme="minorHAnsi" w:cstheme="minorBidi"/>
          <w:kern w:val="2"/>
          <w:lang w:eastAsia="en-US" w:bidi="he-IL"/>
        </w:rPr>
        <w:t>ti</w:t>
      </w:r>
      <w:r w:rsidRPr="00D15C4D">
        <w:rPr>
          <w:rFonts w:asciiTheme="minorHAnsi" w:eastAsia="Times New Roman" w:hAnsiTheme="minorHAnsi" w:cstheme="minorBidi"/>
          <w:kern w:val="2"/>
          <w:lang w:eastAsia="en-US" w:bidi="he-IL"/>
        </w:rPr>
        <w:t xml:space="preserve"> </w:t>
      </w:r>
      <w:r w:rsidR="00BC6EF8">
        <w:rPr>
          <w:rFonts w:asciiTheme="minorHAnsi" w:eastAsia="Times New Roman" w:hAnsiTheme="minorHAnsi" w:cstheme="minorBidi"/>
          <w:kern w:val="2"/>
          <w:lang w:eastAsia="en-US" w:bidi="he-IL"/>
        </w:rPr>
        <w:t xml:space="preserve">efektyvią </w:t>
      </w:r>
      <w:r w:rsidR="00671F31">
        <w:rPr>
          <w:rFonts w:asciiTheme="minorHAnsi" w:eastAsia="Times New Roman" w:hAnsiTheme="minorHAnsi" w:cstheme="minorBidi"/>
          <w:kern w:val="2"/>
          <w:lang w:eastAsia="en-US" w:bidi="he-IL"/>
        </w:rPr>
        <w:t xml:space="preserve">„Akropolis Group“ </w:t>
      </w:r>
      <w:r w:rsidR="00E472D6">
        <w:rPr>
          <w:rFonts w:asciiTheme="minorHAnsi" w:eastAsia="Times New Roman" w:hAnsiTheme="minorHAnsi" w:cstheme="minorBidi"/>
          <w:kern w:val="2"/>
          <w:lang w:eastAsia="en-US" w:bidi="he-IL"/>
        </w:rPr>
        <w:t>vidaus procesų kontrolę</w:t>
      </w:r>
      <w:r w:rsidRPr="00D15C4D">
        <w:rPr>
          <w:rFonts w:asciiTheme="minorHAnsi" w:eastAsia="Times New Roman" w:hAnsiTheme="minorHAnsi" w:cstheme="minorBidi"/>
          <w:kern w:val="2"/>
          <w:lang w:eastAsia="en-US" w:bidi="he-IL"/>
        </w:rPr>
        <w:t xml:space="preserve"> bei prisidės prie dar didesnio investuotojų pasitikėjimo.</w:t>
      </w:r>
    </w:p>
    <w:p w14:paraId="5104AA09" w14:textId="77777777" w:rsidR="00D15C4D" w:rsidRPr="00FB32C8" w:rsidRDefault="00D15C4D" w:rsidP="00D15C4D">
      <w:pPr>
        <w:jc w:val="both"/>
        <w:rPr>
          <w:rFonts w:asciiTheme="minorHAnsi" w:eastAsia="Times New Roman" w:hAnsiTheme="minorHAnsi" w:cstheme="minorHAnsi"/>
          <w:kern w:val="2"/>
          <w:lang w:eastAsia="en-US" w:bidi="he-IL"/>
        </w:rPr>
      </w:pPr>
    </w:p>
    <w:p w14:paraId="1B8A32FB" w14:textId="77777777" w:rsidR="00E6055F" w:rsidRPr="00FB32C8" w:rsidRDefault="00E6055F" w:rsidP="005B3A54">
      <w:pPr>
        <w:spacing w:after="120"/>
        <w:jc w:val="both"/>
        <w:rPr>
          <w:rFonts w:cstheme="minorHAnsi"/>
          <w:i/>
          <w:iCs/>
        </w:rPr>
      </w:pPr>
    </w:p>
    <w:p w14:paraId="038E85C4" w14:textId="77777777" w:rsidR="008A5A9E" w:rsidRPr="00FB32C8" w:rsidRDefault="008A5A9E" w:rsidP="008A5A9E">
      <w:pPr>
        <w:jc w:val="both"/>
        <w:rPr>
          <w:rFonts w:cstheme="minorHAnsi"/>
          <w:b/>
          <w:bCs/>
          <w:i/>
          <w:iCs/>
        </w:rPr>
      </w:pPr>
      <w:r w:rsidRPr="00FB32C8">
        <w:rPr>
          <w:rFonts w:cstheme="minorHAnsi"/>
          <w:b/>
          <w:bCs/>
          <w:i/>
          <w:iCs/>
        </w:rPr>
        <w:t>Apie „Akropolis Group“:</w:t>
      </w:r>
    </w:p>
    <w:p w14:paraId="0DAE6AF3" w14:textId="77777777" w:rsidR="008A5A9E" w:rsidRPr="00FB32C8" w:rsidRDefault="008A5A9E" w:rsidP="008A5A9E">
      <w:pPr>
        <w:spacing w:after="120"/>
        <w:jc w:val="both"/>
        <w:rPr>
          <w:rFonts w:cstheme="minorHAnsi"/>
          <w:i/>
          <w:iCs/>
        </w:rPr>
      </w:pPr>
      <w:r w:rsidRPr="00FB32C8">
        <w:rPr>
          <w:rFonts w:cstheme="minorHAnsi"/>
          <w:i/>
          <w:iCs/>
        </w:rPr>
        <w:t>Baltijos šalyse pirmaujanti prekybos ir pramogų centrų vystymo ir valdymo bendrovė „Akropolis Group“ valdo prekybos centrų vystymo ir valdymo paslaugų įmones Lietuvoje ir Latvijoje. Lietuvoje „Akropolis Group“ valdo prekybos ir pramogų centrus „Akropolis“ Vilniuje, Klaipėdoje ir Šiauliuose, Latvijoje – „</w:t>
      </w:r>
      <w:proofErr w:type="spellStart"/>
      <w:r w:rsidRPr="00FB32C8">
        <w:rPr>
          <w:rFonts w:cstheme="minorHAnsi"/>
          <w:i/>
          <w:iCs/>
        </w:rPr>
        <w:t>Akropole</w:t>
      </w:r>
      <w:proofErr w:type="spellEnd"/>
      <w:r w:rsidRPr="00FB32C8">
        <w:rPr>
          <w:rFonts w:cstheme="minorHAnsi"/>
          <w:i/>
          <w:iCs/>
        </w:rPr>
        <w:t xml:space="preserve"> </w:t>
      </w:r>
      <w:proofErr w:type="spellStart"/>
      <w:r w:rsidRPr="00FB32C8">
        <w:rPr>
          <w:rFonts w:cstheme="minorHAnsi"/>
          <w:i/>
          <w:iCs/>
        </w:rPr>
        <w:t>Riga</w:t>
      </w:r>
      <w:proofErr w:type="spellEnd"/>
      <w:r w:rsidRPr="00FB32C8">
        <w:rPr>
          <w:rFonts w:cstheme="minorHAnsi"/>
          <w:i/>
          <w:iCs/>
        </w:rPr>
        <w:t>“ ir „</w:t>
      </w:r>
      <w:proofErr w:type="spellStart"/>
      <w:r w:rsidRPr="00FB32C8">
        <w:rPr>
          <w:rFonts w:cstheme="minorHAnsi"/>
          <w:i/>
          <w:iCs/>
        </w:rPr>
        <w:t>Akropole</w:t>
      </w:r>
      <w:proofErr w:type="spellEnd"/>
      <w:r w:rsidRPr="00FB32C8">
        <w:rPr>
          <w:rFonts w:cstheme="minorHAnsi"/>
          <w:i/>
          <w:iCs/>
        </w:rPr>
        <w:t xml:space="preserve"> Alfa“ Rygoje.</w:t>
      </w:r>
    </w:p>
    <w:p w14:paraId="7749AF56" w14:textId="77777777" w:rsidR="008A5A9E" w:rsidRPr="00FB32C8" w:rsidRDefault="008A5A9E" w:rsidP="008A5A9E">
      <w:pPr>
        <w:spacing w:after="120"/>
        <w:jc w:val="both"/>
        <w:rPr>
          <w:rFonts w:cstheme="minorHAnsi"/>
          <w:i/>
          <w:iCs/>
        </w:rPr>
      </w:pPr>
    </w:p>
    <w:p w14:paraId="60D865E2" w14:textId="77777777" w:rsidR="008A5A9E" w:rsidRPr="00FB32C8" w:rsidRDefault="008A5A9E" w:rsidP="008A5A9E">
      <w:pPr>
        <w:jc w:val="both"/>
        <w:rPr>
          <w:rFonts w:cstheme="minorHAnsi"/>
          <w:i/>
          <w:iCs/>
        </w:rPr>
      </w:pPr>
      <w:r w:rsidRPr="00FB32C8">
        <w:rPr>
          <w:rFonts w:cstheme="minorHAnsi"/>
          <w:i/>
          <w:iCs/>
        </w:rPr>
        <w:t>Daugiau informacijos:</w:t>
      </w:r>
    </w:p>
    <w:p w14:paraId="68C981D1" w14:textId="77777777" w:rsidR="008A5A9E" w:rsidRPr="00FB32C8" w:rsidRDefault="008A5A9E" w:rsidP="008A5A9E">
      <w:pPr>
        <w:jc w:val="both"/>
        <w:rPr>
          <w:rFonts w:cstheme="minorHAnsi"/>
          <w:i/>
          <w:iCs/>
        </w:rPr>
      </w:pPr>
      <w:r w:rsidRPr="00FB32C8">
        <w:rPr>
          <w:rFonts w:cstheme="minorHAnsi"/>
          <w:i/>
          <w:iCs/>
        </w:rPr>
        <w:t>Aistė Jankūnaitė</w:t>
      </w:r>
    </w:p>
    <w:p w14:paraId="15860C4A" w14:textId="77777777" w:rsidR="008A5A9E" w:rsidRPr="00FB32C8" w:rsidRDefault="008A5A9E" w:rsidP="008A5A9E">
      <w:pPr>
        <w:jc w:val="both"/>
        <w:rPr>
          <w:rFonts w:cstheme="minorBidi"/>
          <w:i/>
          <w:iCs/>
        </w:rPr>
      </w:pPr>
      <w:r w:rsidRPr="00FB32C8">
        <w:rPr>
          <w:rFonts w:cstheme="minorBidi"/>
          <w:i/>
          <w:iCs/>
        </w:rPr>
        <w:t>+370 614 55468 / aiste@ideaprima.lt</w:t>
      </w:r>
    </w:p>
    <w:p w14:paraId="529232CC" w14:textId="77777777" w:rsidR="008A5A9E" w:rsidRPr="00FB32C8" w:rsidRDefault="008A5A9E" w:rsidP="008A5A9E">
      <w:pPr>
        <w:jc w:val="both"/>
        <w:rPr>
          <w:rFonts w:cstheme="minorHAnsi"/>
          <w:i/>
          <w:iCs/>
        </w:rPr>
      </w:pPr>
      <w:r w:rsidRPr="00FB32C8">
        <w:rPr>
          <w:rFonts w:cstheme="minorHAnsi"/>
          <w:i/>
          <w:iCs/>
        </w:rPr>
        <w:t>„Akropolis Group“ atstovė žiniasklaidai</w:t>
      </w:r>
    </w:p>
    <w:p w14:paraId="4DB393A0" w14:textId="77777777" w:rsidR="008A5A9E" w:rsidRPr="00F933D4" w:rsidRDefault="008A5A9E" w:rsidP="008A5A9E">
      <w:pPr>
        <w:jc w:val="both"/>
        <w:rPr>
          <w:rFonts w:cstheme="minorHAnsi"/>
        </w:rPr>
      </w:pPr>
      <w:r w:rsidRPr="00FB32C8">
        <w:rPr>
          <w:rFonts w:cstheme="minorHAnsi"/>
          <w:i/>
          <w:iCs/>
        </w:rPr>
        <w:t>IDEA PRIMA Projektų direktorė</w:t>
      </w:r>
    </w:p>
    <w:p w14:paraId="3B33865B" w14:textId="2B00586F" w:rsidR="00B1087A" w:rsidRPr="0022412A" w:rsidRDefault="00B1087A" w:rsidP="008A5A9E">
      <w:pPr>
        <w:jc w:val="both"/>
        <w:rPr>
          <w:rFonts w:cstheme="minorHAnsi"/>
        </w:rPr>
      </w:pPr>
    </w:p>
    <w:sectPr w:rsidR="00B1087A" w:rsidRPr="0022412A" w:rsidSect="00AB5B7A">
      <w:headerReference w:type="default" r:id="rId11"/>
      <w:foot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059E" w14:textId="77777777" w:rsidR="00A27214" w:rsidRPr="00FB32C8" w:rsidRDefault="00A27214" w:rsidP="00FC354B">
      <w:r w:rsidRPr="00FB32C8">
        <w:separator/>
      </w:r>
    </w:p>
  </w:endnote>
  <w:endnote w:type="continuationSeparator" w:id="0">
    <w:p w14:paraId="0F00E274" w14:textId="77777777" w:rsidR="00A27214" w:rsidRPr="00FB32C8" w:rsidRDefault="00A27214" w:rsidP="00FC354B">
      <w:r w:rsidRPr="00FB3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82E9C46" w:rsidRPr="00FB32C8" w14:paraId="12A3C60D" w14:textId="77777777" w:rsidTr="782E9C46">
      <w:trPr>
        <w:trHeight w:val="300"/>
      </w:trPr>
      <w:tc>
        <w:tcPr>
          <w:tcW w:w="3005" w:type="dxa"/>
        </w:tcPr>
        <w:p w14:paraId="273EA239" w14:textId="03ADDD6D" w:rsidR="782E9C46" w:rsidRPr="00FB32C8" w:rsidRDefault="782E9C46" w:rsidP="782E9C46">
          <w:pPr>
            <w:pStyle w:val="Header"/>
            <w:ind w:left="-115"/>
          </w:pPr>
        </w:p>
      </w:tc>
      <w:tc>
        <w:tcPr>
          <w:tcW w:w="3005" w:type="dxa"/>
        </w:tcPr>
        <w:p w14:paraId="7A4FFACC" w14:textId="4826295B" w:rsidR="782E9C46" w:rsidRPr="00FB32C8" w:rsidRDefault="782E9C46" w:rsidP="782E9C46">
          <w:pPr>
            <w:pStyle w:val="Header"/>
            <w:jc w:val="center"/>
          </w:pPr>
        </w:p>
      </w:tc>
      <w:tc>
        <w:tcPr>
          <w:tcW w:w="3005" w:type="dxa"/>
        </w:tcPr>
        <w:p w14:paraId="2E7ED093" w14:textId="145C7F2C" w:rsidR="782E9C46" w:rsidRPr="00FB32C8" w:rsidRDefault="782E9C46" w:rsidP="782E9C46">
          <w:pPr>
            <w:pStyle w:val="Header"/>
            <w:ind w:right="-115"/>
            <w:jc w:val="right"/>
          </w:pPr>
        </w:p>
      </w:tc>
    </w:tr>
  </w:tbl>
  <w:p w14:paraId="5962F4D5" w14:textId="26448BB2" w:rsidR="782E9C46" w:rsidRPr="00FB32C8" w:rsidRDefault="782E9C46" w:rsidP="782E9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A2C6" w14:textId="77777777" w:rsidR="00A27214" w:rsidRPr="00FB32C8" w:rsidRDefault="00A27214" w:rsidP="00FC354B">
      <w:r w:rsidRPr="00FB32C8">
        <w:separator/>
      </w:r>
    </w:p>
  </w:footnote>
  <w:footnote w:type="continuationSeparator" w:id="0">
    <w:p w14:paraId="4F708109" w14:textId="77777777" w:rsidR="00A27214" w:rsidRPr="00FB32C8" w:rsidRDefault="00A27214" w:rsidP="00FC354B">
      <w:r w:rsidRPr="00FB32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ED82" w14:textId="77777777" w:rsidR="00481B39" w:rsidRPr="00FB32C8" w:rsidRDefault="00481B39">
    <w:pPr>
      <w:pStyle w:val="Header"/>
    </w:pPr>
  </w:p>
  <w:p w14:paraId="13DA4D43" w14:textId="00EFC6A0" w:rsidR="00BA2662" w:rsidRPr="00FB32C8" w:rsidRDefault="00CE1690">
    <w:pPr>
      <w:pStyle w:val="Header"/>
    </w:pPr>
    <w:r w:rsidRPr="00FB32C8">
      <w:rPr>
        <w:noProof/>
        <w:lang w:val="en-US"/>
      </w:rPr>
      <w:drawing>
        <wp:anchor distT="0" distB="0" distL="114300" distR="114300" simplePos="0" relativeHeight="251659264" behindDoc="1" locked="0" layoutInCell="1" allowOverlap="1" wp14:anchorId="3B4E8F38" wp14:editId="4FD9184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rsidRPr="00FB32C8">
      <w:tab/>
    </w:r>
    <w:r w:rsidRPr="00FB32C8">
      <w:tab/>
    </w:r>
    <w:r w:rsidRPr="00FB32C8">
      <w:t>Pranešimas</w:t>
    </w:r>
    <w:r w:rsidR="00C21303">
      <w:t xml:space="preserve"> žiniasklaidai</w:t>
    </w:r>
  </w:p>
  <w:p w14:paraId="5114FAA5" w14:textId="7FC30D27" w:rsidR="00481B39" w:rsidRPr="00FB32C8" w:rsidRDefault="00CE1690">
    <w:pPr>
      <w:pStyle w:val="Header"/>
    </w:pPr>
    <w:r w:rsidRPr="00FB32C8">
      <w:tab/>
    </w:r>
    <w:r w:rsidRPr="00FB32C8">
      <w:tab/>
    </w:r>
    <w:r w:rsidR="0C0AE12C" w:rsidRPr="00FB32C8">
      <w:t>202</w:t>
    </w:r>
    <w:r w:rsidR="00CE1C35">
      <w:t>5</w:t>
    </w:r>
    <w:r w:rsidR="0C0AE12C" w:rsidRPr="00FB32C8">
      <w:t xml:space="preserve"> m. </w:t>
    </w:r>
    <w:r w:rsidR="00BA2662">
      <w:t>liepos 2</w:t>
    </w:r>
    <w:r w:rsidR="0C0AE12C" w:rsidRPr="00FB32C8">
      <w:t xml:space="preserve"> d.</w:t>
    </w:r>
  </w:p>
  <w:p w14:paraId="2CE06E2D" w14:textId="77777777" w:rsidR="00481B39" w:rsidRPr="00FB32C8" w:rsidRDefault="00481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160BE"/>
    <w:multiLevelType w:val="hybridMultilevel"/>
    <w:tmpl w:val="6A92DC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5978A6"/>
    <w:multiLevelType w:val="hybridMultilevel"/>
    <w:tmpl w:val="89CE0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9412422">
    <w:abstractNumId w:val="0"/>
  </w:num>
  <w:num w:numId="2" w16cid:durableId="300576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64" w:dllVersion="6" w:nlCheck="1" w:checkStyle="0"/>
  <w:activeWritingStyle w:appName="MSWord" w:lang="fi-FI" w:vendorID="64" w:dllVersion="0" w:nlCheck="1" w:checkStyle="0"/>
  <w:activeWritingStyle w:appName="MSWord" w:lang="en-GB" w:vendorID="64" w:dllVersion="4096" w:nlCheck="1" w:checkStyle="0"/>
  <w:activeWritingStyle w:appName="MSWord" w:lang="en-GB"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5A"/>
    <w:rsid w:val="00000298"/>
    <w:rsid w:val="00012940"/>
    <w:rsid w:val="00014936"/>
    <w:rsid w:val="00014AF0"/>
    <w:rsid w:val="00014F70"/>
    <w:rsid w:val="000251CF"/>
    <w:rsid w:val="00026704"/>
    <w:rsid w:val="00040483"/>
    <w:rsid w:val="0004463B"/>
    <w:rsid w:val="00050576"/>
    <w:rsid w:val="00054683"/>
    <w:rsid w:val="0005561E"/>
    <w:rsid w:val="00061C8D"/>
    <w:rsid w:val="00061E7A"/>
    <w:rsid w:val="00074803"/>
    <w:rsid w:val="000772AD"/>
    <w:rsid w:val="00083548"/>
    <w:rsid w:val="0008424B"/>
    <w:rsid w:val="0009354C"/>
    <w:rsid w:val="0009653D"/>
    <w:rsid w:val="00097F05"/>
    <w:rsid w:val="000C228D"/>
    <w:rsid w:val="000E16B7"/>
    <w:rsid w:val="000E1D1B"/>
    <w:rsid w:val="000F01D2"/>
    <w:rsid w:val="000F3FA7"/>
    <w:rsid w:val="000F44D2"/>
    <w:rsid w:val="001044EF"/>
    <w:rsid w:val="00104FE5"/>
    <w:rsid w:val="00105777"/>
    <w:rsid w:val="00106580"/>
    <w:rsid w:val="00114C68"/>
    <w:rsid w:val="001159AC"/>
    <w:rsid w:val="00122009"/>
    <w:rsid w:val="001254D0"/>
    <w:rsid w:val="00131F08"/>
    <w:rsid w:val="001444D5"/>
    <w:rsid w:val="00163733"/>
    <w:rsid w:val="0016662A"/>
    <w:rsid w:val="00174643"/>
    <w:rsid w:val="001775E9"/>
    <w:rsid w:val="001834FC"/>
    <w:rsid w:val="0019072F"/>
    <w:rsid w:val="00192327"/>
    <w:rsid w:val="001949D1"/>
    <w:rsid w:val="00194F29"/>
    <w:rsid w:val="0019718D"/>
    <w:rsid w:val="001A0333"/>
    <w:rsid w:val="001A040A"/>
    <w:rsid w:val="001A4B58"/>
    <w:rsid w:val="001A6039"/>
    <w:rsid w:val="001A6B1B"/>
    <w:rsid w:val="001B0534"/>
    <w:rsid w:val="001B0BCB"/>
    <w:rsid w:val="001B25E6"/>
    <w:rsid w:val="001B3CEA"/>
    <w:rsid w:val="001B56C0"/>
    <w:rsid w:val="001C0FB4"/>
    <w:rsid w:val="001C13F2"/>
    <w:rsid w:val="001C1413"/>
    <w:rsid w:val="001C3DB3"/>
    <w:rsid w:val="001C4AFE"/>
    <w:rsid w:val="001C5369"/>
    <w:rsid w:val="001D1B19"/>
    <w:rsid w:val="001F30B1"/>
    <w:rsid w:val="002034D5"/>
    <w:rsid w:val="00213530"/>
    <w:rsid w:val="0022412A"/>
    <w:rsid w:val="00232B3E"/>
    <w:rsid w:val="00236D3D"/>
    <w:rsid w:val="0024286B"/>
    <w:rsid w:val="0025450B"/>
    <w:rsid w:val="0026342A"/>
    <w:rsid w:val="0027056A"/>
    <w:rsid w:val="00281C0C"/>
    <w:rsid w:val="00286172"/>
    <w:rsid w:val="00293E89"/>
    <w:rsid w:val="002A2E54"/>
    <w:rsid w:val="002A4D8A"/>
    <w:rsid w:val="002A6413"/>
    <w:rsid w:val="002B2ADB"/>
    <w:rsid w:val="002C13E3"/>
    <w:rsid w:val="002C66AF"/>
    <w:rsid w:val="002C7299"/>
    <w:rsid w:val="002D0CBD"/>
    <w:rsid w:val="002D62A7"/>
    <w:rsid w:val="002E792C"/>
    <w:rsid w:val="002E7FF9"/>
    <w:rsid w:val="002F5435"/>
    <w:rsid w:val="002F56BD"/>
    <w:rsid w:val="00301B6D"/>
    <w:rsid w:val="003025A6"/>
    <w:rsid w:val="0031277D"/>
    <w:rsid w:val="00313B92"/>
    <w:rsid w:val="003149E4"/>
    <w:rsid w:val="003174F6"/>
    <w:rsid w:val="0032472B"/>
    <w:rsid w:val="003277F0"/>
    <w:rsid w:val="00327E0C"/>
    <w:rsid w:val="00332D7E"/>
    <w:rsid w:val="003452FD"/>
    <w:rsid w:val="003475ED"/>
    <w:rsid w:val="00356CE7"/>
    <w:rsid w:val="00366914"/>
    <w:rsid w:val="00370B55"/>
    <w:rsid w:val="00387523"/>
    <w:rsid w:val="00387E31"/>
    <w:rsid w:val="003908CB"/>
    <w:rsid w:val="003917BC"/>
    <w:rsid w:val="003922E9"/>
    <w:rsid w:val="00395F53"/>
    <w:rsid w:val="00397CBD"/>
    <w:rsid w:val="003A0C0C"/>
    <w:rsid w:val="003A23AA"/>
    <w:rsid w:val="003A2FFB"/>
    <w:rsid w:val="003A7AF4"/>
    <w:rsid w:val="003A7B97"/>
    <w:rsid w:val="003B3EC3"/>
    <w:rsid w:val="003B5334"/>
    <w:rsid w:val="003C6072"/>
    <w:rsid w:val="003C69C2"/>
    <w:rsid w:val="003D22EA"/>
    <w:rsid w:val="003D5EA9"/>
    <w:rsid w:val="003D7949"/>
    <w:rsid w:val="003E0A90"/>
    <w:rsid w:val="003E1199"/>
    <w:rsid w:val="003E449C"/>
    <w:rsid w:val="003E70CB"/>
    <w:rsid w:val="003F197D"/>
    <w:rsid w:val="003F2BA3"/>
    <w:rsid w:val="003F3F0D"/>
    <w:rsid w:val="003F5E64"/>
    <w:rsid w:val="003F5F98"/>
    <w:rsid w:val="003F6F7C"/>
    <w:rsid w:val="00401379"/>
    <w:rsid w:val="00406E5A"/>
    <w:rsid w:val="00411952"/>
    <w:rsid w:val="0041321A"/>
    <w:rsid w:val="0042743C"/>
    <w:rsid w:val="004420AB"/>
    <w:rsid w:val="00450DC3"/>
    <w:rsid w:val="00451BFA"/>
    <w:rsid w:val="00454B7D"/>
    <w:rsid w:val="00456992"/>
    <w:rsid w:val="00456BCC"/>
    <w:rsid w:val="00460898"/>
    <w:rsid w:val="0046106F"/>
    <w:rsid w:val="00467B24"/>
    <w:rsid w:val="00467CB6"/>
    <w:rsid w:val="0047033B"/>
    <w:rsid w:val="004718FD"/>
    <w:rsid w:val="00480B57"/>
    <w:rsid w:val="00481B39"/>
    <w:rsid w:val="00486FBD"/>
    <w:rsid w:val="00487F41"/>
    <w:rsid w:val="00497AD5"/>
    <w:rsid w:val="004A0516"/>
    <w:rsid w:val="004B0BD5"/>
    <w:rsid w:val="004B35CE"/>
    <w:rsid w:val="004B3FC5"/>
    <w:rsid w:val="004B52C6"/>
    <w:rsid w:val="004B72CB"/>
    <w:rsid w:val="004C3EAC"/>
    <w:rsid w:val="004C6C0A"/>
    <w:rsid w:val="004D3CE0"/>
    <w:rsid w:val="004E09B6"/>
    <w:rsid w:val="004E5A53"/>
    <w:rsid w:val="004E5DEF"/>
    <w:rsid w:val="004E7490"/>
    <w:rsid w:val="004E7DDD"/>
    <w:rsid w:val="004F0CEA"/>
    <w:rsid w:val="004F37AB"/>
    <w:rsid w:val="00500CF9"/>
    <w:rsid w:val="00520CD2"/>
    <w:rsid w:val="0052116C"/>
    <w:rsid w:val="005257D7"/>
    <w:rsid w:val="00527D0B"/>
    <w:rsid w:val="005316F1"/>
    <w:rsid w:val="00531A0F"/>
    <w:rsid w:val="00532989"/>
    <w:rsid w:val="00543028"/>
    <w:rsid w:val="005521B1"/>
    <w:rsid w:val="0055736F"/>
    <w:rsid w:val="00557A95"/>
    <w:rsid w:val="00561687"/>
    <w:rsid w:val="00563703"/>
    <w:rsid w:val="00566BFB"/>
    <w:rsid w:val="005673CC"/>
    <w:rsid w:val="00576F46"/>
    <w:rsid w:val="00581518"/>
    <w:rsid w:val="00585F57"/>
    <w:rsid w:val="00590340"/>
    <w:rsid w:val="00591986"/>
    <w:rsid w:val="00592BEF"/>
    <w:rsid w:val="005A1917"/>
    <w:rsid w:val="005A4A02"/>
    <w:rsid w:val="005B0A3C"/>
    <w:rsid w:val="005B2E27"/>
    <w:rsid w:val="005B3A54"/>
    <w:rsid w:val="005B559F"/>
    <w:rsid w:val="005C3344"/>
    <w:rsid w:val="005C5DCA"/>
    <w:rsid w:val="005C5FFA"/>
    <w:rsid w:val="005D06BB"/>
    <w:rsid w:val="005F3DBE"/>
    <w:rsid w:val="005F7B74"/>
    <w:rsid w:val="00602F97"/>
    <w:rsid w:val="00603CAA"/>
    <w:rsid w:val="00613A1A"/>
    <w:rsid w:val="00627173"/>
    <w:rsid w:val="006323EA"/>
    <w:rsid w:val="00641198"/>
    <w:rsid w:val="00671F31"/>
    <w:rsid w:val="00680E89"/>
    <w:rsid w:val="006837D8"/>
    <w:rsid w:val="0068439B"/>
    <w:rsid w:val="0068773A"/>
    <w:rsid w:val="00691894"/>
    <w:rsid w:val="00694A75"/>
    <w:rsid w:val="006A1D96"/>
    <w:rsid w:val="006A682D"/>
    <w:rsid w:val="006A7FB2"/>
    <w:rsid w:val="006B1CAB"/>
    <w:rsid w:val="006B2663"/>
    <w:rsid w:val="006B4BAA"/>
    <w:rsid w:val="006B4CD5"/>
    <w:rsid w:val="006C3821"/>
    <w:rsid w:val="006C5D61"/>
    <w:rsid w:val="006F0D8A"/>
    <w:rsid w:val="00701058"/>
    <w:rsid w:val="00703311"/>
    <w:rsid w:val="00704DF8"/>
    <w:rsid w:val="00714892"/>
    <w:rsid w:val="00714A91"/>
    <w:rsid w:val="00714FC8"/>
    <w:rsid w:val="00716F14"/>
    <w:rsid w:val="007223BE"/>
    <w:rsid w:val="00726BC6"/>
    <w:rsid w:val="00726F7F"/>
    <w:rsid w:val="00731B34"/>
    <w:rsid w:val="00732990"/>
    <w:rsid w:val="00737118"/>
    <w:rsid w:val="00740F40"/>
    <w:rsid w:val="00742389"/>
    <w:rsid w:val="00756816"/>
    <w:rsid w:val="0076025A"/>
    <w:rsid w:val="00764E19"/>
    <w:rsid w:val="007731DE"/>
    <w:rsid w:val="007736DC"/>
    <w:rsid w:val="00777B37"/>
    <w:rsid w:val="007848DE"/>
    <w:rsid w:val="00791351"/>
    <w:rsid w:val="0079558A"/>
    <w:rsid w:val="007963BF"/>
    <w:rsid w:val="007A335B"/>
    <w:rsid w:val="007B4339"/>
    <w:rsid w:val="007B68E4"/>
    <w:rsid w:val="007C4F3E"/>
    <w:rsid w:val="007D1FB7"/>
    <w:rsid w:val="007D2AA9"/>
    <w:rsid w:val="007E1C1C"/>
    <w:rsid w:val="007E2CF0"/>
    <w:rsid w:val="007E5D09"/>
    <w:rsid w:val="007F0735"/>
    <w:rsid w:val="00802748"/>
    <w:rsid w:val="0082291E"/>
    <w:rsid w:val="00825748"/>
    <w:rsid w:val="0082695C"/>
    <w:rsid w:val="008271BB"/>
    <w:rsid w:val="00831702"/>
    <w:rsid w:val="00837BD6"/>
    <w:rsid w:val="0084505F"/>
    <w:rsid w:val="008518FB"/>
    <w:rsid w:val="00870854"/>
    <w:rsid w:val="00876056"/>
    <w:rsid w:val="0087776B"/>
    <w:rsid w:val="00880A84"/>
    <w:rsid w:val="008907F2"/>
    <w:rsid w:val="00890C37"/>
    <w:rsid w:val="008926F5"/>
    <w:rsid w:val="00893235"/>
    <w:rsid w:val="00895448"/>
    <w:rsid w:val="00896CC6"/>
    <w:rsid w:val="008A5A9E"/>
    <w:rsid w:val="008A6156"/>
    <w:rsid w:val="008B259E"/>
    <w:rsid w:val="008B6C86"/>
    <w:rsid w:val="008C1789"/>
    <w:rsid w:val="008C3335"/>
    <w:rsid w:val="008C378B"/>
    <w:rsid w:val="008D4AF3"/>
    <w:rsid w:val="008E096D"/>
    <w:rsid w:val="008E1C11"/>
    <w:rsid w:val="0090555A"/>
    <w:rsid w:val="00906939"/>
    <w:rsid w:val="0091247D"/>
    <w:rsid w:val="009215BF"/>
    <w:rsid w:val="00927055"/>
    <w:rsid w:val="0093359D"/>
    <w:rsid w:val="00937CCE"/>
    <w:rsid w:val="00940458"/>
    <w:rsid w:val="00950C52"/>
    <w:rsid w:val="00960152"/>
    <w:rsid w:val="00960952"/>
    <w:rsid w:val="00963AEA"/>
    <w:rsid w:val="009822DA"/>
    <w:rsid w:val="00986B90"/>
    <w:rsid w:val="00990106"/>
    <w:rsid w:val="00991FF1"/>
    <w:rsid w:val="0099242C"/>
    <w:rsid w:val="0099469A"/>
    <w:rsid w:val="009A22A3"/>
    <w:rsid w:val="009A2B35"/>
    <w:rsid w:val="009A4825"/>
    <w:rsid w:val="009B6030"/>
    <w:rsid w:val="009C0129"/>
    <w:rsid w:val="009C47F8"/>
    <w:rsid w:val="009C73AE"/>
    <w:rsid w:val="009D4934"/>
    <w:rsid w:val="009F090B"/>
    <w:rsid w:val="009F1D84"/>
    <w:rsid w:val="009F73E1"/>
    <w:rsid w:val="00A01F3D"/>
    <w:rsid w:val="00A07571"/>
    <w:rsid w:val="00A10798"/>
    <w:rsid w:val="00A1150B"/>
    <w:rsid w:val="00A12DC9"/>
    <w:rsid w:val="00A145E6"/>
    <w:rsid w:val="00A165DE"/>
    <w:rsid w:val="00A16C44"/>
    <w:rsid w:val="00A27214"/>
    <w:rsid w:val="00A31167"/>
    <w:rsid w:val="00A35ED3"/>
    <w:rsid w:val="00A41762"/>
    <w:rsid w:val="00A61C1C"/>
    <w:rsid w:val="00A72B12"/>
    <w:rsid w:val="00A87816"/>
    <w:rsid w:val="00A906B6"/>
    <w:rsid w:val="00AA0C5F"/>
    <w:rsid w:val="00AA2387"/>
    <w:rsid w:val="00AA51B4"/>
    <w:rsid w:val="00AB1D7F"/>
    <w:rsid w:val="00AB5B7A"/>
    <w:rsid w:val="00AB6C57"/>
    <w:rsid w:val="00AC1C55"/>
    <w:rsid w:val="00AC28CE"/>
    <w:rsid w:val="00AC43A7"/>
    <w:rsid w:val="00AC76FE"/>
    <w:rsid w:val="00AD4311"/>
    <w:rsid w:val="00AE2941"/>
    <w:rsid w:val="00AF0AAB"/>
    <w:rsid w:val="00B05FDE"/>
    <w:rsid w:val="00B0693A"/>
    <w:rsid w:val="00B1087A"/>
    <w:rsid w:val="00B1725B"/>
    <w:rsid w:val="00B25050"/>
    <w:rsid w:val="00B32323"/>
    <w:rsid w:val="00B32909"/>
    <w:rsid w:val="00B40E3C"/>
    <w:rsid w:val="00B5089A"/>
    <w:rsid w:val="00B541F0"/>
    <w:rsid w:val="00B573F7"/>
    <w:rsid w:val="00B678CC"/>
    <w:rsid w:val="00B75461"/>
    <w:rsid w:val="00B8736C"/>
    <w:rsid w:val="00B90390"/>
    <w:rsid w:val="00BA2662"/>
    <w:rsid w:val="00BA60F0"/>
    <w:rsid w:val="00BA6249"/>
    <w:rsid w:val="00BB0D19"/>
    <w:rsid w:val="00BB2FA3"/>
    <w:rsid w:val="00BC4C0B"/>
    <w:rsid w:val="00BC6EF8"/>
    <w:rsid w:val="00BC7874"/>
    <w:rsid w:val="00BD0D86"/>
    <w:rsid w:val="00BD0EAC"/>
    <w:rsid w:val="00BD38CE"/>
    <w:rsid w:val="00BD5570"/>
    <w:rsid w:val="00BD69DC"/>
    <w:rsid w:val="00BD7946"/>
    <w:rsid w:val="00BE1699"/>
    <w:rsid w:val="00BE44CD"/>
    <w:rsid w:val="00BE5840"/>
    <w:rsid w:val="00BF5FCD"/>
    <w:rsid w:val="00BF6E4B"/>
    <w:rsid w:val="00BF733C"/>
    <w:rsid w:val="00C13F85"/>
    <w:rsid w:val="00C20D3D"/>
    <w:rsid w:val="00C21303"/>
    <w:rsid w:val="00C216B0"/>
    <w:rsid w:val="00C30099"/>
    <w:rsid w:val="00C329AA"/>
    <w:rsid w:val="00C33021"/>
    <w:rsid w:val="00C33A88"/>
    <w:rsid w:val="00C41625"/>
    <w:rsid w:val="00C521D8"/>
    <w:rsid w:val="00C549E6"/>
    <w:rsid w:val="00C57054"/>
    <w:rsid w:val="00C57E28"/>
    <w:rsid w:val="00C63144"/>
    <w:rsid w:val="00C65996"/>
    <w:rsid w:val="00C74A3B"/>
    <w:rsid w:val="00C75372"/>
    <w:rsid w:val="00C87C12"/>
    <w:rsid w:val="00C944CD"/>
    <w:rsid w:val="00C9533D"/>
    <w:rsid w:val="00CA0FEA"/>
    <w:rsid w:val="00CA5C86"/>
    <w:rsid w:val="00CA5DF6"/>
    <w:rsid w:val="00CC7978"/>
    <w:rsid w:val="00CD0FE3"/>
    <w:rsid w:val="00CD1D61"/>
    <w:rsid w:val="00CD3CAF"/>
    <w:rsid w:val="00CD637D"/>
    <w:rsid w:val="00CD74A5"/>
    <w:rsid w:val="00CE150C"/>
    <w:rsid w:val="00CE1690"/>
    <w:rsid w:val="00CE1C35"/>
    <w:rsid w:val="00CE5AB6"/>
    <w:rsid w:val="00CE6790"/>
    <w:rsid w:val="00CF29D4"/>
    <w:rsid w:val="00D004BF"/>
    <w:rsid w:val="00D040D1"/>
    <w:rsid w:val="00D13EA1"/>
    <w:rsid w:val="00D15C4D"/>
    <w:rsid w:val="00D17218"/>
    <w:rsid w:val="00D2267D"/>
    <w:rsid w:val="00D273C1"/>
    <w:rsid w:val="00D3692C"/>
    <w:rsid w:val="00D40366"/>
    <w:rsid w:val="00D4705A"/>
    <w:rsid w:val="00D47FC2"/>
    <w:rsid w:val="00D50A1B"/>
    <w:rsid w:val="00D52B00"/>
    <w:rsid w:val="00D536A8"/>
    <w:rsid w:val="00D53BCC"/>
    <w:rsid w:val="00D5749A"/>
    <w:rsid w:val="00D605D1"/>
    <w:rsid w:val="00D61737"/>
    <w:rsid w:val="00D66EB4"/>
    <w:rsid w:val="00D72AAD"/>
    <w:rsid w:val="00D72D1A"/>
    <w:rsid w:val="00D750D8"/>
    <w:rsid w:val="00D843D0"/>
    <w:rsid w:val="00D86275"/>
    <w:rsid w:val="00D9120A"/>
    <w:rsid w:val="00DA78DD"/>
    <w:rsid w:val="00DB3F8B"/>
    <w:rsid w:val="00DC1736"/>
    <w:rsid w:val="00DD5F57"/>
    <w:rsid w:val="00DD6F13"/>
    <w:rsid w:val="00DD7F8B"/>
    <w:rsid w:val="00DE3452"/>
    <w:rsid w:val="00DF58A2"/>
    <w:rsid w:val="00DF5BB3"/>
    <w:rsid w:val="00DF60CA"/>
    <w:rsid w:val="00E02512"/>
    <w:rsid w:val="00E102EA"/>
    <w:rsid w:val="00E138E9"/>
    <w:rsid w:val="00E27B9A"/>
    <w:rsid w:val="00E41F7D"/>
    <w:rsid w:val="00E438D6"/>
    <w:rsid w:val="00E45A53"/>
    <w:rsid w:val="00E472D6"/>
    <w:rsid w:val="00E4742A"/>
    <w:rsid w:val="00E535A8"/>
    <w:rsid w:val="00E6055F"/>
    <w:rsid w:val="00E62DA3"/>
    <w:rsid w:val="00E64F21"/>
    <w:rsid w:val="00E6660B"/>
    <w:rsid w:val="00E73F65"/>
    <w:rsid w:val="00E7506A"/>
    <w:rsid w:val="00E8745A"/>
    <w:rsid w:val="00EA0C7E"/>
    <w:rsid w:val="00EB1A4D"/>
    <w:rsid w:val="00EB2B70"/>
    <w:rsid w:val="00EB7902"/>
    <w:rsid w:val="00EC17F2"/>
    <w:rsid w:val="00EC2B92"/>
    <w:rsid w:val="00EC2CDB"/>
    <w:rsid w:val="00EC6043"/>
    <w:rsid w:val="00EC7EEE"/>
    <w:rsid w:val="00ED416B"/>
    <w:rsid w:val="00ED48D2"/>
    <w:rsid w:val="00EF5C66"/>
    <w:rsid w:val="00F00CB6"/>
    <w:rsid w:val="00F0671B"/>
    <w:rsid w:val="00F11B62"/>
    <w:rsid w:val="00F15FCE"/>
    <w:rsid w:val="00F17814"/>
    <w:rsid w:val="00F37D55"/>
    <w:rsid w:val="00F41089"/>
    <w:rsid w:val="00F421F9"/>
    <w:rsid w:val="00F51745"/>
    <w:rsid w:val="00F552C4"/>
    <w:rsid w:val="00F62072"/>
    <w:rsid w:val="00F6227C"/>
    <w:rsid w:val="00F710CA"/>
    <w:rsid w:val="00F75CD6"/>
    <w:rsid w:val="00F879E9"/>
    <w:rsid w:val="00F87AD4"/>
    <w:rsid w:val="00F87C91"/>
    <w:rsid w:val="00F933D4"/>
    <w:rsid w:val="00FA5801"/>
    <w:rsid w:val="00FA6564"/>
    <w:rsid w:val="00FB05ED"/>
    <w:rsid w:val="00FB32C8"/>
    <w:rsid w:val="00FC05A4"/>
    <w:rsid w:val="00FC115D"/>
    <w:rsid w:val="00FC354B"/>
    <w:rsid w:val="00FC4956"/>
    <w:rsid w:val="00FC760F"/>
    <w:rsid w:val="00FD0866"/>
    <w:rsid w:val="00FE1792"/>
    <w:rsid w:val="00FF1154"/>
    <w:rsid w:val="00FF1515"/>
    <w:rsid w:val="00FF1A6D"/>
    <w:rsid w:val="00FF3160"/>
    <w:rsid w:val="01C88D31"/>
    <w:rsid w:val="0272FB0E"/>
    <w:rsid w:val="03D9E162"/>
    <w:rsid w:val="045C4680"/>
    <w:rsid w:val="0540F2C8"/>
    <w:rsid w:val="0564926A"/>
    <w:rsid w:val="05F716B4"/>
    <w:rsid w:val="068BAB81"/>
    <w:rsid w:val="07AAF173"/>
    <w:rsid w:val="09765D77"/>
    <w:rsid w:val="09B7153F"/>
    <w:rsid w:val="0B4DFFFE"/>
    <w:rsid w:val="0BD38688"/>
    <w:rsid w:val="0C0AE12C"/>
    <w:rsid w:val="0C1D244F"/>
    <w:rsid w:val="0C855C78"/>
    <w:rsid w:val="0CA0AE3A"/>
    <w:rsid w:val="0CC49C25"/>
    <w:rsid w:val="0D080D20"/>
    <w:rsid w:val="0DE20E6A"/>
    <w:rsid w:val="1031271F"/>
    <w:rsid w:val="1096F2A2"/>
    <w:rsid w:val="110D15C1"/>
    <w:rsid w:val="11133C5F"/>
    <w:rsid w:val="11830174"/>
    <w:rsid w:val="12319826"/>
    <w:rsid w:val="1249AFDB"/>
    <w:rsid w:val="129EB0A5"/>
    <w:rsid w:val="15F21B8D"/>
    <w:rsid w:val="16C3D8C6"/>
    <w:rsid w:val="17818CC6"/>
    <w:rsid w:val="19D3AE75"/>
    <w:rsid w:val="1A08CB58"/>
    <w:rsid w:val="1A38EA76"/>
    <w:rsid w:val="1B10BB5D"/>
    <w:rsid w:val="1CF55015"/>
    <w:rsid w:val="1D0DC67E"/>
    <w:rsid w:val="1E6B5D8B"/>
    <w:rsid w:val="200D5269"/>
    <w:rsid w:val="20DDFAB1"/>
    <w:rsid w:val="22A31C70"/>
    <w:rsid w:val="23B81210"/>
    <w:rsid w:val="2540D945"/>
    <w:rsid w:val="25BF4678"/>
    <w:rsid w:val="26FDF3DD"/>
    <w:rsid w:val="278ECB40"/>
    <w:rsid w:val="27CC481D"/>
    <w:rsid w:val="27FC9E22"/>
    <w:rsid w:val="28539CC0"/>
    <w:rsid w:val="28CF5EC0"/>
    <w:rsid w:val="28D7CEE2"/>
    <w:rsid w:val="29246EFD"/>
    <w:rsid w:val="295FF237"/>
    <w:rsid w:val="299DD13C"/>
    <w:rsid w:val="2A9F7216"/>
    <w:rsid w:val="2ADD319E"/>
    <w:rsid w:val="2BFB8D65"/>
    <w:rsid w:val="2CB22A5D"/>
    <w:rsid w:val="2D82A808"/>
    <w:rsid w:val="2DD4016D"/>
    <w:rsid w:val="2E52B749"/>
    <w:rsid w:val="2E9F2440"/>
    <w:rsid w:val="2EBA3324"/>
    <w:rsid w:val="2F0B225D"/>
    <w:rsid w:val="2FAAA507"/>
    <w:rsid w:val="304F989C"/>
    <w:rsid w:val="316AFCB3"/>
    <w:rsid w:val="318353BC"/>
    <w:rsid w:val="32377AD5"/>
    <w:rsid w:val="35C7DFCE"/>
    <w:rsid w:val="36E2B056"/>
    <w:rsid w:val="37859A09"/>
    <w:rsid w:val="38896531"/>
    <w:rsid w:val="391E2656"/>
    <w:rsid w:val="39512DC7"/>
    <w:rsid w:val="39B3638D"/>
    <w:rsid w:val="3A0C86FE"/>
    <w:rsid w:val="3A66CFEB"/>
    <w:rsid w:val="3AFDA749"/>
    <w:rsid w:val="3C2561EB"/>
    <w:rsid w:val="3CD85665"/>
    <w:rsid w:val="3DE3399C"/>
    <w:rsid w:val="3EE14703"/>
    <w:rsid w:val="3F028247"/>
    <w:rsid w:val="3FD5A631"/>
    <w:rsid w:val="4019F9F1"/>
    <w:rsid w:val="413221E0"/>
    <w:rsid w:val="41597F59"/>
    <w:rsid w:val="41BBF352"/>
    <w:rsid w:val="4225BF96"/>
    <w:rsid w:val="42943EC8"/>
    <w:rsid w:val="42F54FBA"/>
    <w:rsid w:val="43FB2400"/>
    <w:rsid w:val="45F60E62"/>
    <w:rsid w:val="46379334"/>
    <w:rsid w:val="4681574D"/>
    <w:rsid w:val="4715AFEE"/>
    <w:rsid w:val="4767A44D"/>
    <w:rsid w:val="4842966B"/>
    <w:rsid w:val="484AC8CF"/>
    <w:rsid w:val="485BEFB2"/>
    <w:rsid w:val="48AF4DE1"/>
    <w:rsid w:val="48FBA3A6"/>
    <w:rsid w:val="49730501"/>
    <w:rsid w:val="4981FAF1"/>
    <w:rsid w:val="4ABCDFE2"/>
    <w:rsid w:val="4B51845C"/>
    <w:rsid w:val="4BDA419E"/>
    <w:rsid w:val="4C5ED4C0"/>
    <w:rsid w:val="4E9E9C61"/>
    <w:rsid w:val="4F059DBA"/>
    <w:rsid w:val="4F5E698B"/>
    <w:rsid w:val="4FE74F06"/>
    <w:rsid w:val="50ADDDC0"/>
    <w:rsid w:val="510644BB"/>
    <w:rsid w:val="512D3046"/>
    <w:rsid w:val="525B55D1"/>
    <w:rsid w:val="52FA4352"/>
    <w:rsid w:val="53DF0A57"/>
    <w:rsid w:val="54210132"/>
    <w:rsid w:val="54511E7E"/>
    <w:rsid w:val="54604F30"/>
    <w:rsid w:val="555610AF"/>
    <w:rsid w:val="5678D5EB"/>
    <w:rsid w:val="56E48995"/>
    <w:rsid w:val="58720613"/>
    <w:rsid w:val="5A0A07B8"/>
    <w:rsid w:val="5B97F00A"/>
    <w:rsid w:val="5BAB34B0"/>
    <w:rsid w:val="5C63213D"/>
    <w:rsid w:val="5E8F3383"/>
    <w:rsid w:val="5EC0AB80"/>
    <w:rsid w:val="5FE970DF"/>
    <w:rsid w:val="600F4DC5"/>
    <w:rsid w:val="601D9CA2"/>
    <w:rsid w:val="605C7BE1"/>
    <w:rsid w:val="6067543A"/>
    <w:rsid w:val="6070030B"/>
    <w:rsid w:val="60B79F14"/>
    <w:rsid w:val="63C2FC4C"/>
    <w:rsid w:val="659CBD50"/>
    <w:rsid w:val="6838346B"/>
    <w:rsid w:val="690564AC"/>
    <w:rsid w:val="6AB5DA90"/>
    <w:rsid w:val="6C40368A"/>
    <w:rsid w:val="6D61848C"/>
    <w:rsid w:val="6ECDBA63"/>
    <w:rsid w:val="6F4B91E6"/>
    <w:rsid w:val="708F693C"/>
    <w:rsid w:val="70E76247"/>
    <w:rsid w:val="71955DB9"/>
    <w:rsid w:val="72165D92"/>
    <w:rsid w:val="72C95CED"/>
    <w:rsid w:val="7303C517"/>
    <w:rsid w:val="74021BBD"/>
    <w:rsid w:val="751C8657"/>
    <w:rsid w:val="75637AF3"/>
    <w:rsid w:val="75F22BB3"/>
    <w:rsid w:val="7611D2CD"/>
    <w:rsid w:val="76B856B8"/>
    <w:rsid w:val="7817F5BE"/>
    <w:rsid w:val="782E9C46"/>
    <w:rsid w:val="78542719"/>
    <w:rsid w:val="78D48BFA"/>
    <w:rsid w:val="7BE628EE"/>
    <w:rsid w:val="7CD2ECA5"/>
    <w:rsid w:val="7CF51085"/>
    <w:rsid w:val="7DFC63EE"/>
    <w:rsid w:val="7E1DA31D"/>
    <w:rsid w:val="7F6690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B8A13"/>
  <w15:chartTrackingRefBased/>
  <w15:docId w15:val="{FDA168FC-2BD7-41B8-AF80-20D21E8F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06A"/>
    <w:pPr>
      <w:spacing w:after="0" w:line="240" w:lineRule="auto"/>
    </w:pPr>
    <w:rPr>
      <w:rFonts w:ascii="Calibri" w:hAnsi="Calibri" w:cs="Calibri"/>
      <w:lang w:eastAsia="lt-LT"/>
    </w:rPr>
  </w:style>
  <w:style w:type="paragraph" w:styleId="Heading3">
    <w:name w:val="heading 3"/>
    <w:basedOn w:val="Normal"/>
    <w:link w:val="Heading3Char"/>
    <w:uiPriority w:val="9"/>
    <w:qFormat/>
    <w:rsid w:val="00EA0C7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05A"/>
    <w:rPr>
      <w:color w:val="0000FF"/>
      <w:u w:val="single"/>
    </w:rPr>
  </w:style>
  <w:style w:type="paragraph" w:styleId="Header">
    <w:name w:val="header"/>
    <w:basedOn w:val="Normal"/>
    <w:link w:val="HeaderChar"/>
    <w:uiPriority w:val="99"/>
    <w:unhideWhenUsed/>
    <w:rsid w:val="00FC354B"/>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FC354B"/>
  </w:style>
  <w:style w:type="paragraph" w:styleId="Footer">
    <w:name w:val="footer"/>
    <w:basedOn w:val="Normal"/>
    <w:link w:val="FooterChar"/>
    <w:uiPriority w:val="99"/>
    <w:unhideWhenUsed/>
    <w:rsid w:val="00FC354B"/>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FC354B"/>
  </w:style>
  <w:style w:type="paragraph" w:styleId="PlainText">
    <w:name w:val="Plain Text"/>
    <w:basedOn w:val="Normal"/>
    <w:link w:val="PlainTextChar"/>
    <w:uiPriority w:val="99"/>
    <w:unhideWhenUsed/>
    <w:rsid w:val="00332D7E"/>
    <w:rPr>
      <w:rFonts w:cstheme="minorBidi"/>
      <w:szCs w:val="21"/>
      <w:lang w:eastAsia="en-US"/>
    </w:rPr>
  </w:style>
  <w:style w:type="character" w:customStyle="1" w:styleId="PlainTextChar">
    <w:name w:val="Plain Text Char"/>
    <w:basedOn w:val="DefaultParagraphFont"/>
    <w:link w:val="PlainText"/>
    <w:uiPriority w:val="99"/>
    <w:rsid w:val="00332D7E"/>
    <w:rPr>
      <w:rFonts w:ascii="Calibri" w:hAnsi="Calibri"/>
      <w:szCs w:val="21"/>
    </w:rPr>
  </w:style>
  <w:style w:type="paragraph" w:styleId="BalloonText">
    <w:name w:val="Balloon Text"/>
    <w:basedOn w:val="Normal"/>
    <w:link w:val="BalloonTextChar"/>
    <w:uiPriority w:val="99"/>
    <w:semiHidden/>
    <w:unhideWhenUsed/>
    <w:rsid w:val="004E5A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A53"/>
    <w:rPr>
      <w:rFonts w:ascii="Segoe UI" w:hAnsi="Segoe UI" w:cs="Segoe UI"/>
      <w:sz w:val="18"/>
      <w:szCs w:val="18"/>
    </w:rPr>
  </w:style>
  <w:style w:type="paragraph" w:styleId="ListParagraph">
    <w:name w:val="List Paragraph"/>
    <w:basedOn w:val="Normal"/>
    <w:uiPriority w:val="34"/>
    <w:qFormat/>
    <w:rsid w:val="00BF6E4B"/>
    <w:pPr>
      <w:spacing w:after="160" w:line="256" w:lineRule="auto"/>
      <w:ind w:left="720"/>
      <w:contextualSpacing/>
    </w:pPr>
    <w:rPr>
      <w:rFonts w:asciiTheme="minorHAnsi" w:hAnsiTheme="minorHAnsi" w:cstheme="minorBidi"/>
      <w:lang w:eastAsia="en-US"/>
    </w:rPr>
  </w:style>
  <w:style w:type="character" w:customStyle="1" w:styleId="UnresolvedMention1">
    <w:name w:val="Unresolved Mention1"/>
    <w:basedOn w:val="DefaultParagraphFont"/>
    <w:uiPriority w:val="99"/>
    <w:semiHidden/>
    <w:unhideWhenUsed/>
    <w:rsid w:val="00BF6E4B"/>
    <w:rPr>
      <w:color w:val="605E5C"/>
      <w:shd w:val="clear" w:color="auto" w:fill="E1DFDD"/>
    </w:rPr>
  </w:style>
  <w:style w:type="paragraph" w:customStyle="1" w:styleId="Default">
    <w:name w:val="Default"/>
    <w:rsid w:val="00BF6E4B"/>
    <w:pPr>
      <w:autoSpaceDE w:val="0"/>
      <w:autoSpaceDN w:val="0"/>
      <w:adjustRightInd w:val="0"/>
      <w:spacing w:after="0" w:line="240" w:lineRule="auto"/>
    </w:pPr>
    <w:rPr>
      <w:rFonts w:ascii="Calibri" w:hAnsi="Calibri" w:cs="Calibri"/>
      <w:color w:val="000000"/>
      <w:sz w:val="24"/>
      <w:szCs w:val="24"/>
      <w:lang w:val="en-US"/>
    </w:rPr>
  </w:style>
  <w:style w:type="character" w:styleId="FollowedHyperlink">
    <w:name w:val="FollowedHyperlink"/>
    <w:basedOn w:val="DefaultParagraphFont"/>
    <w:uiPriority w:val="99"/>
    <w:semiHidden/>
    <w:unhideWhenUsed/>
    <w:rsid w:val="008926F5"/>
    <w:rPr>
      <w:color w:val="954F72" w:themeColor="followedHyperlink"/>
      <w:u w:val="single"/>
    </w:rPr>
  </w:style>
  <w:style w:type="character" w:styleId="CommentReference">
    <w:name w:val="annotation reference"/>
    <w:basedOn w:val="DefaultParagraphFont"/>
    <w:uiPriority w:val="99"/>
    <w:semiHidden/>
    <w:unhideWhenUsed/>
    <w:rsid w:val="00837BD6"/>
    <w:rPr>
      <w:sz w:val="16"/>
      <w:szCs w:val="16"/>
    </w:rPr>
  </w:style>
  <w:style w:type="paragraph" w:styleId="CommentText">
    <w:name w:val="annotation text"/>
    <w:basedOn w:val="Normal"/>
    <w:link w:val="CommentTextChar"/>
    <w:uiPriority w:val="99"/>
    <w:unhideWhenUsed/>
    <w:rsid w:val="00837BD6"/>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837BD6"/>
    <w:rPr>
      <w:sz w:val="20"/>
      <w:szCs w:val="20"/>
    </w:rPr>
  </w:style>
  <w:style w:type="paragraph" w:styleId="CommentSubject">
    <w:name w:val="annotation subject"/>
    <w:basedOn w:val="CommentText"/>
    <w:next w:val="CommentText"/>
    <w:link w:val="CommentSubjectChar"/>
    <w:uiPriority w:val="99"/>
    <w:semiHidden/>
    <w:unhideWhenUsed/>
    <w:rsid w:val="00837BD6"/>
    <w:rPr>
      <w:b/>
      <w:bCs/>
    </w:rPr>
  </w:style>
  <w:style w:type="character" w:customStyle="1" w:styleId="CommentSubjectChar">
    <w:name w:val="Comment Subject Char"/>
    <w:basedOn w:val="CommentTextChar"/>
    <w:link w:val="CommentSubject"/>
    <w:uiPriority w:val="99"/>
    <w:semiHidden/>
    <w:rsid w:val="00837BD6"/>
    <w:rPr>
      <w:b/>
      <w:bCs/>
      <w:sz w:val="20"/>
      <w:szCs w:val="20"/>
    </w:rPr>
  </w:style>
  <w:style w:type="paragraph" w:styleId="NoSpacing">
    <w:name w:val="No Spacing"/>
    <w:uiPriority w:val="1"/>
    <w:qFormat/>
    <w:rsid w:val="005B3A54"/>
    <w:pPr>
      <w:spacing w:after="0" w:line="240" w:lineRule="auto"/>
    </w:pPr>
  </w:style>
  <w:style w:type="paragraph" w:styleId="NormalWeb">
    <w:name w:val="Normal (Web)"/>
    <w:basedOn w:val="Normal"/>
    <w:uiPriority w:val="99"/>
    <w:unhideWhenUsed/>
    <w:rsid w:val="005B3A54"/>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A0C7E"/>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DC1736"/>
    <w:rPr>
      <w:b/>
      <w:bCs/>
    </w:rPr>
  </w:style>
  <w:style w:type="paragraph" w:styleId="Revision">
    <w:name w:val="Revision"/>
    <w:hidden/>
    <w:uiPriority w:val="99"/>
    <w:semiHidden/>
    <w:rsid w:val="00896CC6"/>
    <w:pPr>
      <w:spacing w:after="0" w:line="240" w:lineRule="auto"/>
    </w:pPr>
    <w:rPr>
      <w:rFonts w:ascii="Calibri" w:hAnsi="Calibri" w:cs="Calibri"/>
      <w:lang w:eastAsia="lt-L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990106"/>
    <w:rPr>
      <w:color w:val="605E5C"/>
      <w:shd w:val="clear" w:color="auto" w:fill="E1DFDD"/>
    </w:rPr>
  </w:style>
  <w:style w:type="character" w:styleId="UnresolvedMention">
    <w:name w:val="Unresolved Mention"/>
    <w:basedOn w:val="DefaultParagraphFont"/>
    <w:uiPriority w:val="99"/>
    <w:semiHidden/>
    <w:unhideWhenUsed/>
    <w:rsid w:val="00AF0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80202">
      <w:bodyDiv w:val="1"/>
      <w:marLeft w:val="0"/>
      <w:marRight w:val="0"/>
      <w:marTop w:val="0"/>
      <w:marBottom w:val="0"/>
      <w:divBdr>
        <w:top w:val="none" w:sz="0" w:space="0" w:color="auto"/>
        <w:left w:val="none" w:sz="0" w:space="0" w:color="auto"/>
        <w:bottom w:val="none" w:sz="0" w:space="0" w:color="auto"/>
        <w:right w:val="none" w:sz="0" w:space="0" w:color="auto"/>
      </w:divBdr>
      <w:divsChild>
        <w:div w:id="2143381688">
          <w:marLeft w:val="0"/>
          <w:marRight w:val="0"/>
          <w:marTop w:val="0"/>
          <w:marBottom w:val="0"/>
          <w:divBdr>
            <w:top w:val="none" w:sz="0" w:space="0" w:color="auto"/>
            <w:left w:val="none" w:sz="0" w:space="0" w:color="auto"/>
            <w:bottom w:val="none" w:sz="0" w:space="0" w:color="auto"/>
            <w:right w:val="none" w:sz="0" w:space="0" w:color="auto"/>
          </w:divBdr>
        </w:div>
      </w:divsChild>
    </w:div>
    <w:div w:id="361394593">
      <w:bodyDiv w:val="1"/>
      <w:marLeft w:val="0"/>
      <w:marRight w:val="0"/>
      <w:marTop w:val="0"/>
      <w:marBottom w:val="0"/>
      <w:divBdr>
        <w:top w:val="none" w:sz="0" w:space="0" w:color="auto"/>
        <w:left w:val="none" w:sz="0" w:space="0" w:color="auto"/>
        <w:bottom w:val="none" w:sz="0" w:space="0" w:color="auto"/>
        <w:right w:val="none" w:sz="0" w:space="0" w:color="auto"/>
      </w:divBdr>
    </w:div>
    <w:div w:id="392973949">
      <w:bodyDiv w:val="1"/>
      <w:marLeft w:val="0"/>
      <w:marRight w:val="0"/>
      <w:marTop w:val="0"/>
      <w:marBottom w:val="0"/>
      <w:divBdr>
        <w:top w:val="none" w:sz="0" w:space="0" w:color="auto"/>
        <w:left w:val="none" w:sz="0" w:space="0" w:color="auto"/>
        <w:bottom w:val="none" w:sz="0" w:space="0" w:color="auto"/>
        <w:right w:val="none" w:sz="0" w:space="0" w:color="auto"/>
      </w:divBdr>
    </w:div>
    <w:div w:id="438992055">
      <w:bodyDiv w:val="1"/>
      <w:marLeft w:val="0"/>
      <w:marRight w:val="0"/>
      <w:marTop w:val="0"/>
      <w:marBottom w:val="0"/>
      <w:divBdr>
        <w:top w:val="none" w:sz="0" w:space="0" w:color="auto"/>
        <w:left w:val="none" w:sz="0" w:space="0" w:color="auto"/>
        <w:bottom w:val="none" w:sz="0" w:space="0" w:color="auto"/>
        <w:right w:val="none" w:sz="0" w:space="0" w:color="auto"/>
      </w:divBdr>
    </w:div>
    <w:div w:id="551582034">
      <w:bodyDiv w:val="1"/>
      <w:marLeft w:val="0"/>
      <w:marRight w:val="0"/>
      <w:marTop w:val="0"/>
      <w:marBottom w:val="0"/>
      <w:divBdr>
        <w:top w:val="none" w:sz="0" w:space="0" w:color="auto"/>
        <w:left w:val="none" w:sz="0" w:space="0" w:color="auto"/>
        <w:bottom w:val="none" w:sz="0" w:space="0" w:color="auto"/>
        <w:right w:val="none" w:sz="0" w:space="0" w:color="auto"/>
      </w:divBdr>
      <w:divsChild>
        <w:div w:id="2123382392">
          <w:marLeft w:val="0"/>
          <w:marRight w:val="0"/>
          <w:marTop w:val="0"/>
          <w:marBottom w:val="0"/>
          <w:divBdr>
            <w:top w:val="none" w:sz="0" w:space="0" w:color="auto"/>
            <w:left w:val="none" w:sz="0" w:space="0" w:color="auto"/>
            <w:bottom w:val="none" w:sz="0" w:space="0" w:color="auto"/>
            <w:right w:val="none" w:sz="0" w:space="0" w:color="auto"/>
          </w:divBdr>
        </w:div>
      </w:divsChild>
    </w:div>
    <w:div w:id="609824119">
      <w:bodyDiv w:val="1"/>
      <w:marLeft w:val="0"/>
      <w:marRight w:val="0"/>
      <w:marTop w:val="0"/>
      <w:marBottom w:val="0"/>
      <w:divBdr>
        <w:top w:val="none" w:sz="0" w:space="0" w:color="auto"/>
        <w:left w:val="none" w:sz="0" w:space="0" w:color="auto"/>
        <w:bottom w:val="none" w:sz="0" w:space="0" w:color="auto"/>
        <w:right w:val="none" w:sz="0" w:space="0" w:color="auto"/>
      </w:divBdr>
    </w:div>
    <w:div w:id="720330559">
      <w:bodyDiv w:val="1"/>
      <w:marLeft w:val="0"/>
      <w:marRight w:val="0"/>
      <w:marTop w:val="0"/>
      <w:marBottom w:val="0"/>
      <w:divBdr>
        <w:top w:val="none" w:sz="0" w:space="0" w:color="auto"/>
        <w:left w:val="none" w:sz="0" w:space="0" w:color="auto"/>
        <w:bottom w:val="none" w:sz="0" w:space="0" w:color="auto"/>
        <w:right w:val="none" w:sz="0" w:space="0" w:color="auto"/>
      </w:divBdr>
    </w:div>
    <w:div w:id="844710665">
      <w:bodyDiv w:val="1"/>
      <w:marLeft w:val="0"/>
      <w:marRight w:val="0"/>
      <w:marTop w:val="0"/>
      <w:marBottom w:val="0"/>
      <w:divBdr>
        <w:top w:val="none" w:sz="0" w:space="0" w:color="auto"/>
        <w:left w:val="none" w:sz="0" w:space="0" w:color="auto"/>
        <w:bottom w:val="none" w:sz="0" w:space="0" w:color="auto"/>
        <w:right w:val="none" w:sz="0" w:space="0" w:color="auto"/>
      </w:divBdr>
    </w:div>
    <w:div w:id="862060834">
      <w:bodyDiv w:val="1"/>
      <w:marLeft w:val="0"/>
      <w:marRight w:val="0"/>
      <w:marTop w:val="0"/>
      <w:marBottom w:val="0"/>
      <w:divBdr>
        <w:top w:val="none" w:sz="0" w:space="0" w:color="auto"/>
        <w:left w:val="none" w:sz="0" w:space="0" w:color="auto"/>
        <w:bottom w:val="none" w:sz="0" w:space="0" w:color="auto"/>
        <w:right w:val="none" w:sz="0" w:space="0" w:color="auto"/>
      </w:divBdr>
    </w:div>
    <w:div w:id="870337038">
      <w:bodyDiv w:val="1"/>
      <w:marLeft w:val="0"/>
      <w:marRight w:val="0"/>
      <w:marTop w:val="0"/>
      <w:marBottom w:val="0"/>
      <w:divBdr>
        <w:top w:val="none" w:sz="0" w:space="0" w:color="auto"/>
        <w:left w:val="none" w:sz="0" w:space="0" w:color="auto"/>
        <w:bottom w:val="none" w:sz="0" w:space="0" w:color="auto"/>
        <w:right w:val="none" w:sz="0" w:space="0" w:color="auto"/>
      </w:divBdr>
      <w:divsChild>
        <w:div w:id="1573931325">
          <w:marLeft w:val="0"/>
          <w:marRight w:val="0"/>
          <w:marTop w:val="0"/>
          <w:marBottom w:val="0"/>
          <w:divBdr>
            <w:top w:val="none" w:sz="0" w:space="0" w:color="auto"/>
            <w:left w:val="none" w:sz="0" w:space="0" w:color="auto"/>
            <w:bottom w:val="none" w:sz="0" w:space="0" w:color="auto"/>
            <w:right w:val="none" w:sz="0" w:space="0" w:color="auto"/>
          </w:divBdr>
        </w:div>
      </w:divsChild>
    </w:div>
    <w:div w:id="1044520808">
      <w:bodyDiv w:val="1"/>
      <w:marLeft w:val="0"/>
      <w:marRight w:val="0"/>
      <w:marTop w:val="0"/>
      <w:marBottom w:val="0"/>
      <w:divBdr>
        <w:top w:val="none" w:sz="0" w:space="0" w:color="auto"/>
        <w:left w:val="none" w:sz="0" w:space="0" w:color="auto"/>
        <w:bottom w:val="none" w:sz="0" w:space="0" w:color="auto"/>
        <w:right w:val="none" w:sz="0" w:space="0" w:color="auto"/>
      </w:divBdr>
    </w:div>
    <w:div w:id="1100640134">
      <w:bodyDiv w:val="1"/>
      <w:marLeft w:val="0"/>
      <w:marRight w:val="0"/>
      <w:marTop w:val="0"/>
      <w:marBottom w:val="0"/>
      <w:divBdr>
        <w:top w:val="none" w:sz="0" w:space="0" w:color="auto"/>
        <w:left w:val="none" w:sz="0" w:space="0" w:color="auto"/>
        <w:bottom w:val="none" w:sz="0" w:space="0" w:color="auto"/>
        <w:right w:val="none" w:sz="0" w:space="0" w:color="auto"/>
      </w:divBdr>
    </w:div>
    <w:div w:id="1104881365">
      <w:bodyDiv w:val="1"/>
      <w:marLeft w:val="0"/>
      <w:marRight w:val="0"/>
      <w:marTop w:val="0"/>
      <w:marBottom w:val="0"/>
      <w:divBdr>
        <w:top w:val="none" w:sz="0" w:space="0" w:color="auto"/>
        <w:left w:val="none" w:sz="0" w:space="0" w:color="auto"/>
        <w:bottom w:val="none" w:sz="0" w:space="0" w:color="auto"/>
        <w:right w:val="none" w:sz="0" w:space="0" w:color="auto"/>
      </w:divBdr>
    </w:div>
    <w:div w:id="1105881787">
      <w:bodyDiv w:val="1"/>
      <w:marLeft w:val="0"/>
      <w:marRight w:val="0"/>
      <w:marTop w:val="0"/>
      <w:marBottom w:val="0"/>
      <w:divBdr>
        <w:top w:val="none" w:sz="0" w:space="0" w:color="auto"/>
        <w:left w:val="none" w:sz="0" w:space="0" w:color="auto"/>
        <w:bottom w:val="none" w:sz="0" w:space="0" w:color="auto"/>
        <w:right w:val="none" w:sz="0" w:space="0" w:color="auto"/>
      </w:divBdr>
    </w:div>
    <w:div w:id="1110052302">
      <w:bodyDiv w:val="1"/>
      <w:marLeft w:val="0"/>
      <w:marRight w:val="0"/>
      <w:marTop w:val="0"/>
      <w:marBottom w:val="0"/>
      <w:divBdr>
        <w:top w:val="none" w:sz="0" w:space="0" w:color="auto"/>
        <w:left w:val="none" w:sz="0" w:space="0" w:color="auto"/>
        <w:bottom w:val="none" w:sz="0" w:space="0" w:color="auto"/>
        <w:right w:val="none" w:sz="0" w:space="0" w:color="auto"/>
      </w:divBdr>
      <w:divsChild>
        <w:div w:id="1303072102">
          <w:marLeft w:val="0"/>
          <w:marRight w:val="0"/>
          <w:marTop w:val="0"/>
          <w:marBottom w:val="0"/>
          <w:divBdr>
            <w:top w:val="none" w:sz="0" w:space="0" w:color="auto"/>
            <w:left w:val="none" w:sz="0" w:space="0" w:color="auto"/>
            <w:bottom w:val="none" w:sz="0" w:space="0" w:color="auto"/>
            <w:right w:val="none" w:sz="0" w:space="0" w:color="auto"/>
          </w:divBdr>
        </w:div>
        <w:div w:id="1698627786">
          <w:marLeft w:val="0"/>
          <w:marRight w:val="0"/>
          <w:marTop w:val="0"/>
          <w:marBottom w:val="0"/>
          <w:divBdr>
            <w:top w:val="none" w:sz="0" w:space="0" w:color="auto"/>
            <w:left w:val="none" w:sz="0" w:space="0" w:color="auto"/>
            <w:bottom w:val="none" w:sz="0" w:space="0" w:color="auto"/>
            <w:right w:val="none" w:sz="0" w:space="0" w:color="auto"/>
          </w:divBdr>
        </w:div>
      </w:divsChild>
    </w:div>
    <w:div w:id="1202476054">
      <w:bodyDiv w:val="1"/>
      <w:marLeft w:val="0"/>
      <w:marRight w:val="0"/>
      <w:marTop w:val="0"/>
      <w:marBottom w:val="0"/>
      <w:divBdr>
        <w:top w:val="none" w:sz="0" w:space="0" w:color="auto"/>
        <w:left w:val="none" w:sz="0" w:space="0" w:color="auto"/>
        <w:bottom w:val="none" w:sz="0" w:space="0" w:color="auto"/>
        <w:right w:val="none" w:sz="0" w:space="0" w:color="auto"/>
      </w:divBdr>
    </w:div>
    <w:div w:id="1409692265">
      <w:bodyDiv w:val="1"/>
      <w:marLeft w:val="0"/>
      <w:marRight w:val="0"/>
      <w:marTop w:val="0"/>
      <w:marBottom w:val="0"/>
      <w:divBdr>
        <w:top w:val="none" w:sz="0" w:space="0" w:color="auto"/>
        <w:left w:val="none" w:sz="0" w:space="0" w:color="auto"/>
        <w:bottom w:val="none" w:sz="0" w:space="0" w:color="auto"/>
        <w:right w:val="none" w:sz="0" w:space="0" w:color="auto"/>
      </w:divBdr>
      <w:divsChild>
        <w:div w:id="1840074904">
          <w:marLeft w:val="0"/>
          <w:marRight w:val="0"/>
          <w:marTop w:val="0"/>
          <w:marBottom w:val="0"/>
          <w:divBdr>
            <w:top w:val="none" w:sz="0" w:space="0" w:color="auto"/>
            <w:left w:val="none" w:sz="0" w:space="0" w:color="auto"/>
            <w:bottom w:val="none" w:sz="0" w:space="0" w:color="auto"/>
            <w:right w:val="none" w:sz="0" w:space="0" w:color="auto"/>
          </w:divBdr>
        </w:div>
        <w:div w:id="1723480010">
          <w:marLeft w:val="0"/>
          <w:marRight w:val="0"/>
          <w:marTop w:val="0"/>
          <w:marBottom w:val="0"/>
          <w:divBdr>
            <w:top w:val="none" w:sz="0" w:space="0" w:color="auto"/>
            <w:left w:val="none" w:sz="0" w:space="0" w:color="auto"/>
            <w:bottom w:val="none" w:sz="0" w:space="0" w:color="auto"/>
            <w:right w:val="none" w:sz="0" w:space="0" w:color="auto"/>
          </w:divBdr>
        </w:div>
      </w:divsChild>
    </w:div>
    <w:div w:id="1418593302">
      <w:bodyDiv w:val="1"/>
      <w:marLeft w:val="0"/>
      <w:marRight w:val="0"/>
      <w:marTop w:val="0"/>
      <w:marBottom w:val="0"/>
      <w:divBdr>
        <w:top w:val="none" w:sz="0" w:space="0" w:color="auto"/>
        <w:left w:val="none" w:sz="0" w:space="0" w:color="auto"/>
        <w:bottom w:val="none" w:sz="0" w:space="0" w:color="auto"/>
        <w:right w:val="none" w:sz="0" w:space="0" w:color="auto"/>
      </w:divBdr>
    </w:div>
    <w:div w:id="1691566765">
      <w:bodyDiv w:val="1"/>
      <w:marLeft w:val="0"/>
      <w:marRight w:val="0"/>
      <w:marTop w:val="0"/>
      <w:marBottom w:val="0"/>
      <w:divBdr>
        <w:top w:val="none" w:sz="0" w:space="0" w:color="auto"/>
        <w:left w:val="none" w:sz="0" w:space="0" w:color="auto"/>
        <w:bottom w:val="none" w:sz="0" w:space="0" w:color="auto"/>
        <w:right w:val="none" w:sz="0" w:space="0" w:color="auto"/>
      </w:divBdr>
    </w:div>
    <w:div w:id="1698580293">
      <w:bodyDiv w:val="1"/>
      <w:marLeft w:val="0"/>
      <w:marRight w:val="0"/>
      <w:marTop w:val="0"/>
      <w:marBottom w:val="0"/>
      <w:divBdr>
        <w:top w:val="none" w:sz="0" w:space="0" w:color="auto"/>
        <w:left w:val="none" w:sz="0" w:space="0" w:color="auto"/>
        <w:bottom w:val="none" w:sz="0" w:space="0" w:color="auto"/>
        <w:right w:val="none" w:sz="0" w:space="0" w:color="auto"/>
      </w:divBdr>
    </w:div>
    <w:div w:id="1793983062">
      <w:bodyDiv w:val="1"/>
      <w:marLeft w:val="0"/>
      <w:marRight w:val="0"/>
      <w:marTop w:val="0"/>
      <w:marBottom w:val="0"/>
      <w:divBdr>
        <w:top w:val="none" w:sz="0" w:space="0" w:color="auto"/>
        <w:left w:val="none" w:sz="0" w:space="0" w:color="auto"/>
        <w:bottom w:val="none" w:sz="0" w:space="0" w:color="auto"/>
        <w:right w:val="none" w:sz="0" w:space="0" w:color="auto"/>
      </w:divBdr>
    </w:div>
    <w:div w:id="1802113433">
      <w:bodyDiv w:val="1"/>
      <w:marLeft w:val="0"/>
      <w:marRight w:val="0"/>
      <w:marTop w:val="0"/>
      <w:marBottom w:val="0"/>
      <w:divBdr>
        <w:top w:val="none" w:sz="0" w:space="0" w:color="auto"/>
        <w:left w:val="none" w:sz="0" w:space="0" w:color="auto"/>
        <w:bottom w:val="none" w:sz="0" w:space="0" w:color="auto"/>
        <w:right w:val="none" w:sz="0" w:space="0" w:color="auto"/>
      </w:divBdr>
    </w:div>
    <w:div w:id="1849978332">
      <w:bodyDiv w:val="1"/>
      <w:marLeft w:val="0"/>
      <w:marRight w:val="0"/>
      <w:marTop w:val="0"/>
      <w:marBottom w:val="0"/>
      <w:divBdr>
        <w:top w:val="none" w:sz="0" w:space="0" w:color="auto"/>
        <w:left w:val="none" w:sz="0" w:space="0" w:color="auto"/>
        <w:bottom w:val="none" w:sz="0" w:space="0" w:color="auto"/>
        <w:right w:val="none" w:sz="0" w:space="0" w:color="auto"/>
      </w:divBdr>
    </w:div>
    <w:div w:id="1879049679">
      <w:bodyDiv w:val="1"/>
      <w:marLeft w:val="0"/>
      <w:marRight w:val="0"/>
      <w:marTop w:val="0"/>
      <w:marBottom w:val="0"/>
      <w:divBdr>
        <w:top w:val="none" w:sz="0" w:space="0" w:color="auto"/>
        <w:left w:val="none" w:sz="0" w:space="0" w:color="auto"/>
        <w:bottom w:val="none" w:sz="0" w:space="0" w:color="auto"/>
        <w:right w:val="none" w:sz="0" w:space="0" w:color="auto"/>
      </w:divBdr>
      <w:divsChild>
        <w:div w:id="1302618438">
          <w:marLeft w:val="0"/>
          <w:marRight w:val="0"/>
          <w:marTop w:val="0"/>
          <w:marBottom w:val="0"/>
          <w:divBdr>
            <w:top w:val="none" w:sz="0" w:space="0" w:color="auto"/>
            <w:left w:val="none" w:sz="0" w:space="0" w:color="auto"/>
            <w:bottom w:val="none" w:sz="0" w:space="0" w:color="auto"/>
            <w:right w:val="none" w:sz="0" w:space="0" w:color="auto"/>
          </w:divBdr>
          <w:divsChild>
            <w:div w:id="1416436363">
              <w:marLeft w:val="0"/>
              <w:marRight w:val="0"/>
              <w:marTop w:val="0"/>
              <w:marBottom w:val="0"/>
              <w:divBdr>
                <w:top w:val="none" w:sz="0" w:space="0" w:color="auto"/>
                <w:left w:val="none" w:sz="0" w:space="0" w:color="auto"/>
                <w:bottom w:val="none" w:sz="0" w:space="0" w:color="auto"/>
                <w:right w:val="none" w:sz="0" w:space="0" w:color="auto"/>
              </w:divBdr>
              <w:divsChild>
                <w:div w:id="1185170692">
                  <w:marLeft w:val="0"/>
                  <w:marRight w:val="0"/>
                  <w:marTop w:val="0"/>
                  <w:marBottom w:val="0"/>
                  <w:divBdr>
                    <w:top w:val="none" w:sz="0" w:space="0" w:color="auto"/>
                    <w:left w:val="none" w:sz="0" w:space="0" w:color="auto"/>
                    <w:bottom w:val="none" w:sz="0" w:space="0" w:color="auto"/>
                    <w:right w:val="none" w:sz="0" w:space="0" w:color="auto"/>
                  </w:divBdr>
                  <w:divsChild>
                    <w:div w:id="1848861751">
                      <w:marLeft w:val="0"/>
                      <w:marRight w:val="0"/>
                      <w:marTop w:val="0"/>
                      <w:marBottom w:val="0"/>
                      <w:divBdr>
                        <w:top w:val="none" w:sz="0" w:space="0" w:color="auto"/>
                        <w:left w:val="none" w:sz="0" w:space="0" w:color="auto"/>
                        <w:bottom w:val="none" w:sz="0" w:space="0" w:color="auto"/>
                        <w:right w:val="none" w:sz="0" w:space="0" w:color="auto"/>
                      </w:divBdr>
                      <w:divsChild>
                        <w:div w:id="1304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0073">
      <w:bodyDiv w:val="1"/>
      <w:marLeft w:val="0"/>
      <w:marRight w:val="0"/>
      <w:marTop w:val="0"/>
      <w:marBottom w:val="0"/>
      <w:divBdr>
        <w:top w:val="none" w:sz="0" w:space="0" w:color="auto"/>
        <w:left w:val="none" w:sz="0" w:space="0" w:color="auto"/>
        <w:bottom w:val="none" w:sz="0" w:space="0" w:color="auto"/>
        <w:right w:val="none" w:sz="0" w:space="0" w:color="auto"/>
      </w:divBdr>
    </w:div>
    <w:div w:id="1911235106">
      <w:bodyDiv w:val="1"/>
      <w:marLeft w:val="0"/>
      <w:marRight w:val="0"/>
      <w:marTop w:val="0"/>
      <w:marBottom w:val="0"/>
      <w:divBdr>
        <w:top w:val="none" w:sz="0" w:space="0" w:color="auto"/>
        <w:left w:val="none" w:sz="0" w:space="0" w:color="auto"/>
        <w:bottom w:val="none" w:sz="0" w:space="0" w:color="auto"/>
        <w:right w:val="none" w:sz="0" w:space="0" w:color="auto"/>
      </w:divBdr>
    </w:div>
    <w:div w:id="2038778126">
      <w:bodyDiv w:val="1"/>
      <w:marLeft w:val="0"/>
      <w:marRight w:val="0"/>
      <w:marTop w:val="0"/>
      <w:marBottom w:val="0"/>
      <w:divBdr>
        <w:top w:val="none" w:sz="0" w:space="0" w:color="auto"/>
        <w:left w:val="none" w:sz="0" w:space="0" w:color="auto"/>
        <w:bottom w:val="none" w:sz="0" w:space="0" w:color="auto"/>
        <w:right w:val="none" w:sz="0" w:space="0" w:color="auto"/>
      </w:divBdr>
      <w:divsChild>
        <w:div w:id="1978870356">
          <w:marLeft w:val="0"/>
          <w:marRight w:val="0"/>
          <w:marTop w:val="0"/>
          <w:marBottom w:val="0"/>
          <w:divBdr>
            <w:top w:val="none" w:sz="0" w:space="0" w:color="auto"/>
            <w:left w:val="none" w:sz="0" w:space="0" w:color="auto"/>
            <w:bottom w:val="none" w:sz="0" w:space="0" w:color="auto"/>
            <w:right w:val="none" w:sz="0" w:space="0" w:color="auto"/>
          </w:divBdr>
        </w:div>
      </w:divsChild>
    </w:div>
    <w:div w:id="2056197120">
      <w:bodyDiv w:val="1"/>
      <w:marLeft w:val="0"/>
      <w:marRight w:val="0"/>
      <w:marTop w:val="0"/>
      <w:marBottom w:val="0"/>
      <w:divBdr>
        <w:top w:val="none" w:sz="0" w:space="0" w:color="auto"/>
        <w:left w:val="none" w:sz="0" w:space="0" w:color="auto"/>
        <w:bottom w:val="none" w:sz="0" w:space="0" w:color="auto"/>
        <w:right w:val="none" w:sz="0" w:space="0" w:color="auto"/>
      </w:divBdr>
      <w:divsChild>
        <w:div w:id="4209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6" ma:contentTypeDescription="Kurkite naują dokumentą." ma:contentTypeScope="" ma:versionID="2b80e03eb91806c658e482971d191a53">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49a5a517b9b7808588902fc08291be62"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557FB-EBF3-423F-AFB5-F800DF0F0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FE703-48FF-4E09-9BE7-2DFB182A3B60}">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3.xml><?xml version="1.0" encoding="utf-8"?>
<ds:datastoreItem xmlns:ds="http://schemas.openxmlformats.org/officeDocument/2006/customXml" ds:itemID="{E3ADDD56-E005-48A7-AC00-12F8D9288E17}">
  <ds:schemaRefs>
    <ds:schemaRef ds:uri="http://schemas.openxmlformats.org/officeDocument/2006/bibliography"/>
  </ds:schemaRefs>
</ds:datastoreItem>
</file>

<file path=customXml/itemProps4.xml><?xml version="1.0" encoding="utf-8"?>
<ds:datastoreItem xmlns:ds="http://schemas.openxmlformats.org/officeDocument/2006/customXml" ds:itemID="{9463A1D8-8B34-4257-A86F-3D0501FE1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1871</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Patricija Matusevičienė</cp:lastModifiedBy>
  <cp:revision>5</cp:revision>
  <cp:lastPrinted>2021-09-10T06:28:00Z</cp:lastPrinted>
  <dcterms:created xsi:type="dcterms:W3CDTF">2025-07-01T12:14:00Z</dcterms:created>
  <dcterms:modified xsi:type="dcterms:W3CDTF">2025-07-01T12:27:00Z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MediaServiceImageTags">
    <vt:lpwstr/>
  </property>
  <property fmtid="{D5CDD505-2E9C-101B-9397-08002B2CF9AE}" pid="4" name="GrammarlyDocumentId">
    <vt:lpwstr>d82b91b18dde724f377baac3cbfa20754137c13f330c9f991e45d9724619162f</vt:lpwstr>
  </property>
</Properties>
</file>