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F875F5" w14:textId="77777777" w:rsidR="001E2353" w:rsidRPr="001E2353" w:rsidRDefault="001E2353" w:rsidP="001E2353">
      <w:pPr>
        <w:spacing w:after="0"/>
        <w:jc w:val="both"/>
        <w:rPr>
          <w:rFonts w:ascii="Times New Roman" w:hAnsi="Times New Roman" w:cs="Times New Roman"/>
        </w:rPr>
      </w:pPr>
      <w:r w:rsidRPr="001E2353">
        <w:rPr>
          <w:rFonts w:ascii="Times New Roman" w:hAnsi="Times New Roman" w:cs="Times New Roman"/>
        </w:rPr>
        <w:t>Pranešimas spaudai</w:t>
      </w:r>
    </w:p>
    <w:p w14:paraId="702CE138" w14:textId="04864FE8" w:rsidR="001E2353" w:rsidRDefault="001E2353" w:rsidP="00203BE9">
      <w:pPr>
        <w:spacing w:after="0"/>
        <w:jc w:val="both"/>
        <w:rPr>
          <w:rFonts w:ascii="Times New Roman" w:hAnsi="Times New Roman" w:cs="Times New Roman"/>
        </w:rPr>
      </w:pPr>
      <w:r w:rsidRPr="001E2353">
        <w:rPr>
          <w:rFonts w:ascii="Times New Roman" w:hAnsi="Times New Roman" w:cs="Times New Roman"/>
        </w:rPr>
        <w:t xml:space="preserve">2025 m. </w:t>
      </w:r>
      <w:r>
        <w:rPr>
          <w:rFonts w:ascii="Times New Roman" w:hAnsi="Times New Roman" w:cs="Times New Roman"/>
        </w:rPr>
        <w:t>balandžio</w:t>
      </w:r>
      <w:r w:rsidRPr="001E2353">
        <w:rPr>
          <w:rFonts w:ascii="Times New Roman" w:hAnsi="Times New Roman" w:cs="Times New Roman"/>
        </w:rPr>
        <w:t xml:space="preserve"> </w:t>
      </w:r>
      <w:r w:rsidR="00203BE9">
        <w:rPr>
          <w:rFonts w:ascii="Times New Roman" w:hAnsi="Times New Roman" w:cs="Times New Roman"/>
          <w:lang w:val="en-GB"/>
        </w:rPr>
        <w:t>2</w:t>
      </w:r>
      <w:r w:rsidR="005B3095">
        <w:rPr>
          <w:rFonts w:ascii="Times New Roman" w:hAnsi="Times New Roman" w:cs="Times New Roman"/>
          <w:lang w:val="en-GB"/>
        </w:rPr>
        <w:t>4</w:t>
      </w:r>
      <w:r w:rsidRPr="001E2353">
        <w:rPr>
          <w:rFonts w:ascii="Times New Roman" w:hAnsi="Times New Roman" w:cs="Times New Roman"/>
        </w:rPr>
        <w:t xml:space="preserve"> d.</w:t>
      </w:r>
    </w:p>
    <w:p w14:paraId="1375C058" w14:textId="77777777" w:rsidR="00203BE9" w:rsidRPr="00203BE9" w:rsidRDefault="00203BE9" w:rsidP="00203BE9">
      <w:pPr>
        <w:spacing w:after="0"/>
        <w:jc w:val="both"/>
        <w:rPr>
          <w:rFonts w:ascii="Times New Roman" w:hAnsi="Times New Roman" w:cs="Times New Roman"/>
        </w:rPr>
      </w:pPr>
    </w:p>
    <w:p w14:paraId="441A49A3" w14:textId="77777777" w:rsidR="00FE291B" w:rsidRDefault="00FE291B" w:rsidP="001E235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291B">
        <w:rPr>
          <w:rFonts w:ascii="Times New Roman" w:hAnsi="Times New Roman" w:cs="Times New Roman"/>
          <w:b/>
          <w:bCs/>
          <w:sz w:val="28"/>
          <w:szCs w:val="28"/>
        </w:rPr>
        <w:t>Lietuva stokoja inžinerinių profesijų atstovų: nykstantis pasirinkimas grasina šalies konkurencingumui</w:t>
      </w:r>
    </w:p>
    <w:p w14:paraId="3F6BCEAB" w14:textId="187E65F6" w:rsidR="008E10D7" w:rsidRPr="001E2353" w:rsidRDefault="008E10D7" w:rsidP="001E235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2353">
        <w:rPr>
          <w:rFonts w:ascii="Times New Roman" w:hAnsi="Times New Roman" w:cs="Times New Roman"/>
          <w:b/>
          <w:bCs/>
          <w:sz w:val="24"/>
          <w:szCs w:val="24"/>
        </w:rPr>
        <w:t xml:space="preserve">Nors inžinerines studijas Lietuvoje </w:t>
      </w:r>
      <w:r w:rsidR="00597C91" w:rsidRPr="001E2353">
        <w:rPr>
          <w:rFonts w:ascii="Times New Roman" w:hAnsi="Times New Roman" w:cs="Times New Roman"/>
          <w:b/>
          <w:bCs/>
          <w:sz w:val="24"/>
          <w:szCs w:val="24"/>
        </w:rPr>
        <w:t xml:space="preserve">pernai rudenį </w:t>
      </w:r>
      <w:r w:rsidRPr="001E2353">
        <w:rPr>
          <w:rFonts w:ascii="Times New Roman" w:hAnsi="Times New Roman" w:cs="Times New Roman"/>
          <w:b/>
          <w:bCs/>
          <w:sz w:val="24"/>
          <w:szCs w:val="24"/>
        </w:rPr>
        <w:t xml:space="preserve">pradėjo daugiau nei 6,5 tūkst. studentų, </w:t>
      </w:r>
      <w:r w:rsidR="00597C91" w:rsidRPr="001E2353">
        <w:rPr>
          <w:rFonts w:ascii="Times New Roman" w:hAnsi="Times New Roman" w:cs="Times New Roman"/>
          <w:b/>
          <w:bCs/>
          <w:sz w:val="24"/>
          <w:szCs w:val="24"/>
        </w:rPr>
        <w:t xml:space="preserve">šis skaičius </w:t>
      </w:r>
      <w:r w:rsidRPr="001E2353">
        <w:rPr>
          <w:rFonts w:ascii="Times New Roman" w:hAnsi="Times New Roman" w:cs="Times New Roman"/>
          <w:b/>
          <w:bCs/>
          <w:sz w:val="24"/>
          <w:szCs w:val="24"/>
        </w:rPr>
        <w:t>vis dar nepakankama</w:t>
      </w:r>
      <w:r w:rsidR="00597C91" w:rsidRPr="001E2353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1E2353">
        <w:rPr>
          <w:rFonts w:ascii="Times New Roman" w:hAnsi="Times New Roman" w:cs="Times New Roman"/>
          <w:b/>
          <w:bCs/>
          <w:sz w:val="24"/>
          <w:szCs w:val="24"/>
        </w:rPr>
        <w:t xml:space="preserve">, kad </w:t>
      </w:r>
      <w:r w:rsidR="005E77BE" w:rsidRPr="001E2353">
        <w:rPr>
          <w:rFonts w:ascii="Times New Roman" w:hAnsi="Times New Roman" w:cs="Times New Roman"/>
          <w:b/>
          <w:bCs/>
          <w:sz w:val="24"/>
          <w:szCs w:val="24"/>
        </w:rPr>
        <w:t xml:space="preserve">būtų </w:t>
      </w:r>
      <w:r w:rsidRPr="001E2353">
        <w:rPr>
          <w:rFonts w:ascii="Times New Roman" w:hAnsi="Times New Roman" w:cs="Times New Roman"/>
          <w:b/>
          <w:bCs/>
          <w:sz w:val="24"/>
          <w:szCs w:val="24"/>
        </w:rPr>
        <w:t>patenkint</w:t>
      </w:r>
      <w:r w:rsidR="005E77BE" w:rsidRPr="001E2353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E2353">
        <w:rPr>
          <w:rFonts w:ascii="Times New Roman" w:hAnsi="Times New Roman" w:cs="Times New Roman"/>
          <w:b/>
          <w:bCs/>
          <w:sz w:val="24"/>
          <w:szCs w:val="24"/>
        </w:rPr>
        <w:t xml:space="preserve"> rinkos poreiki</w:t>
      </w:r>
      <w:r w:rsidR="005E77BE" w:rsidRPr="001E2353">
        <w:rPr>
          <w:rFonts w:ascii="Times New Roman" w:hAnsi="Times New Roman" w:cs="Times New Roman"/>
          <w:b/>
          <w:bCs/>
          <w:sz w:val="24"/>
          <w:szCs w:val="24"/>
        </w:rPr>
        <w:t>ai</w:t>
      </w:r>
      <w:r w:rsidRPr="001E235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E77BE" w:rsidRPr="001E2353">
        <w:rPr>
          <w:rFonts w:ascii="Times New Roman" w:hAnsi="Times New Roman" w:cs="Times New Roman"/>
          <w:b/>
          <w:bCs/>
          <w:sz w:val="24"/>
          <w:szCs w:val="24"/>
        </w:rPr>
        <w:t xml:space="preserve">Srities ekspertai atkreipia dėmesį į </w:t>
      </w:r>
      <w:r w:rsidRPr="001E2353">
        <w:rPr>
          <w:rFonts w:ascii="Times New Roman" w:hAnsi="Times New Roman" w:cs="Times New Roman"/>
          <w:b/>
          <w:bCs/>
          <w:sz w:val="24"/>
          <w:szCs w:val="24"/>
        </w:rPr>
        <w:t>mokyklų profiliavimo sistem</w:t>
      </w:r>
      <w:r w:rsidR="005E77BE" w:rsidRPr="001E2353">
        <w:rPr>
          <w:rFonts w:ascii="Times New Roman" w:hAnsi="Times New Roman" w:cs="Times New Roman"/>
          <w:b/>
          <w:bCs/>
          <w:sz w:val="24"/>
          <w:szCs w:val="24"/>
        </w:rPr>
        <w:t>ą</w:t>
      </w:r>
      <w:r w:rsidRPr="001E2353">
        <w:rPr>
          <w:rFonts w:ascii="Times New Roman" w:hAnsi="Times New Roman" w:cs="Times New Roman"/>
          <w:b/>
          <w:bCs/>
          <w:sz w:val="24"/>
          <w:szCs w:val="24"/>
        </w:rPr>
        <w:t>, ne</w:t>
      </w:r>
      <w:r w:rsidR="005E77BE" w:rsidRPr="001E2353">
        <w:rPr>
          <w:rFonts w:ascii="Times New Roman" w:hAnsi="Times New Roman" w:cs="Times New Roman"/>
          <w:b/>
          <w:bCs/>
          <w:sz w:val="24"/>
          <w:szCs w:val="24"/>
        </w:rPr>
        <w:t xml:space="preserve">pakankamai </w:t>
      </w:r>
      <w:r w:rsidRPr="001E2353">
        <w:rPr>
          <w:rFonts w:ascii="Times New Roman" w:hAnsi="Times New Roman" w:cs="Times New Roman"/>
          <w:b/>
          <w:bCs/>
          <w:sz w:val="24"/>
          <w:szCs w:val="24"/>
        </w:rPr>
        <w:t>skatina</w:t>
      </w:r>
      <w:r w:rsidR="005E77BE" w:rsidRPr="001E2353">
        <w:rPr>
          <w:rFonts w:ascii="Times New Roman" w:hAnsi="Times New Roman" w:cs="Times New Roman"/>
          <w:b/>
          <w:bCs/>
          <w:sz w:val="24"/>
          <w:szCs w:val="24"/>
        </w:rPr>
        <w:t>nčią</w:t>
      </w:r>
      <w:r w:rsidRPr="001E2353">
        <w:rPr>
          <w:rFonts w:ascii="Times New Roman" w:hAnsi="Times New Roman" w:cs="Times New Roman"/>
          <w:b/>
          <w:bCs/>
          <w:sz w:val="24"/>
          <w:szCs w:val="24"/>
        </w:rPr>
        <w:t xml:space="preserve"> mokinius rinktis tiksliuosius mokslus</w:t>
      </w:r>
      <w:r w:rsidR="004E405C" w:rsidRPr="001E2353">
        <w:rPr>
          <w:rFonts w:ascii="Times New Roman" w:hAnsi="Times New Roman" w:cs="Times New Roman"/>
          <w:b/>
          <w:bCs/>
          <w:sz w:val="24"/>
          <w:szCs w:val="24"/>
        </w:rPr>
        <w:t xml:space="preserve">, taip pat sako, kad inžinerinių studijų patrauklumą didintų </w:t>
      </w:r>
      <w:r w:rsidRPr="001E2353">
        <w:rPr>
          <w:rFonts w:ascii="Times New Roman" w:hAnsi="Times New Roman" w:cs="Times New Roman"/>
          <w:b/>
          <w:bCs/>
          <w:sz w:val="24"/>
          <w:szCs w:val="24"/>
        </w:rPr>
        <w:t>praktinio mokymo galimyb</w:t>
      </w:r>
      <w:r w:rsidR="004E405C" w:rsidRPr="001E2353">
        <w:rPr>
          <w:rFonts w:ascii="Times New Roman" w:hAnsi="Times New Roman" w:cs="Times New Roman"/>
          <w:b/>
          <w:bCs/>
          <w:sz w:val="24"/>
          <w:szCs w:val="24"/>
        </w:rPr>
        <w:t>ės</w:t>
      </w:r>
      <w:r w:rsidRPr="001E2353">
        <w:rPr>
          <w:rFonts w:ascii="Times New Roman" w:hAnsi="Times New Roman" w:cs="Times New Roman"/>
          <w:b/>
          <w:bCs/>
          <w:sz w:val="24"/>
          <w:szCs w:val="24"/>
        </w:rPr>
        <w:t xml:space="preserve"> ir </w:t>
      </w:r>
      <w:r w:rsidR="004E405C" w:rsidRPr="001E2353">
        <w:rPr>
          <w:rFonts w:ascii="Times New Roman" w:hAnsi="Times New Roman" w:cs="Times New Roman"/>
          <w:b/>
          <w:bCs/>
          <w:sz w:val="24"/>
          <w:szCs w:val="24"/>
        </w:rPr>
        <w:t xml:space="preserve">didesnis </w:t>
      </w:r>
      <w:r w:rsidRPr="001E2353">
        <w:rPr>
          <w:rFonts w:ascii="Times New Roman" w:hAnsi="Times New Roman" w:cs="Times New Roman"/>
          <w:b/>
          <w:bCs/>
          <w:sz w:val="24"/>
          <w:szCs w:val="24"/>
        </w:rPr>
        <w:t>bendradarbiavim</w:t>
      </w:r>
      <w:r w:rsidR="004E405C" w:rsidRPr="001E2353">
        <w:rPr>
          <w:rFonts w:ascii="Times New Roman" w:hAnsi="Times New Roman" w:cs="Times New Roman"/>
          <w:b/>
          <w:bCs/>
          <w:sz w:val="24"/>
          <w:szCs w:val="24"/>
        </w:rPr>
        <w:t>as</w:t>
      </w:r>
      <w:r w:rsidRPr="001E2353">
        <w:rPr>
          <w:rFonts w:ascii="Times New Roman" w:hAnsi="Times New Roman" w:cs="Times New Roman"/>
          <w:b/>
          <w:bCs/>
          <w:sz w:val="24"/>
          <w:szCs w:val="24"/>
        </w:rPr>
        <w:t xml:space="preserve"> su versl</w:t>
      </w:r>
      <w:r w:rsidR="004E405C" w:rsidRPr="001E2353">
        <w:rPr>
          <w:rFonts w:ascii="Times New Roman" w:hAnsi="Times New Roman" w:cs="Times New Roman"/>
          <w:b/>
          <w:bCs/>
          <w:sz w:val="24"/>
          <w:szCs w:val="24"/>
        </w:rPr>
        <w:t>o atstovais</w:t>
      </w:r>
      <w:r w:rsidRPr="001E2353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95BA9" w:rsidRPr="001E235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6AFEF0C" w14:textId="70C0BB69" w:rsidR="00732B68" w:rsidRPr="001E2353" w:rsidRDefault="0010567E" w:rsidP="001E2353">
      <w:pPr>
        <w:jc w:val="both"/>
        <w:rPr>
          <w:rFonts w:ascii="Times New Roman" w:hAnsi="Times New Roman" w:cs="Times New Roman"/>
          <w:sz w:val="24"/>
          <w:szCs w:val="24"/>
        </w:rPr>
      </w:pPr>
      <w:r w:rsidRPr="001E2353">
        <w:rPr>
          <w:rFonts w:ascii="Times New Roman" w:hAnsi="Times New Roman" w:cs="Times New Roman"/>
          <w:sz w:val="24"/>
          <w:szCs w:val="24"/>
        </w:rPr>
        <w:t xml:space="preserve">Praėjusių metų </w:t>
      </w:r>
      <w:r w:rsidR="00F6066B" w:rsidRPr="001E2353">
        <w:rPr>
          <w:rFonts w:ascii="Times New Roman" w:hAnsi="Times New Roman" w:cs="Times New Roman"/>
          <w:sz w:val="24"/>
          <w:szCs w:val="24"/>
        </w:rPr>
        <w:t xml:space="preserve">rudenį inžinerines studijas Lietuvoje pradėjo daugiau nei 6,5 tūkst. studentų – virš 2 tūkst. universitetuose ir kolegijose bei 4,5 tūkst. profesinėse mokymo įstaigose. Tai 7,2 proc. daugiau nei 2023-aisiais, </w:t>
      </w:r>
      <w:r w:rsidR="004B3E70" w:rsidRPr="001E2353">
        <w:rPr>
          <w:rFonts w:ascii="Times New Roman" w:hAnsi="Times New Roman" w:cs="Times New Roman"/>
          <w:sz w:val="24"/>
          <w:szCs w:val="24"/>
        </w:rPr>
        <w:t xml:space="preserve">tačiau </w:t>
      </w:r>
      <w:r w:rsidR="00732B68" w:rsidRPr="001E2353">
        <w:rPr>
          <w:rFonts w:ascii="Times New Roman" w:hAnsi="Times New Roman" w:cs="Times New Roman"/>
          <w:sz w:val="24"/>
          <w:szCs w:val="24"/>
        </w:rPr>
        <w:t xml:space="preserve">augimą demonstruoja tik procentinis padidėjimas, </w:t>
      </w:r>
      <w:r w:rsidR="004B3E70" w:rsidRPr="001E2353">
        <w:rPr>
          <w:rFonts w:ascii="Times New Roman" w:hAnsi="Times New Roman" w:cs="Times New Roman"/>
          <w:sz w:val="24"/>
          <w:szCs w:val="24"/>
        </w:rPr>
        <w:t xml:space="preserve">bet </w:t>
      </w:r>
      <w:r w:rsidR="00732B68" w:rsidRPr="001E2353">
        <w:rPr>
          <w:rFonts w:ascii="Times New Roman" w:hAnsi="Times New Roman" w:cs="Times New Roman"/>
          <w:sz w:val="24"/>
          <w:szCs w:val="24"/>
        </w:rPr>
        <w:t xml:space="preserve">ne absoliutūs skaičiai. </w:t>
      </w:r>
      <w:r w:rsidR="0016606E" w:rsidRPr="001E2353">
        <w:rPr>
          <w:rFonts w:ascii="Times New Roman" w:hAnsi="Times New Roman" w:cs="Times New Roman"/>
          <w:sz w:val="24"/>
          <w:szCs w:val="24"/>
        </w:rPr>
        <w:t>Mat n</w:t>
      </w:r>
      <w:r w:rsidR="00D5619A" w:rsidRPr="001E2353">
        <w:rPr>
          <w:rFonts w:ascii="Times New Roman" w:hAnsi="Times New Roman" w:cs="Times New Roman"/>
          <w:sz w:val="24"/>
          <w:szCs w:val="24"/>
        </w:rPr>
        <w:t xml:space="preserve">ors </w:t>
      </w:r>
      <w:r w:rsidR="00732B68" w:rsidRPr="001E2353">
        <w:rPr>
          <w:rFonts w:ascii="Times New Roman" w:hAnsi="Times New Roman" w:cs="Times New Roman"/>
          <w:sz w:val="24"/>
          <w:szCs w:val="24"/>
        </w:rPr>
        <w:t xml:space="preserve">pernai į aukštąsias mokyklas </w:t>
      </w:r>
      <w:r w:rsidR="00D5619A" w:rsidRPr="001E2353">
        <w:rPr>
          <w:rFonts w:ascii="Times New Roman" w:hAnsi="Times New Roman" w:cs="Times New Roman"/>
          <w:sz w:val="24"/>
          <w:szCs w:val="24"/>
        </w:rPr>
        <w:t xml:space="preserve">iš viso </w:t>
      </w:r>
      <w:r w:rsidR="00732B68" w:rsidRPr="001E2353">
        <w:rPr>
          <w:rFonts w:ascii="Times New Roman" w:hAnsi="Times New Roman" w:cs="Times New Roman"/>
          <w:sz w:val="24"/>
          <w:szCs w:val="24"/>
        </w:rPr>
        <w:t xml:space="preserve">įstojo beveik 19 tūkstančių jaunuolių, </w:t>
      </w:r>
      <w:r w:rsidR="00D5619A" w:rsidRPr="001E2353">
        <w:rPr>
          <w:rFonts w:ascii="Times New Roman" w:hAnsi="Times New Roman" w:cs="Times New Roman"/>
          <w:sz w:val="24"/>
          <w:szCs w:val="24"/>
        </w:rPr>
        <w:t xml:space="preserve">tai buvo beveik 8 proc. mažiau nei </w:t>
      </w:r>
      <w:r w:rsidR="00732B68" w:rsidRPr="001E2353">
        <w:rPr>
          <w:rFonts w:ascii="Times New Roman" w:hAnsi="Times New Roman" w:cs="Times New Roman"/>
          <w:sz w:val="24"/>
          <w:szCs w:val="24"/>
        </w:rPr>
        <w:t>2023-aisiais</w:t>
      </w:r>
      <w:r w:rsidR="00D5619A" w:rsidRPr="001E2353">
        <w:rPr>
          <w:rFonts w:ascii="Times New Roman" w:hAnsi="Times New Roman" w:cs="Times New Roman"/>
          <w:sz w:val="24"/>
          <w:szCs w:val="24"/>
        </w:rPr>
        <w:t>,</w:t>
      </w:r>
      <w:r w:rsidR="00732B68" w:rsidRPr="001E2353">
        <w:rPr>
          <w:rFonts w:ascii="Times New Roman" w:hAnsi="Times New Roman" w:cs="Times New Roman"/>
          <w:sz w:val="24"/>
          <w:szCs w:val="24"/>
        </w:rPr>
        <w:t xml:space="preserve"> </w:t>
      </w:r>
      <w:r w:rsidR="00D5619A" w:rsidRPr="001E2353">
        <w:rPr>
          <w:rFonts w:ascii="Times New Roman" w:hAnsi="Times New Roman" w:cs="Times New Roman"/>
          <w:sz w:val="24"/>
          <w:szCs w:val="24"/>
        </w:rPr>
        <w:t xml:space="preserve">kai įstojusiųjų skaičius siekė </w:t>
      </w:r>
      <w:r w:rsidR="00732B68" w:rsidRPr="001E2353">
        <w:rPr>
          <w:rFonts w:ascii="Times New Roman" w:hAnsi="Times New Roman" w:cs="Times New Roman"/>
          <w:sz w:val="24"/>
          <w:szCs w:val="24"/>
        </w:rPr>
        <w:t xml:space="preserve">20,5 tūkst. </w:t>
      </w:r>
    </w:p>
    <w:p w14:paraId="159136CD" w14:textId="199C3025" w:rsidR="007514AC" w:rsidRPr="001E2353" w:rsidRDefault="00D5619A" w:rsidP="001E2353">
      <w:pPr>
        <w:jc w:val="both"/>
        <w:rPr>
          <w:rFonts w:ascii="Times New Roman" w:hAnsi="Times New Roman" w:cs="Times New Roman"/>
          <w:sz w:val="24"/>
          <w:szCs w:val="24"/>
        </w:rPr>
      </w:pPr>
      <w:r w:rsidRPr="001E2353">
        <w:rPr>
          <w:rFonts w:ascii="Times New Roman" w:hAnsi="Times New Roman" w:cs="Times New Roman"/>
          <w:sz w:val="24"/>
          <w:szCs w:val="24"/>
        </w:rPr>
        <w:t xml:space="preserve">Į šią problemą dėmesį atkreipia ir Lietuvos inžinerijos ir technologijų pramonės (LINPRA) </w:t>
      </w:r>
      <w:r w:rsidR="001E2353">
        <w:rPr>
          <w:rFonts w:ascii="Times New Roman" w:hAnsi="Times New Roman" w:cs="Times New Roman"/>
          <w:sz w:val="24"/>
          <w:szCs w:val="24"/>
        </w:rPr>
        <w:t>vadovas</w:t>
      </w:r>
      <w:r w:rsidRPr="001E2353">
        <w:rPr>
          <w:rFonts w:ascii="Times New Roman" w:hAnsi="Times New Roman" w:cs="Times New Roman"/>
          <w:sz w:val="24"/>
          <w:szCs w:val="24"/>
        </w:rPr>
        <w:t xml:space="preserve"> </w:t>
      </w:r>
      <w:r w:rsidR="001E2353">
        <w:rPr>
          <w:rFonts w:ascii="Times New Roman" w:hAnsi="Times New Roman" w:cs="Times New Roman"/>
          <w:sz w:val="24"/>
          <w:szCs w:val="24"/>
        </w:rPr>
        <w:t>Darius Lasionis</w:t>
      </w:r>
      <w:r w:rsidRPr="001E2353">
        <w:rPr>
          <w:rFonts w:ascii="Times New Roman" w:hAnsi="Times New Roman" w:cs="Times New Roman"/>
          <w:sz w:val="24"/>
          <w:szCs w:val="24"/>
        </w:rPr>
        <w:t xml:space="preserve">, </w:t>
      </w:r>
      <w:r w:rsidR="000B1B01" w:rsidRPr="001E2353">
        <w:rPr>
          <w:rFonts w:ascii="Times New Roman" w:hAnsi="Times New Roman" w:cs="Times New Roman"/>
          <w:sz w:val="24"/>
          <w:szCs w:val="24"/>
        </w:rPr>
        <w:t xml:space="preserve">pabrėžiantis, kad iki </w:t>
      </w:r>
      <w:r w:rsidR="00942CE2" w:rsidRPr="001E2353">
        <w:rPr>
          <w:rFonts w:ascii="Times New Roman" w:hAnsi="Times New Roman" w:cs="Times New Roman"/>
          <w:sz w:val="24"/>
          <w:szCs w:val="24"/>
        </w:rPr>
        <w:t xml:space="preserve">2024-ųjų </w:t>
      </w:r>
      <w:r w:rsidRPr="001E2353">
        <w:rPr>
          <w:rFonts w:ascii="Times New Roman" w:hAnsi="Times New Roman" w:cs="Times New Roman"/>
          <w:sz w:val="24"/>
          <w:szCs w:val="24"/>
        </w:rPr>
        <w:t>inžinerij</w:t>
      </w:r>
      <w:r w:rsidR="003829B1">
        <w:rPr>
          <w:rFonts w:ascii="Times New Roman" w:hAnsi="Times New Roman" w:cs="Times New Roman"/>
          <w:sz w:val="24"/>
          <w:szCs w:val="24"/>
        </w:rPr>
        <w:t>os</w:t>
      </w:r>
      <w:r w:rsidRPr="001E2353">
        <w:rPr>
          <w:rFonts w:ascii="Times New Roman" w:hAnsi="Times New Roman" w:cs="Times New Roman"/>
          <w:sz w:val="24"/>
          <w:szCs w:val="24"/>
        </w:rPr>
        <w:t xml:space="preserve"> </w:t>
      </w:r>
      <w:r w:rsidR="003829B1">
        <w:rPr>
          <w:rFonts w:ascii="Times New Roman" w:hAnsi="Times New Roman" w:cs="Times New Roman"/>
          <w:sz w:val="24"/>
          <w:szCs w:val="24"/>
        </w:rPr>
        <w:t xml:space="preserve">specialybę </w:t>
      </w:r>
      <w:r w:rsidRPr="001E2353">
        <w:rPr>
          <w:rFonts w:ascii="Times New Roman" w:hAnsi="Times New Roman" w:cs="Times New Roman"/>
          <w:sz w:val="24"/>
          <w:szCs w:val="24"/>
        </w:rPr>
        <w:t xml:space="preserve">besirenkančių jaunuolių skaičius </w:t>
      </w:r>
      <w:r w:rsidR="00942CE2" w:rsidRPr="001E2353">
        <w:rPr>
          <w:rFonts w:ascii="Times New Roman" w:hAnsi="Times New Roman" w:cs="Times New Roman"/>
          <w:sz w:val="24"/>
          <w:szCs w:val="24"/>
        </w:rPr>
        <w:t xml:space="preserve">mūsų šalyje </w:t>
      </w:r>
      <w:r w:rsidRPr="001E2353">
        <w:rPr>
          <w:rFonts w:ascii="Times New Roman" w:hAnsi="Times New Roman" w:cs="Times New Roman"/>
          <w:sz w:val="24"/>
          <w:szCs w:val="24"/>
        </w:rPr>
        <w:t xml:space="preserve">nuosekliai mažėjo bent 15 metų. </w:t>
      </w:r>
    </w:p>
    <w:p w14:paraId="7BB94BB6" w14:textId="439E18A1" w:rsidR="00D5619A" w:rsidRPr="001E2353" w:rsidRDefault="00BA7F8E" w:rsidP="001E2353">
      <w:pPr>
        <w:jc w:val="both"/>
        <w:rPr>
          <w:rFonts w:ascii="Times New Roman" w:hAnsi="Times New Roman" w:cs="Times New Roman"/>
          <w:sz w:val="24"/>
          <w:szCs w:val="24"/>
        </w:rPr>
      </w:pPr>
      <w:r w:rsidRPr="001E2353">
        <w:rPr>
          <w:rFonts w:ascii="Times New Roman" w:hAnsi="Times New Roman" w:cs="Times New Roman"/>
          <w:sz w:val="24"/>
          <w:szCs w:val="24"/>
        </w:rPr>
        <w:t>„</w:t>
      </w:r>
      <w:r w:rsidR="00D63EBF" w:rsidRPr="001E2353">
        <w:rPr>
          <w:rFonts w:ascii="Times New Roman" w:hAnsi="Times New Roman" w:cs="Times New Roman"/>
          <w:sz w:val="24"/>
          <w:szCs w:val="24"/>
        </w:rPr>
        <w:t xml:space="preserve">Turint omenyje prastėjančią </w:t>
      </w:r>
      <w:r w:rsidR="00D5619A" w:rsidRPr="001E2353">
        <w:rPr>
          <w:rFonts w:ascii="Times New Roman" w:hAnsi="Times New Roman" w:cs="Times New Roman"/>
          <w:sz w:val="24"/>
          <w:szCs w:val="24"/>
        </w:rPr>
        <w:t>demografin</w:t>
      </w:r>
      <w:r w:rsidR="00D63EBF" w:rsidRPr="001E2353">
        <w:rPr>
          <w:rFonts w:ascii="Times New Roman" w:hAnsi="Times New Roman" w:cs="Times New Roman"/>
          <w:sz w:val="24"/>
          <w:szCs w:val="24"/>
        </w:rPr>
        <w:t>ę</w:t>
      </w:r>
      <w:r w:rsidR="00D5619A" w:rsidRPr="001E2353">
        <w:rPr>
          <w:rFonts w:ascii="Times New Roman" w:hAnsi="Times New Roman" w:cs="Times New Roman"/>
          <w:sz w:val="24"/>
          <w:szCs w:val="24"/>
        </w:rPr>
        <w:t xml:space="preserve"> situacij</w:t>
      </w:r>
      <w:r w:rsidR="00D63EBF" w:rsidRPr="001E2353">
        <w:rPr>
          <w:rFonts w:ascii="Times New Roman" w:hAnsi="Times New Roman" w:cs="Times New Roman"/>
          <w:sz w:val="24"/>
          <w:szCs w:val="24"/>
        </w:rPr>
        <w:t xml:space="preserve">ą, </w:t>
      </w:r>
      <w:r w:rsidR="00D84165" w:rsidRPr="001E2353">
        <w:rPr>
          <w:rFonts w:ascii="Times New Roman" w:hAnsi="Times New Roman" w:cs="Times New Roman"/>
          <w:sz w:val="24"/>
          <w:szCs w:val="24"/>
        </w:rPr>
        <w:t xml:space="preserve">šios </w:t>
      </w:r>
      <w:r w:rsidR="00D63EBF" w:rsidRPr="001E2353">
        <w:rPr>
          <w:rFonts w:ascii="Times New Roman" w:hAnsi="Times New Roman" w:cs="Times New Roman"/>
          <w:sz w:val="24"/>
          <w:szCs w:val="24"/>
        </w:rPr>
        <w:t xml:space="preserve">tendencijos neramina. </w:t>
      </w:r>
      <w:r w:rsidR="00F109BE" w:rsidRPr="001E2353">
        <w:rPr>
          <w:rFonts w:ascii="Times New Roman" w:hAnsi="Times New Roman" w:cs="Times New Roman"/>
          <w:sz w:val="24"/>
          <w:szCs w:val="24"/>
        </w:rPr>
        <w:t>Kadangi v</w:t>
      </w:r>
      <w:r w:rsidR="00D63EBF" w:rsidRPr="001E2353">
        <w:rPr>
          <w:rFonts w:ascii="Times New Roman" w:hAnsi="Times New Roman" w:cs="Times New Roman"/>
          <w:sz w:val="24"/>
          <w:szCs w:val="24"/>
        </w:rPr>
        <w:t xml:space="preserve">iena perspektyviausių ateities profesijų vadinama inžinerija Lietuvoje </w:t>
      </w:r>
      <w:r w:rsidR="00F109BE" w:rsidRPr="001E2353">
        <w:rPr>
          <w:rFonts w:ascii="Times New Roman" w:hAnsi="Times New Roman" w:cs="Times New Roman"/>
          <w:sz w:val="24"/>
          <w:szCs w:val="24"/>
        </w:rPr>
        <w:t xml:space="preserve">vis dar nėra pakankamai populiari, </w:t>
      </w:r>
      <w:r w:rsidRPr="001E2353">
        <w:rPr>
          <w:rFonts w:ascii="Times New Roman" w:hAnsi="Times New Roman" w:cs="Times New Roman"/>
          <w:sz w:val="24"/>
          <w:szCs w:val="24"/>
        </w:rPr>
        <w:t xml:space="preserve">galima daryti </w:t>
      </w:r>
      <w:r w:rsidR="00F109BE" w:rsidRPr="001E2353">
        <w:rPr>
          <w:rFonts w:ascii="Times New Roman" w:hAnsi="Times New Roman" w:cs="Times New Roman"/>
          <w:sz w:val="24"/>
          <w:szCs w:val="24"/>
        </w:rPr>
        <w:t xml:space="preserve">išvadą, kad </w:t>
      </w:r>
      <w:r w:rsidR="003747CE" w:rsidRPr="001E2353">
        <w:rPr>
          <w:rFonts w:ascii="Times New Roman" w:hAnsi="Times New Roman" w:cs="Times New Roman"/>
          <w:sz w:val="24"/>
          <w:szCs w:val="24"/>
        </w:rPr>
        <w:t xml:space="preserve">ateityje </w:t>
      </w:r>
      <w:r w:rsidR="009C5C2D" w:rsidRPr="001E2353">
        <w:rPr>
          <w:rFonts w:ascii="Times New Roman" w:hAnsi="Times New Roman" w:cs="Times New Roman"/>
          <w:sz w:val="24"/>
          <w:szCs w:val="24"/>
        </w:rPr>
        <w:t>dėl to gali imti mažėti ir mūsų šali</w:t>
      </w:r>
      <w:r w:rsidR="00FD3BD1" w:rsidRPr="001E2353">
        <w:rPr>
          <w:rFonts w:ascii="Times New Roman" w:hAnsi="Times New Roman" w:cs="Times New Roman"/>
          <w:sz w:val="24"/>
          <w:szCs w:val="24"/>
        </w:rPr>
        <w:t>es</w:t>
      </w:r>
      <w:r w:rsidR="009C5C2D" w:rsidRPr="001E2353">
        <w:rPr>
          <w:rFonts w:ascii="Times New Roman" w:hAnsi="Times New Roman" w:cs="Times New Roman"/>
          <w:sz w:val="24"/>
          <w:szCs w:val="24"/>
        </w:rPr>
        <w:t xml:space="preserve"> ekonomin</w:t>
      </w:r>
      <w:r w:rsidR="00425364" w:rsidRPr="001E2353">
        <w:rPr>
          <w:rFonts w:ascii="Times New Roman" w:hAnsi="Times New Roman" w:cs="Times New Roman"/>
          <w:sz w:val="24"/>
          <w:szCs w:val="24"/>
        </w:rPr>
        <w:t>is</w:t>
      </w:r>
      <w:r w:rsidR="009C5C2D" w:rsidRPr="001E2353">
        <w:rPr>
          <w:rFonts w:ascii="Times New Roman" w:hAnsi="Times New Roman" w:cs="Times New Roman"/>
          <w:sz w:val="24"/>
          <w:szCs w:val="24"/>
        </w:rPr>
        <w:t xml:space="preserve"> </w:t>
      </w:r>
      <w:r w:rsidR="00425364" w:rsidRPr="001E2353">
        <w:rPr>
          <w:rFonts w:ascii="Times New Roman" w:hAnsi="Times New Roman" w:cs="Times New Roman"/>
          <w:sz w:val="24"/>
          <w:szCs w:val="24"/>
        </w:rPr>
        <w:t>potencialas bei konkurencingumas</w:t>
      </w:r>
      <w:r w:rsidR="003747CE" w:rsidRPr="001E2353">
        <w:rPr>
          <w:rFonts w:ascii="Times New Roman" w:hAnsi="Times New Roman" w:cs="Times New Roman"/>
          <w:sz w:val="24"/>
          <w:szCs w:val="24"/>
        </w:rPr>
        <w:t xml:space="preserve">“, </w:t>
      </w:r>
      <w:r w:rsidR="00DA4156" w:rsidRPr="001E2353">
        <w:rPr>
          <w:rFonts w:ascii="Times New Roman" w:hAnsi="Times New Roman" w:cs="Times New Roman"/>
          <w:sz w:val="24"/>
          <w:szCs w:val="24"/>
        </w:rPr>
        <w:t>–</w:t>
      </w:r>
      <w:r w:rsidR="003747CE" w:rsidRPr="001E2353">
        <w:rPr>
          <w:rFonts w:ascii="Times New Roman" w:hAnsi="Times New Roman" w:cs="Times New Roman"/>
          <w:sz w:val="24"/>
          <w:szCs w:val="24"/>
        </w:rPr>
        <w:t xml:space="preserve"> </w:t>
      </w:r>
      <w:r w:rsidR="00DA4156" w:rsidRPr="001E2353">
        <w:rPr>
          <w:rFonts w:ascii="Times New Roman" w:hAnsi="Times New Roman" w:cs="Times New Roman"/>
          <w:sz w:val="24"/>
          <w:szCs w:val="24"/>
        </w:rPr>
        <w:t xml:space="preserve">perspėja </w:t>
      </w:r>
      <w:r w:rsidR="001E2353">
        <w:rPr>
          <w:rFonts w:ascii="Times New Roman" w:hAnsi="Times New Roman" w:cs="Times New Roman"/>
          <w:sz w:val="24"/>
          <w:szCs w:val="24"/>
        </w:rPr>
        <w:t>D. Lasionis</w:t>
      </w:r>
      <w:r w:rsidR="00DA4156" w:rsidRPr="001E235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99E600E" w14:textId="77777777" w:rsidR="00203BE9" w:rsidRDefault="00203BE9" w:rsidP="001E2353">
      <w:pPr>
        <w:jc w:val="both"/>
        <w:rPr>
          <w:rFonts w:ascii="Times New Roman" w:hAnsi="Times New Roman" w:cs="Times New Roman"/>
          <w:sz w:val="24"/>
          <w:szCs w:val="24"/>
        </w:rPr>
      </w:pPr>
      <w:r w:rsidRPr="00203BE9">
        <w:rPr>
          <w:rFonts w:ascii="Times New Roman" w:hAnsi="Times New Roman" w:cs="Times New Roman"/>
          <w:sz w:val="24"/>
          <w:szCs w:val="24"/>
        </w:rPr>
        <w:t xml:space="preserve">Jam pritaria ir įmonės „Teltonika“ atstovas dirbantis kaip nepriklausomas lektorius aukštosiose mokyklose Julius Purlys, pateikdamas konkretų pavyzdį. </w:t>
      </w:r>
    </w:p>
    <w:p w14:paraId="7F43DCDB" w14:textId="4867183B" w:rsidR="002863E9" w:rsidRPr="001E2353" w:rsidRDefault="002863E9" w:rsidP="001E2353">
      <w:pPr>
        <w:jc w:val="both"/>
        <w:rPr>
          <w:rFonts w:ascii="Times New Roman" w:hAnsi="Times New Roman" w:cs="Times New Roman"/>
          <w:sz w:val="24"/>
          <w:szCs w:val="24"/>
        </w:rPr>
      </w:pPr>
      <w:r w:rsidRPr="001E2353">
        <w:rPr>
          <w:rFonts w:ascii="Times New Roman" w:hAnsi="Times New Roman" w:cs="Times New Roman"/>
          <w:sz w:val="24"/>
          <w:szCs w:val="24"/>
        </w:rPr>
        <w:t xml:space="preserve">„Jau šiemet </w:t>
      </w:r>
      <w:r w:rsidR="005F195F" w:rsidRPr="001E2353">
        <w:rPr>
          <w:rFonts w:ascii="Times New Roman" w:hAnsi="Times New Roman" w:cs="Times New Roman"/>
          <w:sz w:val="24"/>
          <w:szCs w:val="24"/>
        </w:rPr>
        <w:t xml:space="preserve">mūsų įmonėje ims veikti </w:t>
      </w:r>
      <w:r w:rsidRPr="001E2353">
        <w:rPr>
          <w:rFonts w:ascii="Times New Roman" w:hAnsi="Times New Roman" w:cs="Times New Roman"/>
          <w:sz w:val="24"/>
          <w:szCs w:val="24"/>
        </w:rPr>
        <w:t xml:space="preserve">spausdintinio montažo ir elektronikos surinkimo gamyklos, </w:t>
      </w:r>
      <w:r w:rsidR="004B5402" w:rsidRPr="001E2353">
        <w:rPr>
          <w:rFonts w:ascii="Times New Roman" w:hAnsi="Times New Roman" w:cs="Times New Roman"/>
          <w:sz w:val="24"/>
          <w:szCs w:val="24"/>
        </w:rPr>
        <w:t xml:space="preserve">dabartines gamybos apimtis leisiančios </w:t>
      </w:r>
      <w:r w:rsidRPr="001E2353">
        <w:rPr>
          <w:rFonts w:ascii="Times New Roman" w:hAnsi="Times New Roman" w:cs="Times New Roman"/>
          <w:sz w:val="24"/>
          <w:szCs w:val="24"/>
        </w:rPr>
        <w:t>padidinti</w:t>
      </w:r>
      <w:r w:rsidR="004B5402" w:rsidRPr="001E2353">
        <w:rPr>
          <w:rFonts w:ascii="Times New Roman" w:hAnsi="Times New Roman" w:cs="Times New Roman"/>
          <w:sz w:val="24"/>
          <w:szCs w:val="24"/>
        </w:rPr>
        <w:t xml:space="preserve"> maždaug penkis kartus</w:t>
      </w:r>
      <w:r w:rsidRPr="001E2353">
        <w:rPr>
          <w:rFonts w:ascii="Times New Roman" w:hAnsi="Times New Roman" w:cs="Times New Roman"/>
          <w:sz w:val="24"/>
          <w:szCs w:val="24"/>
        </w:rPr>
        <w:t xml:space="preserve">. </w:t>
      </w:r>
      <w:r w:rsidR="00783935" w:rsidRPr="001E2353">
        <w:rPr>
          <w:rFonts w:ascii="Times New Roman" w:hAnsi="Times New Roman" w:cs="Times New Roman"/>
          <w:sz w:val="24"/>
          <w:szCs w:val="24"/>
        </w:rPr>
        <w:t xml:space="preserve">Bet norint </w:t>
      </w:r>
      <w:r w:rsidRPr="001E2353">
        <w:rPr>
          <w:rFonts w:ascii="Times New Roman" w:hAnsi="Times New Roman" w:cs="Times New Roman"/>
          <w:sz w:val="24"/>
          <w:szCs w:val="24"/>
        </w:rPr>
        <w:t>išlaikyti tokias gamybos apimtis</w:t>
      </w:r>
      <w:r w:rsidR="00783935" w:rsidRPr="001E2353">
        <w:rPr>
          <w:rFonts w:ascii="Times New Roman" w:hAnsi="Times New Roman" w:cs="Times New Roman"/>
          <w:sz w:val="24"/>
          <w:szCs w:val="24"/>
        </w:rPr>
        <w:t>,</w:t>
      </w:r>
      <w:r w:rsidRPr="001E2353">
        <w:rPr>
          <w:rFonts w:ascii="Times New Roman" w:hAnsi="Times New Roman" w:cs="Times New Roman"/>
          <w:sz w:val="24"/>
          <w:szCs w:val="24"/>
        </w:rPr>
        <w:t xml:space="preserve"> </w:t>
      </w:r>
      <w:r w:rsidR="00783935" w:rsidRPr="001E2353">
        <w:rPr>
          <w:rFonts w:ascii="Times New Roman" w:hAnsi="Times New Roman" w:cs="Times New Roman"/>
          <w:sz w:val="24"/>
          <w:szCs w:val="24"/>
        </w:rPr>
        <w:t xml:space="preserve">reikės imtis visiškai </w:t>
      </w:r>
      <w:r w:rsidRPr="001E2353">
        <w:rPr>
          <w:rFonts w:ascii="Times New Roman" w:hAnsi="Times New Roman" w:cs="Times New Roman"/>
          <w:sz w:val="24"/>
          <w:szCs w:val="24"/>
        </w:rPr>
        <w:t xml:space="preserve">naujų gaminių projektavimo </w:t>
      </w:r>
      <w:r w:rsidR="00783935" w:rsidRPr="001E2353">
        <w:rPr>
          <w:rFonts w:ascii="Times New Roman" w:hAnsi="Times New Roman" w:cs="Times New Roman"/>
          <w:sz w:val="24"/>
          <w:szCs w:val="24"/>
        </w:rPr>
        <w:t xml:space="preserve">bei </w:t>
      </w:r>
      <w:r w:rsidRPr="001E2353">
        <w:rPr>
          <w:rFonts w:ascii="Times New Roman" w:hAnsi="Times New Roman" w:cs="Times New Roman"/>
          <w:sz w:val="24"/>
          <w:szCs w:val="24"/>
        </w:rPr>
        <w:t xml:space="preserve">gamybos, </w:t>
      </w:r>
      <w:r w:rsidR="00783935" w:rsidRPr="001E2353">
        <w:rPr>
          <w:rFonts w:ascii="Times New Roman" w:hAnsi="Times New Roman" w:cs="Times New Roman"/>
          <w:sz w:val="24"/>
          <w:szCs w:val="24"/>
        </w:rPr>
        <w:t xml:space="preserve">o tam reikės ir papildomų, naujų </w:t>
      </w:r>
      <w:r w:rsidRPr="001E2353">
        <w:rPr>
          <w:rFonts w:ascii="Times New Roman" w:hAnsi="Times New Roman" w:cs="Times New Roman"/>
          <w:sz w:val="24"/>
          <w:szCs w:val="24"/>
        </w:rPr>
        <w:t>inžinerijos specialistų</w:t>
      </w:r>
      <w:r w:rsidR="00783935" w:rsidRPr="001E2353">
        <w:rPr>
          <w:rFonts w:ascii="Times New Roman" w:hAnsi="Times New Roman" w:cs="Times New Roman"/>
          <w:sz w:val="24"/>
          <w:szCs w:val="24"/>
        </w:rPr>
        <w:t xml:space="preserve">“, – pasakoja </w:t>
      </w:r>
      <w:r w:rsidR="00203BE9">
        <w:rPr>
          <w:rFonts w:ascii="Times New Roman" w:hAnsi="Times New Roman" w:cs="Times New Roman"/>
          <w:sz w:val="24"/>
          <w:szCs w:val="24"/>
        </w:rPr>
        <w:t>J</w:t>
      </w:r>
      <w:r w:rsidR="00783935" w:rsidRPr="001E2353">
        <w:rPr>
          <w:rFonts w:ascii="Times New Roman" w:hAnsi="Times New Roman" w:cs="Times New Roman"/>
          <w:sz w:val="24"/>
          <w:szCs w:val="24"/>
        </w:rPr>
        <w:t>.</w:t>
      </w:r>
      <w:r w:rsidR="00203BE9">
        <w:rPr>
          <w:rFonts w:ascii="Times New Roman" w:hAnsi="Times New Roman" w:cs="Times New Roman"/>
          <w:sz w:val="24"/>
          <w:szCs w:val="24"/>
        </w:rPr>
        <w:t xml:space="preserve"> Purlys.</w:t>
      </w:r>
      <w:r w:rsidR="00783935" w:rsidRPr="001E235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188F72" w14:textId="66682710" w:rsidR="002863E9" w:rsidRPr="001E2353" w:rsidRDefault="00D80B1A" w:rsidP="001E2353">
      <w:pPr>
        <w:jc w:val="both"/>
        <w:rPr>
          <w:rFonts w:ascii="Times New Roman" w:hAnsi="Times New Roman" w:cs="Times New Roman"/>
          <w:sz w:val="24"/>
          <w:szCs w:val="24"/>
        </w:rPr>
      </w:pPr>
      <w:r w:rsidRPr="001E2353">
        <w:rPr>
          <w:rFonts w:ascii="Times New Roman" w:hAnsi="Times New Roman" w:cs="Times New Roman"/>
          <w:sz w:val="24"/>
          <w:szCs w:val="24"/>
        </w:rPr>
        <w:t>Jis taip pat atkreipia dėmesį, kad, pavyzdžiui</w:t>
      </w:r>
      <w:r w:rsidR="002011B5" w:rsidRPr="001E2353">
        <w:rPr>
          <w:rFonts w:ascii="Times New Roman" w:hAnsi="Times New Roman" w:cs="Times New Roman"/>
          <w:sz w:val="24"/>
          <w:szCs w:val="24"/>
        </w:rPr>
        <w:t>,</w:t>
      </w:r>
      <w:r w:rsidRPr="001E2353">
        <w:rPr>
          <w:rFonts w:ascii="Times New Roman" w:hAnsi="Times New Roman" w:cs="Times New Roman"/>
          <w:sz w:val="24"/>
          <w:szCs w:val="24"/>
        </w:rPr>
        <w:t xml:space="preserve"> per pastaruosius penkerius metus</w:t>
      </w:r>
      <w:r w:rsidR="002011B5" w:rsidRPr="001E2353">
        <w:rPr>
          <w:rFonts w:ascii="Times New Roman" w:hAnsi="Times New Roman" w:cs="Times New Roman"/>
          <w:sz w:val="24"/>
          <w:szCs w:val="24"/>
        </w:rPr>
        <w:t xml:space="preserve"> elektronikos inžinerijos studentų skaičius sumažėjo maždaug penktadaliu. </w:t>
      </w:r>
    </w:p>
    <w:p w14:paraId="56B86E20" w14:textId="2C7FE79E" w:rsidR="002863E9" w:rsidRPr="001E2353" w:rsidRDefault="009A517C" w:rsidP="001E235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2353">
        <w:rPr>
          <w:rFonts w:ascii="Times New Roman" w:hAnsi="Times New Roman" w:cs="Times New Roman"/>
          <w:b/>
          <w:bCs/>
          <w:sz w:val="24"/>
          <w:szCs w:val="24"/>
        </w:rPr>
        <w:t xml:space="preserve">Ar įmanoma padidinti inžinerijos populiarumą? </w:t>
      </w:r>
    </w:p>
    <w:p w14:paraId="6572A953" w14:textId="6FE83F44" w:rsidR="00DA4156" w:rsidRPr="001E2353" w:rsidRDefault="00CB130D" w:rsidP="001E2353">
      <w:pPr>
        <w:jc w:val="both"/>
        <w:rPr>
          <w:rFonts w:ascii="Times New Roman" w:hAnsi="Times New Roman" w:cs="Times New Roman"/>
          <w:sz w:val="24"/>
          <w:szCs w:val="24"/>
        </w:rPr>
      </w:pPr>
      <w:r w:rsidRPr="001E2353">
        <w:rPr>
          <w:rFonts w:ascii="Times New Roman" w:hAnsi="Times New Roman" w:cs="Times New Roman"/>
          <w:sz w:val="24"/>
          <w:szCs w:val="24"/>
        </w:rPr>
        <w:t xml:space="preserve">Ekspertai sako, jog didinant vaikų ir jaunuolių susidomėjimą inžinerija, reikėtų stiprinti ankstyvąjį ugdymą, didinti švietimo ir verslo bendradarbiavimą, stiprinti </w:t>
      </w:r>
      <w:r w:rsidR="000F7D59" w:rsidRPr="001E2353">
        <w:rPr>
          <w:rFonts w:ascii="Times New Roman" w:hAnsi="Times New Roman" w:cs="Times New Roman"/>
          <w:sz w:val="24"/>
          <w:szCs w:val="24"/>
        </w:rPr>
        <w:t xml:space="preserve">profesijos </w:t>
      </w:r>
      <w:r w:rsidRPr="001E2353">
        <w:rPr>
          <w:rFonts w:ascii="Times New Roman" w:hAnsi="Times New Roman" w:cs="Times New Roman"/>
          <w:sz w:val="24"/>
          <w:szCs w:val="24"/>
        </w:rPr>
        <w:t>įvaizdžio kampanij</w:t>
      </w:r>
      <w:r w:rsidR="000F7D59" w:rsidRPr="001E2353">
        <w:rPr>
          <w:rFonts w:ascii="Times New Roman" w:hAnsi="Times New Roman" w:cs="Times New Roman"/>
          <w:sz w:val="24"/>
          <w:szCs w:val="24"/>
        </w:rPr>
        <w:t>as</w:t>
      </w:r>
      <w:r w:rsidRPr="001E2353">
        <w:rPr>
          <w:rFonts w:ascii="Times New Roman" w:hAnsi="Times New Roman" w:cs="Times New Roman"/>
          <w:sz w:val="24"/>
          <w:szCs w:val="24"/>
        </w:rPr>
        <w:t xml:space="preserve"> </w:t>
      </w:r>
      <w:r w:rsidR="00ED45AB" w:rsidRPr="001E2353">
        <w:rPr>
          <w:rFonts w:ascii="Times New Roman" w:hAnsi="Times New Roman" w:cs="Times New Roman"/>
          <w:sz w:val="24"/>
          <w:szCs w:val="24"/>
        </w:rPr>
        <w:t xml:space="preserve">ir labiau pritaikyti studijų programas prie rinkos poreikių, įtraukiant naujas technologijas bei inovacijas. </w:t>
      </w:r>
    </w:p>
    <w:p w14:paraId="699A3135" w14:textId="70831F80" w:rsidR="00FF5D72" w:rsidRPr="001E2353" w:rsidRDefault="00203BE9" w:rsidP="001E235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J. Purlys</w:t>
      </w:r>
      <w:r w:rsidR="00FF5D72" w:rsidRPr="001E2353">
        <w:rPr>
          <w:rFonts w:ascii="Times New Roman" w:hAnsi="Times New Roman" w:cs="Times New Roman"/>
          <w:sz w:val="24"/>
          <w:szCs w:val="24"/>
        </w:rPr>
        <w:t xml:space="preserve"> sako suprantantis, kad tiek aukštosios, tiek profesinės mokyklos deda didžiules pastangas, siekdamos pritraukti inžinerinės pakraipos studentus</w:t>
      </w:r>
      <w:r w:rsidR="003D752F" w:rsidRPr="001E2353">
        <w:rPr>
          <w:rFonts w:ascii="Times New Roman" w:hAnsi="Times New Roman" w:cs="Times New Roman"/>
          <w:sz w:val="24"/>
          <w:szCs w:val="24"/>
        </w:rPr>
        <w:t xml:space="preserve">, tačiau priduria, jog to nepakanka. </w:t>
      </w:r>
    </w:p>
    <w:p w14:paraId="71CC320F" w14:textId="56A7A5CD" w:rsidR="005F6BBB" w:rsidRPr="001E2353" w:rsidRDefault="005F6BBB" w:rsidP="001E2353">
      <w:pPr>
        <w:jc w:val="both"/>
        <w:rPr>
          <w:rFonts w:ascii="Times New Roman" w:hAnsi="Times New Roman" w:cs="Times New Roman"/>
          <w:sz w:val="24"/>
          <w:szCs w:val="24"/>
        </w:rPr>
      </w:pPr>
      <w:r w:rsidRPr="001E2353">
        <w:rPr>
          <w:rFonts w:ascii="Times New Roman" w:hAnsi="Times New Roman" w:cs="Times New Roman"/>
          <w:sz w:val="24"/>
          <w:szCs w:val="24"/>
        </w:rPr>
        <w:lastRenderedPageBreak/>
        <w:t xml:space="preserve">„Inžinerinių specialybių patrauklumą jaunam žmogui geriausiai gali parodyti švietėjiška veikla. </w:t>
      </w:r>
      <w:r w:rsidR="00203B13" w:rsidRPr="001E2353">
        <w:rPr>
          <w:rFonts w:ascii="Times New Roman" w:hAnsi="Times New Roman" w:cs="Times New Roman"/>
          <w:sz w:val="24"/>
          <w:szCs w:val="24"/>
        </w:rPr>
        <w:t xml:space="preserve">Ko gero, daugiausiai </w:t>
      </w:r>
      <w:r w:rsidRPr="001E2353">
        <w:rPr>
          <w:rFonts w:ascii="Times New Roman" w:hAnsi="Times New Roman" w:cs="Times New Roman"/>
          <w:sz w:val="24"/>
          <w:szCs w:val="24"/>
        </w:rPr>
        <w:t xml:space="preserve">informacijos </w:t>
      </w:r>
      <w:r w:rsidR="00203B13" w:rsidRPr="001E2353">
        <w:rPr>
          <w:rFonts w:ascii="Times New Roman" w:hAnsi="Times New Roman" w:cs="Times New Roman"/>
          <w:sz w:val="24"/>
          <w:szCs w:val="24"/>
        </w:rPr>
        <w:t xml:space="preserve">perteikia ir didžiausią įtaką vaikams bei jaunimui turi </w:t>
      </w:r>
      <w:r w:rsidRPr="001E2353">
        <w:rPr>
          <w:rFonts w:ascii="Times New Roman" w:hAnsi="Times New Roman" w:cs="Times New Roman"/>
          <w:sz w:val="24"/>
          <w:szCs w:val="24"/>
        </w:rPr>
        <w:t xml:space="preserve">mokytojai </w:t>
      </w:r>
      <w:r w:rsidR="00203B13" w:rsidRPr="001E2353">
        <w:rPr>
          <w:rFonts w:ascii="Times New Roman" w:hAnsi="Times New Roman" w:cs="Times New Roman"/>
          <w:sz w:val="24"/>
          <w:szCs w:val="24"/>
        </w:rPr>
        <w:t>i</w:t>
      </w:r>
      <w:r w:rsidRPr="001E2353">
        <w:rPr>
          <w:rFonts w:ascii="Times New Roman" w:hAnsi="Times New Roman" w:cs="Times New Roman"/>
          <w:sz w:val="24"/>
          <w:szCs w:val="24"/>
        </w:rPr>
        <w:t>r socialiniai tinklai. Tad reik</w:t>
      </w:r>
      <w:r w:rsidR="00BB5BF2" w:rsidRPr="001E2353">
        <w:rPr>
          <w:rFonts w:ascii="Times New Roman" w:hAnsi="Times New Roman" w:cs="Times New Roman"/>
          <w:sz w:val="24"/>
          <w:szCs w:val="24"/>
        </w:rPr>
        <w:t>ė</w:t>
      </w:r>
      <w:r w:rsidRPr="001E2353">
        <w:rPr>
          <w:rFonts w:ascii="Times New Roman" w:hAnsi="Times New Roman" w:cs="Times New Roman"/>
          <w:sz w:val="24"/>
          <w:szCs w:val="24"/>
        </w:rPr>
        <w:t xml:space="preserve">tų </w:t>
      </w:r>
      <w:r w:rsidR="00BB5BF2" w:rsidRPr="001E2353">
        <w:rPr>
          <w:rFonts w:ascii="Times New Roman" w:hAnsi="Times New Roman" w:cs="Times New Roman"/>
          <w:sz w:val="24"/>
          <w:szCs w:val="24"/>
        </w:rPr>
        <w:t>siekti</w:t>
      </w:r>
      <w:r w:rsidRPr="001E2353">
        <w:rPr>
          <w:rFonts w:ascii="Times New Roman" w:hAnsi="Times New Roman" w:cs="Times New Roman"/>
          <w:sz w:val="24"/>
          <w:szCs w:val="24"/>
        </w:rPr>
        <w:t>, kad tiek mokytojai, tiek socialiniai tinklai apie tai kalbėtų garsiau</w:t>
      </w:r>
      <w:r w:rsidR="00BB5BF2" w:rsidRPr="001E2353">
        <w:rPr>
          <w:rFonts w:ascii="Times New Roman" w:hAnsi="Times New Roman" w:cs="Times New Roman"/>
          <w:sz w:val="24"/>
          <w:szCs w:val="24"/>
        </w:rPr>
        <w:t xml:space="preserve">“, – įsitikinęs </w:t>
      </w:r>
      <w:r w:rsidR="00203BE9">
        <w:rPr>
          <w:rFonts w:ascii="Times New Roman" w:hAnsi="Times New Roman" w:cs="Times New Roman"/>
          <w:sz w:val="24"/>
          <w:szCs w:val="24"/>
        </w:rPr>
        <w:t>J. Purlys</w:t>
      </w:r>
      <w:r w:rsidR="00BB5BF2" w:rsidRPr="001E235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1F1DCC9" w14:textId="1E44102C" w:rsidR="00732B68" w:rsidRPr="001E2353" w:rsidRDefault="00322D5E" w:rsidP="001E2353">
      <w:pPr>
        <w:jc w:val="both"/>
        <w:rPr>
          <w:rFonts w:ascii="Times New Roman" w:hAnsi="Times New Roman" w:cs="Times New Roman"/>
          <w:sz w:val="24"/>
          <w:szCs w:val="24"/>
        </w:rPr>
      </w:pPr>
      <w:r w:rsidRPr="001E2353">
        <w:rPr>
          <w:rFonts w:ascii="Times New Roman" w:hAnsi="Times New Roman" w:cs="Times New Roman"/>
          <w:sz w:val="24"/>
          <w:szCs w:val="24"/>
        </w:rPr>
        <w:t xml:space="preserve">LINPRA </w:t>
      </w:r>
      <w:r w:rsidR="00303556">
        <w:rPr>
          <w:rFonts w:ascii="Times New Roman" w:hAnsi="Times New Roman" w:cs="Times New Roman"/>
          <w:sz w:val="24"/>
          <w:szCs w:val="24"/>
        </w:rPr>
        <w:t>vadovas</w:t>
      </w:r>
      <w:r w:rsidRPr="001E2353">
        <w:rPr>
          <w:rFonts w:ascii="Times New Roman" w:hAnsi="Times New Roman" w:cs="Times New Roman"/>
          <w:sz w:val="24"/>
          <w:szCs w:val="24"/>
        </w:rPr>
        <w:t xml:space="preserve"> </w:t>
      </w:r>
      <w:r w:rsidR="00303556">
        <w:rPr>
          <w:rFonts w:ascii="Times New Roman" w:hAnsi="Times New Roman" w:cs="Times New Roman"/>
          <w:sz w:val="24"/>
          <w:szCs w:val="24"/>
        </w:rPr>
        <w:t>D. Lasionis</w:t>
      </w:r>
      <w:r w:rsidRPr="001E2353">
        <w:rPr>
          <w:rFonts w:ascii="Times New Roman" w:hAnsi="Times New Roman" w:cs="Times New Roman"/>
          <w:sz w:val="24"/>
          <w:szCs w:val="24"/>
        </w:rPr>
        <w:t xml:space="preserve"> taip pat pritaria, kad </w:t>
      </w:r>
      <w:r w:rsidR="00DA5444" w:rsidRPr="001E2353">
        <w:rPr>
          <w:rFonts w:ascii="Times New Roman" w:hAnsi="Times New Roman" w:cs="Times New Roman"/>
          <w:sz w:val="24"/>
          <w:szCs w:val="24"/>
        </w:rPr>
        <w:t xml:space="preserve">inžinerijos įvaizdis galėtų būti geresnis. </w:t>
      </w:r>
      <w:r w:rsidR="0081194C" w:rsidRPr="001E2353">
        <w:rPr>
          <w:rFonts w:ascii="Times New Roman" w:hAnsi="Times New Roman" w:cs="Times New Roman"/>
          <w:sz w:val="24"/>
          <w:szCs w:val="24"/>
        </w:rPr>
        <w:t xml:space="preserve">Tam, pasak jo, reikia </w:t>
      </w:r>
      <w:r w:rsidR="000021F7" w:rsidRPr="001E2353">
        <w:rPr>
          <w:rFonts w:ascii="Times New Roman" w:hAnsi="Times New Roman" w:cs="Times New Roman"/>
          <w:sz w:val="24"/>
          <w:szCs w:val="24"/>
        </w:rPr>
        <w:t>didinti profesijos prestižą</w:t>
      </w:r>
      <w:r w:rsidR="008C34F5" w:rsidRPr="001E2353">
        <w:rPr>
          <w:rFonts w:ascii="Times New Roman" w:hAnsi="Times New Roman" w:cs="Times New Roman"/>
          <w:sz w:val="24"/>
          <w:szCs w:val="24"/>
        </w:rPr>
        <w:t>,</w:t>
      </w:r>
      <w:r w:rsidR="000021F7" w:rsidRPr="001E2353">
        <w:rPr>
          <w:rFonts w:ascii="Times New Roman" w:hAnsi="Times New Roman" w:cs="Times New Roman"/>
          <w:sz w:val="24"/>
          <w:szCs w:val="24"/>
        </w:rPr>
        <w:t xml:space="preserve"> akcentuoti jos perspe</w:t>
      </w:r>
      <w:r w:rsidR="008C34F5" w:rsidRPr="001E2353">
        <w:rPr>
          <w:rFonts w:ascii="Times New Roman" w:hAnsi="Times New Roman" w:cs="Times New Roman"/>
          <w:sz w:val="24"/>
          <w:szCs w:val="24"/>
        </w:rPr>
        <w:t>k</w:t>
      </w:r>
      <w:r w:rsidR="000021F7" w:rsidRPr="001E2353">
        <w:rPr>
          <w:rFonts w:ascii="Times New Roman" w:hAnsi="Times New Roman" w:cs="Times New Roman"/>
          <w:sz w:val="24"/>
          <w:szCs w:val="24"/>
        </w:rPr>
        <w:t>tyvumą</w:t>
      </w:r>
      <w:r w:rsidR="008C34F5" w:rsidRPr="001E2353">
        <w:rPr>
          <w:rFonts w:ascii="Times New Roman" w:hAnsi="Times New Roman" w:cs="Times New Roman"/>
          <w:sz w:val="24"/>
          <w:szCs w:val="24"/>
        </w:rPr>
        <w:t xml:space="preserve"> ir pabrėžti dideles karjeros galimybes. </w:t>
      </w:r>
    </w:p>
    <w:p w14:paraId="6AB2B317" w14:textId="4D089FC4" w:rsidR="000B702C" w:rsidRPr="001E2353" w:rsidRDefault="000B702C" w:rsidP="001E2353">
      <w:pPr>
        <w:jc w:val="both"/>
        <w:rPr>
          <w:rFonts w:ascii="Times New Roman" w:hAnsi="Times New Roman" w:cs="Times New Roman"/>
          <w:sz w:val="24"/>
          <w:szCs w:val="24"/>
        </w:rPr>
      </w:pPr>
      <w:r w:rsidRPr="001E2353">
        <w:rPr>
          <w:rFonts w:ascii="Times New Roman" w:hAnsi="Times New Roman" w:cs="Times New Roman"/>
          <w:sz w:val="24"/>
          <w:szCs w:val="24"/>
        </w:rPr>
        <w:t>„</w:t>
      </w:r>
      <w:r w:rsidR="00680A3D" w:rsidRPr="001E2353">
        <w:rPr>
          <w:rFonts w:ascii="Times New Roman" w:hAnsi="Times New Roman" w:cs="Times New Roman"/>
          <w:sz w:val="24"/>
          <w:szCs w:val="24"/>
        </w:rPr>
        <w:t>Įvaizdžio svarba ypač išryškėja, kalbant apie profesines mokyklas. Apie šį pas</w:t>
      </w:r>
      <w:r w:rsidR="00571D0E" w:rsidRPr="001E2353">
        <w:rPr>
          <w:rFonts w:ascii="Times New Roman" w:hAnsi="Times New Roman" w:cs="Times New Roman"/>
          <w:sz w:val="24"/>
          <w:szCs w:val="24"/>
        </w:rPr>
        <w:t>i</w:t>
      </w:r>
      <w:r w:rsidR="00680A3D" w:rsidRPr="001E2353">
        <w:rPr>
          <w:rFonts w:ascii="Times New Roman" w:hAnsi="Times New Roman" w:cs="Times New Roman"/>
          <w:sz w:val="24"/>
          <w:szCs w:val="24"/>
        </w:rPr>
        <w:t xml:space="preserve">rinkimą neretai kalbama šiek tiek </w:t>
      </w:r>
      <w:r w:rsidRPr="001E2353">
        <w:rPr>
          <w:rFonts w:ascii="Times New Roman" w:hAnsi="Times New Roman" w:cs="Times New Roman"/>
          <w:sz w:val="24"/>
          <w:szCs w:val="24"/>
        </w:rPr>
        <w:t xml:space="preserve">pašaipiai, kaip apie antrarūšį. </w:t>
      </w:r>
      <w:r w:rsidR="00571D0E" w:rsidRPr="001E2353">
        <w:rPr>
          <w:rFonts w:ascii="Times New Roman" w:hAnsi="Times New Roman" w:cs="Times New Roman"/>
          <w:sz w:val="24"/>
          <w:szCs w:val="24"/>
        </w:rPr>
        <w:t>R</w:t>
      </w:r>
      <w:r w:rsidR="00D17E32" w:rsidRPr="001E2353">
        <w:rPr>
          <w:rFonts w:ascii="Times New Roman" w:hAnsi="Times New Roman" w:cs="Times New Roman"/>
          <w:sz w:val="24"/>
          <w:szCs w:val="24"/>
        </w:rPr>
        <w:t xml:space="preserve">ealybė yra </w:t>
      </w:r>
      <w:r w:rsidRPr="001E2353">
        <w:rPr>
          <w:rFonts w:ascii="Times New Roman" w:hAnsi="Times New Roman" w:cs="Times New Roman"/>
          <w:sz w:val="24"/>
          <w:szCs w:val="24"/>
        </w:rPr>
        <w:t>visiškai priešinga</w:t>
      </w:r>
      <w:r w:rsidR="00D17E32" w:rsidRPr="001E2353">
        <w:rPr>
          <w:rFonts w:ascii="Times New Roman" w:hAnsi="Times New Roman" w:cs="Times New Roman"/>
          <w:sz w:val="24"/>
          <w:szCs w:val="24"/>
        </w:rPr>
        <w:t xml:space="preserve">, nes būtent </w:t>
      </w:r>
      <w:r w:rsidRPr="001E2353">
        <w:rPr>
          <w:rFonts w:ascii="Times New Roman" w:hAnsi="Times New Roman" w:cs="Times New Roman"/>
          <w:sz w:val="24"/>
          <w:szCs w:val="24"/>
        </w:rPr>
        <w:t>profesinėje mokykloje galima kur kas greičiau išmokti naudingos profesijos ir pradėti pilnavertišką savarankišką gyvenimą“, – sako jis</w:t>
      </w:r>
      <w:r w:rsidR="00D17E32" w:rsidRPr="001E2353">
        <w:rPr>
          <w:rFonts w:ascii="Times New Roman" w:hAnsi="Times New Roman" w:cs="Times New Roman"/>
          <w:sz w:val="24"/>
          <w:szCs w:val="24"/>
        </w:rPr>
        <w:t>, p</w:t>
      </w:r>
      <w:r w:rsidR="004C5F02" w:rsidRPr="001E2353">
        <w:rPr>
          <w:rFonts w:ascii="Times New Roman" w:hAnsi="Times New Roman" w:cs="Times New Roman"/>
          <w:sz w:val="24"/>
          <w:szCs w:val="24"/>
        </w:rPr>
        <w:t>asidžiaugdamas, kad pernai rudenį profesinių mokyklų pirmakursiai daugiausiai rinkosi būtent inžineriją: tokių buvo daugiau nei penktadalis</w:t>
      </w:r>
      <w:r w:rsidR="00C04035" w:rsidRPr="001E2353">
        <w:rPr>
          <w:rFonts w:ascii="Times New Roman" w:hAnsi="Times New Roman" w:cs="Times New Roman"/>
          <w:sz w:val="24"/>
          <w:szCs w:val="24"/>
        </w:rPr>
        <w:t>,</w:t>
      </w:r>
      <w:r w:rsidR="004C5F02" w:rsidRPr="001E2353">
        <w:rPr>
          <w:rFonts w:ascii="Times New Roman" w:hAnsi="Times New Roman" w:cs="Times New Roman"/>
          <w:sz w:val="24"/>
          <w:szCs w:val="24"/>
        </w:rPr>
        <w:t xml:space="preserve"> </w:t>
      </w:r>
      <w:r w:rsidR="00C04035" w:rsidRPr="001E2353">
        <w:rPr>
          <w:rFonts w:ascii="Times New Roman" w:hAnsi="Times New Roman" w:cs="Times New Roman"/>
          <w:sz w:val="24"/>
          <w:szCs w:val="24"/>
        </w:rPr>
        <w:t xml:space="preserve">arba </w:t>
      </w:r>
      <w:r w:rsidR="004C5F02" w:rsidRPr="001E2353">
        <w:rPr>
          <w:rFonts w:ascii="Times New Roman" w:hAnsi="Times New Roman" w:cs="Times New Roman"/>
          <w:sz w:val="24"/>
          <w:szCs w:val="24"/>
        </w:rPr>
        <w:t>4,5 tūkst.</w:t>
      </w:r>
      <w:r w:rsidR="00C04035" w:rsidRPr="001E2353">
        <w:rPr>
          <w:rFonts w:ascii="Times New Roman" w:hAnsi="Times New Roman" w:cs="Times New Roman"/>
          <w:sz w:val="24"/>
          <w:szCs w:val="24"/>
        </w:rPr>
        <w:t xml:space="preserve"> visų įstojusiųjų. </w:t>
      </w:r>
    </w:p>
    <w:p w14:paraId="119C352D" w14:textId="6D2AE9FA" w:rsidR="00EC4E49" w:rsidRPr="001E2353" w:rsidRDefault="00EC4E49" w:rsidP="001E235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E2353">
        <w:rPr>
          <w:rFonts w:ascii="Times New Roman" w:hAnsi="Times New Roman" w:cs="Times New Roman"/>
          <w:b/>
          <w:bCs/>
          <w:sz w:val="24"/>
          <w:szCs w:val="24"/>
        </w:rPr>
        <w:t xml:space="preserve">Inžinerijos perspektyvos – didžiulės </w:t>
      </w:r>
    </w:p>
    <w:p w14:paraId="194A94C6" w14:textId="2B67FCAE" w:rsidR="008E10D7" w:rsidRPr="001E2353" w:rsidRDefault="00EB36AA" w:rsidP="001E2353">
      <w:pPr>
        <w:jc w:val="both"/>
        <w:rPr>
          <w:rFonts w:ascii="Times New Roman" w:hAnsi="Times New Roman" w:cs="Times New Roman"/>
          <w:sz w:val="24"/>
          <w:szCs w:val="24"/>
        </w:rPr>
      </w:pPr>
      <w:r w:rsidRPr="001E2353">
        <w:rPr>
          <w:rFonts w:ascii="Times New Roman" w:hAnsi="Times New Roman" w:cs="Times New Roman"/>
          <w:sz w:val="24"/>
          <w:szCs w:val="24"/>
        </w:rPr>
        <w:t xml:space="preserve">Abu pašnekovai </w:t>
      </w:r>
      <w:r w:rsidR="00396015" w:rsidRPr="001E2353">
        <w:rPr>
          <w:rFonts w:ascii="Times New Roman" w:hAnsi="Times New Roman" w:cs="Times New Roman"/>
          <w:sz w:val="24"/>
          <w:szCs w:val="24"/>
        </w:rPr>
        <w:t>sutaria</w:t>
      </w:r>
      <w:r w:rsidRPr="001E2353">
        <w:rPr>
          <w:rFonts w:ascii="Times New Roman" w:hAnsi="Times New Roman" w:cs="Times New Roman"/>
          <w:sz w:val="24"/>
          <w:szCs w:val="24"/>
        </w:rPr>
        <w:t xml:space="preserve">, kad </w:t>
      </w:r>
      <w:r w:rsidR="00E26CC9" w:rsidRPr="001E2353">
        <w:rPr>
          <w:rFonts w:ascii="Times New Roman" w:hAnsi="Times New Roman" w:cs="Times New Roman"/>
          <w:sz w:val="24"/>
          <w:szCs w:val="24"/>
        </w:rPr>
        <w:t xml:space="preserve">skatinti vaikus </w:t>
      </w:r>
      <w:r w:rsidRPr="001E2353">
        <w:rPr>
          <w:rFonts w:ascii="Times New Roman" w:hAnsi="Times New Roman" w:cs="Times New Roman"/>
          <w:sz w:val="24"/>
          <w:szCs w:val="24"/>
        </w:rPr>
        <w:t xml:space="preserve">domėtis inžinerija </w:t>
      </w:r>
      <w:r w:rsidR="00E26CC9" w:rsidRPr="001E2353">
        <w:rPr>
          <w:rFonts w:ascii="Times New Roman" w:hAnsi="Times New Roman" w:cs="Times New Roman"/>
          <w:sz w:val="24"/>
          <w:szCs w:val="24"/>
        </w:rPr>
        <w:t xml:space="preserve">reikia pradėti kuo anksčiau, į mokymo programas integruojant </w:t>
      </w:r>
      <w:r w:rsidR="008E10D7" w:rsidRPr="001E2353">
        <w:rPr>
          <w:rFonts w:ascii="Times New Roman" w:hAnsi="Times New Roman" w:cs="Times New Roman"/>
          <w:sz w:val="24"/>
          <w:szCs w:val="24"/>
        </w:rPr>
        <w:t xml:space="preserve">praktinius užsiėmimus </w:t>
      </w:r>
      <w:r w:rsidR="00396015" w:rsidRPr="001E2353">
        <w:rPr>
          <w:rFonts w:ascii="Times New Roman" w:hAnsi="Times New Roman" w:cs="Times New Roman"/>
          <w:sz w:val="24"/>
          <w:szCs w:val="24"/>
        </w:rPr>
        <w:t>bei</w:t>
      </w:r>
      <w:r w:rsidR="008E10D7" w:rsidRPr="001E2353">
        <w:rPr>
          <w:rFonts w:ascii="Times New Roman" w:hAnsi="Times New Roman" w:cs="Times New Roman"/>
          <w:sz w:val="24"/>
          <w:szCs w:val="24"/>
        </w:rPr>
        <w:t xml:space="preserve"> projektinį mokymą.​</w:t>
      </w:r>
      <w:r w:rsidR="00396015" w:rsidRPr="001E2353">
        <w:rPr>
          <w:rFonts w:ascii="Times New Roman" w:hAnsi="Times New Roman" w:cs="Times New Roman"/>
          <w:sz w:val="24"/>
          <w:szCs w:val="24"/>
        </w:rPr>
        <w:t xml:space="preserve"> </w:t>
      </w:r>
      <w:r w:rsidR="00203BE9">
        <w:rPr>
          <w:rFonts w:ascii="Times New Roman" w:hAnsi="Times New Roman" w:cs="Times New Roman"/>
          <w:sz w:val="24"/>
          <w:szCs w:val="24"/>
        </w:rPr>
        <w:t>J. Purlys</w:t>
      </w:r>
      <w:r w:rsidR="00396015" w:rsidRPr="001E2353">
        <w:rPr>
          <w:rFonts w:ascii="Times New Roman" w:hAnsi="Times New Roman" w:cs="Times New Roman"/>
          <w:sz w:val="24"/>
          <w:szCs w:val="24"/>
        </w:rPr>
        <w:t xml:space="preserve"> </w:t>
      </w:r>
      <w:r w:rsidR="0065204A" w:rsidRPr="001E2353">
        <w:rPr>
          <w:rFonts w:ascii="Times New Roman" w:hAnsi="Times New Roman" w:cs="Times New Roman"/>
          <w:sz w:val="24"/>
          <w:szCs w:val="24"/>
        </w:rPr>
        <w:t xml:space="preserve">pabrėžia, kad svarbiausias – </w:t>
      </w:r>
      <w:r w:rsidR="00D56E1A" w:rsidRPr="001E2353">
        <w:rPr>
          <w:rFonts w:ascii="Times New Roman" w:hAnsi="Times New Roman" w:cs="Times New Roman"/>
          <w:sz w:val="24"/>
          <w:szCs w:val="24"/>
        </w:rPr>
        <w:t xml:space="preserve">pirminis vaiko ar jaunuolio sudominimas šia profesija. </w:t>
      </w:r>
    </w:p>
    <w:p w14:paraId="61A4593F" w14:textId="3E919387" w:rsidR="00D56E1A" w:rsidRPr="001E2353" w:rsidRDefault="00D56E1A" w:rsidP="001E2353">
      <w:pPr>
        <w:jc w:val="both"/>
        <w:rPr>
          <w:rFonts w:ascii="Times New Roman" w:hAnsi="Times New Roman" w:cs="Times New Roman"/>
          <w:sz w:val="24"/>
          <w:szCs w:val="24"/>
        </w:rPr>
      </w:pPr>
      <w:r w:rsidRPr="001E2353">
        <w:rPr>
          <w:rFonts w:ascii="Times New Roman" w:hAnsi="Times New Roman" w:cs="Times New Roman"/>
          <w:sz w:val="24"/>
          <w:szCs w:val="24"/>
        </w:rPr>
        <w:t xml:space="preserve">„Tie, kurie </w:t>
      </w:r>
      <w:r w:rsidR="008D5BCE" w:rsidRPr="001E2353">
        <w:rPr>
          <w:rFonts w:ascii="Times New Roman" w:hAnsi="Times New Roman" w:cs="Times New Roman"/>
          <w:sz w:val="24"/>
          <w:szCs w:val="24"/>
        </w:rPr>
        <w:t xml:space="preserve">„užsikabina“ ir </w:t>
      </w:r>
      <w:r w:rsidRPr="001E2353">
        <w:rPr>
          <w:rFonts w:ascii="Times New Roman" w:hAnsi="Times New Roman" w:cs="Times New Roman"/>
          <w:sz w:val="24"/>
          <w:szCs w:val="24"/>
        </w:rPr>
        <w:t xml:space="preserve">pasirenka inžinerinę specialybę, labai greitai pajunta, kad </w:t>
      </w:r>
      <w:r w:rsidR="00EE22C8" w:rsidRPr="001E2353">
        <w:rPr>
          <w:rFonts w:ascii="Times New Roman" w:hAnsi="Times New Roman" w:cs="Times New Roman"/>
          <w:sz w:val="24"/>
          <w:szCs w:val="24"/>
        </w:rPr>
        <w:t>yra reikalingi</w:t>
      </w:r>
      <w:r w:rsidR="005D4C6D" w:rsidRPr="001E2353">
        <w:rPr>
          <w:rFonts w:ascii="Times New Roman" w:hAnsi="Times New Roman" w:cs="Times New Roman"/>
          <w:sz w:val="24"/>
          <w:szCs w:val="24"/>
        </w:rPr>
        <w:t>.</w:t>
      </w:r>
      <w:r w:rsidR="00EE22C8" w:rsidRPr="001E2353">
        <w:rPr>
          <w:rFonts w:ascii="Times New Roman" w:hAnsi="Times New Roman" w:cs="Times New Roman"/>
          <w:sz w:val="24"/>
          <w:szCs w:val="24"/>
        </w:rPr>
        <w:t xml:space="preserve"> </w:t>
      </w:r>
      <w:r w:rsidR="005D4C6D" w:rsidRPr="001E2353">
        <w:rPr>
          <w:rFonts w:ascii="Times New Roman" w:hAnsi="Times New Roman" w:cs="Times New Roman"/>
          <w:sz w:val="24"/>
          <w:szCs w:val="24"/>
        </w:rPr>
        <w:t xml:space="preserve">Supranta, kad </w:t>
      </w:r>
      <w:r w:rsidRPr="001E2353">
        <w:rPr>
          <w:rFonts w:ascii="Times New Roman" w:hAnsi="Times New Roman" w:cs="Times New Roman"/>
          <w:sz w:val="24"/>
          <w:szCs w:val="24"/>
        </w:rPr>
        <w:t xml:space="preserve">tai, ką jie daro, </w:t>
      </w:r>
      <w:r w:rsidR="00EE22C8" w:rsidRPr="001E2353">
        <w:rPr>
          <w:rFonts w:ascii="Times New Roman" w:hAnsi="Times New Roman" w:cs="Times New Roman"/>
          <w:sz w:val="24"/>
          <w:szCs w:val="24"/>
        </w:rPr>
        <w:t>turi prasmę</w:t>
      </w:r>
      <w:r w:rsidR="00611025" w:rsidRPr="001E2353">
        <w:rPr>
          <w:rFonts w:ascii="Times New Roman" w:hAnsi="Times New Roman" w:cs="Times New Roman"/>
          <w:sz w:val="24"/>
          <w:szCs w:val="24"/>
        </w:rPr>
        <w:t>.</w:t>
      </w:r>
      <w:r w:rsidRPr="001E2353">
        <w:rPr>
          <w:rFonts w:ascii="Times New Roman" w:hAnsi="Times New Roman" w:cs="Times New Roman"/>
          <w:sz w:val="24"/>
          <w:szCs w:val="24"/>
        </w:rPr>
        <w:t xml:space="preserve"> </w:t>
      </w:r>
      <w:r w:rsidR="00D76C7A" w:rsidRPr="001E2353">
        <w:rPr>
          <w:rFonts w:ascii="Times New Roman" w:hAnsi="Times New Roman" w:cs="Times New Roman"/>
          <w:sz w:val="24"/>
          <w:szCs w:val="24"/>
        </w:rPr>
        <w:t xml:space="preserve">Motyvacijos prideda ir tai, kad inžinerijos </w:t>
      </w:r>
      <w:r w:rsidRPr="001E2353">
        <w:rPr>
          <w:rFonts w:ascii="Times New Roman" w:hAnsi="Times New Roman" w:cs="Times New Roman"/>
          <w:sz w:val="24"/>
          <w:szCs w:val="24"/>
        </w:rPr>
        <w:t xml:space="preserve">specialistai įvairių darbdavių </w:t>
      </w:r>
      <w:r w:rsidR="00432EB4" w:rsidRPr="001E2353">
        <w:rPr>
          <w:rFonts w:ascii="Times New Roman" w:hAnsi="Times New Roman" w:cs="Times New Roman"/>
          <w:sz w:val="24"/>
          <w:szCs w:val="24"/>
        </w:rPr>
        <w:t xml:space="preserve">yra geidžiami </w:t>
      </w:r>
      <w:r w:rsidRPr="001E2353">
        <w:rPr>
          <w:rFonts w:ascii="Times New Roman" w:hAnsi="Times New Roman" w:cs="Times New Roman"/>
          <w:sz w:val="24"/>
          <w:szCs w:val="24"/>
        </w:rPr>
        <w:t>visame pasaulyje</w:t>
      </w:r>
      <w:r w:rsidR="00432EB4" w:rsidRPr="001E2353">
        <w:rPr>
          <w:rFonts w:ascii="Times New Roman" w:hAnsi="Times New Roman" w:cs="Times New Roman"/>
          <w:sz w:val="24"/>
          <w:szCs w:val="24"/>
        </w:rPr>
        <w:t xml:space="preserve">, o </w:t>
      </w:r>
      <w:r w:rsidRPr="001E2353">
        <w:rPr>
          <w:rFonts w:ascii="Times New Roman" w:hAnsi="Times New Roman" w:cs="Times New Roman"/>
          <w:sz w:val="24"/>
          <w:szCs w:val="24"/>
        </w:rPr>
        <w:t>inžinerijos specialybės yra vienos geriausiai apmokamų</w:t>
      </w:r>
      <w:r w:rsidR="00832B45" w:rsidRPr="001E2353">
        <w:rPr>
          <w:rFonts w:ascii="Times New Roman" w:hAnsi="Times New Roman" w:cs="Times New Roman"/>
          <w:sz w:val="24"/>
          <w:szCs w:val="24"/>
        </w:rPr>
        <w:t xml:space="preserve"> darbo rinkoje </w:t>
      </w:r>
      <w:r w:rsidR="00432EB4" w:rsidRPr="001E2353">
        <w:rPr>
          <w:rFonts w:ascii="Times New Roman" w:hAnsi="Times New Roman" w:cs="Times New Roman"/>
          <w:sz w:val="24"/>
          <w:szCs w:val="24"/>
        </w:rPr>
        <w:t xml:space="preserve">“, – </w:t>
      </w:r>
      <w:r w:rsidR="00832B45" w:rsidRPr="001E2353">
        <w:rPr>
          <w:rFonts w:ascii="Times New Roman" w:hAnsi="Times New Roman" w:cs="Times New Roman"/>
          <w:sz w:val="24"/>
          <w:szCs w:val="24"/>
        </w:rPr>
        <w:t xml:space="preserve">pasakoja </w:t>
      </w:r>
      <w:r w:rsidR="00203BE9">
        <w:rPr>
          <w:rFonts w:ascii="Times New Roman" w:hAnsi="Times New Roman" w:cs="Times New Roman"/>
          <w:sz w:val="24"/>
          <w:szCs w:val="24"/>
        </w:rPr>
        <w:t>J. Purlys</w:t>
      </w:r>
      <w:r w:rsidR="00832B45" w:rsidRPr="001E235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3A23B4" w14:textId="5241AD48" w:rsidR="008E10D7" w:rsidRPr="001E2353" w:rsidRDefault="00D6639C" w:rsidP="001E2353">
      <w:pPr>
        <w:jc w:val="both"/>
        <w:rPr>
          <w:rFonts w:ascii="Times New Roman" w:hAnsi="Times New Roman" w:cs="Times New Roman"/>
          <w:sz w:val="24"/>
          <w:szCs w:val="24"/>
        </w:rPr>
      </w:pPr>
      <w:r w:rsidRPr="001E2353">
        <w:rPr>
          <w:rFonts w:ascii="Times New Roman" w:hAnsi="Times New Roman" w:cs="Times New Roman"/>
          <w:sz w:val="24"/>
          <w:szCs w:val="24"/>
        </w:rPr>
        <w:t xml:space="preserve">Inžinerijos specialybių potencialu bei perspektyva neabejoja ir </w:t>
      </w:r>
      <w:r w:rsidR="00303556">
        <w:rPr>
          <w:rFonts w:ascii="Times New Roman" w:hAnsi="Times New Roman" w:cs="Times New Roman"/>
          <w:sz w:val="24"/>
          <w:szCs w:val="24"/>
        </w:rPr>
        <w:t>D. Lasionis</w:t>
      </w:r>
      <w:r w:rsidRPr="001E2353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DF4230F" w14:textId="5AFAACB1" w:rsidR="009535C6" w:rsidRPr="001E2353" w:rsidRDefault="00631D52" w:rsidP="001E2353">
      <w:pPr>
        <w:jc w:val="both"/>
        <w:rPr>
          <w:rFonts w:ascii="Times New Roman" w:hAnsi="Times New Roman" w:cs="Times New Roman"/>
          <w:sz w:val="24"/>
          <w:szCs w:val="24"/>
        </w:rPr>
      </w:pPr>
      <w:r w:rsidRPr="001E2353">
        <w:rPr>
          <w:rFonts w:ascii="Times New Roman" w:hAnsi="Times New Roman" w:cs="Times New Roman"/>
          <w:sz w:val="24"/>
          <w:szCs w:val="24"/>
        </w:rPr>
        <w:t xml:space="preserve">„Jau dabar matome, kad ateityje labiausiai reikės būtent inžinerinės pakraipos specialistų – pradedant elektros, energetikos ar žemės ūkio inžinerijos, baigiant mechanikos </w:t>
      </w:r>
      <w:r w:rsidR="006B7F99" w:rsidRPr="001E2353">
        <w:rPr>
          <w:rFonts w:ascii="Times New Roman" w:hAnsi="Times New Roman" w:cs="Times New Roman"/>
          <w:sz w:val="24"/>
          <w:szCs w:val="24"/>
        </w:rPr>
        <w:t>i</w:t>
      </w:r>
      <w:r w:rsidRPr="001E2353">
        <w:rPr>
          <w:rFonts w:ascii="Times New Roman" w:hAnsi="Times New Roman" w:cs="Times New Roman"/>
          <w:sz w:val="24"/>
          <w:szCs w:val="24"/>
        </w:rPr>
        <w:t>r bioinžinerijos</w:t>
      </w:r>
      <w:r w:rsidR="0083144C" w:rsidRPr="001E2353">
        <w:rPr>
          <w:rFonts w:ascii="Times New Roman" w:hAnsi="Times New Roman" w:cs="Times New Roman"/>
          <w:sz w:val="24"/>
          <w:szCs w:val="24"/>
        </w:rPr>
        <w:t xml:space="preserve"> sritimis. </w:t>
      </w:r>
      <w:r w:rsidR="00F81AD6" w:rsidRPr="001E2353">
        <w:rPr>
          <w:rFonts w:ascii="Times New Roman" w:hAnsi="Times New Roman" w:cs="Times New Roman"/>
          <w:sz w:val="24"/>
          <w:szCs w:val="24"/>
        </w:rPr>
        <w:t xml:space="preserve">Technologijoms sparčiai vystantis, verslo konkuravimas dėl </w:t>
      </w:r>
      <w:r w:rsidR="004B28AB" w:rsidRPr="001E2353">
        <w:rPr>
          <w:rFonts w:ascii="Times New Roman" w:hAnsi="Times New Roman" w:cs="Times New Roman"/>
          <w:sz w:val="24"/>
          <w:szCs w:val="24"/>
        </w:rPr>
        <w:t xml:space="preserve">kvalifikuotų </w:t>
      </w:r>
      <w:r w:rsidR="00F81AD6" w:rsidRPr="001E2353">
        <w:rPr>
          <w:rFonts w:ascii="Times New Roman" w:hAnsi="Times New Roman" w:cs="Times New Roman"/>
          <w:sz w:val="24"/>
          <w:szCs w:val="24"/>
        </w:rPr>
        <w:t xml:space="preserve">inžinerijos specialistų </w:t>
      </w:r>
      <w:r w:rsidR="004B28AB" w:rsidRPr="001E2353">
        <w:rPr>
          <w:rFonts w:ascii="Times New Roman" w:hAnsi="Times New Roman" w:cs="Times New Roman"/>
          <w:sz w:val="24"/>
          <w:szCs w:val="24"/>
        </w:rPr>
        <w:t xml:space="preserve">tik augs, o tai </w:t>
      </w:r>
      <w:r w:rsidRPr="001E2353">
        <w:rPr>
          <w:rFonts w:ascii="Times New Roman" w:hAnsi="Times New Roman" w:cs="Times New Roman"/>
          <w:sz w:val="24"/>
          <w:szCs w:val="24"/>
        </w:rPr>
        <w:t xml:space="preserve">reiškia, kad būtent </w:t>
      </w:r>
      <w:r w:rsidR="00087CB3" w:rsidRPr="001E2353">
        <w:rPr>
          <w:rFonts w:ascii="Times New Roman" w:hAnsi="Times New Roman" w:cs="Times New Roman"/>
          <w:sz w:val="24"/>
          <w:szCs w:val="24"/>
        </w:rPr>
        <w:t xml:space="preserve">šios profesijos atstovai </w:t>
      </w:r>
      <w:r w:rsidRPr="001E2353">
        <w:rPr>
          <w:rFonts w:ascii="Times New Roman" w:hAnsi="Times New Roman" w:cs="Times New Roman"/>
          <w:sz w:val="24"/>
          <w:szCs w:val="24"/>
        </w:rPr>
        <w:t xml:space="preserve">ateities pasaulyje galės jaustis saugiausiai tiek dėl savo darbo vietos, tiek dėl gyvenimo kokybės“, – </w:t>
      </w:r>
      <w:r w:rsidR="003B3278" w:rsidRPr="001E2353">
        <w:rPr>
          <w:rFonts w:ascii="Times New Roman" w:hAnsi="Times New Roman" w:cs="Times New Roman"/>
          <w:sz w:val="24"/>
          <w:szCs w:val="24"/>
        </w:rPr>
        <w:t xml:space="preserve">pabrėžia LINPRA </w:t>
      </w:r>
      <w:r w:rsidR="00303556">
        <w:rPr>
          <w:rFonts w:ascii="Times New Roman" w:hAnsi="Times New Roman" w:cs="Times New Roman"/>
          <w:sz w:val="24"/>
          <w:szCs w:val="24"/>
        </w:rPr>
        <w:t>vadovas</w:t>
      </w:r>
      <w:r w:rsidR="003B3278" w:rsidRPr="001E2353">
        <w:rPr>
          <w:rFonts w:ascii="Times New Roman" w:hAnsi="Times New Roman" w:cs="Times New Roman"/>
          <w:sz w:val="24"/>
          <w:szCs w:val="24"/>
        </w:rPr>
        <w:t xml:space="preserve">. </w:t>
      </w:r>
    </w:p>
    <w:sectPr w:rsidR="009535C6" w:rsidRPr="001E2353" w:rsidSect="001E2353">
      <w:headerReference w:type="default" r:id="rId7"/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C217BB" w14:textId="77777777" w:rsidR="00C75BF1" w:rsidRDefault="00C75BF1" w:rsidP="001E2353">
      <w:pPr>
        <w:spacing w:after="0" w:line="240" w:lineRule="auto"/>
      </w:pPr>
      <w:r>
        <w:separator/>
      </w:r>
    </w:p>
  </w:endnote>
  <w:endnote w:type="continuationSeparator" w:id="0">
    <w:p w14:paraId="67A4CDCA" w14:textId="77777777" w:rsidR="00C75BF1" w:rsidRDefault="00C75BF1" w:rsidP="001E2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9BCC96" w14:textId="77777777" w:rsidR="00C75BF1" w:rsidRDefault="00C75BF1" w:rsidP="001E2353">
      <w:pPr>
        <w:spacing w:after="0" w:line="240" w:lineRule="auto"/>
      </w:pPr>
      <w:r>
        <w:separator/>
      </w:r>
    </w:p>
  </w:footnote>
  <w:footnote w:type="continuationSeparator" w:id="0">
    <w:p w14:paraId="383EE891" w14:textId="77777777" w:rsidR="00C75BF1" w:rsidRDefault="00C75BF1" w:rsidP="001E2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3C9F8B" w14:textId="0F19CF25" w:rsidR="001E2353" w:rsidRDefault="001E2353" w:rsidP="001E2353">
    <w:pPr>
      <w:pStyle w:val="Header"/>
      <w:jc w:val="right"/>
    </w:pPr>
    <w:r>
      <w:rPr>
        <w:noProof/>
      </w:rPr>
      <w:drawing>
        <wp:inline distT="0" distB="0" distL="0" distR="0" wp14:anchorId="6C2C7E81" wp14:editId="01FE0052">
          <wp:extent cx="1998345" cy="551815"/>
          <wp:effectExtent l="0" t="0" r="1905" b="635"/>
          <wp:docPr id="3" name="Picture 1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black text on a white background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8345" cy="5518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336928"/>
    <w:multiLevelType w:val="hybridMultilevel"/>
    <w:tmpl w:val="1FCAEF5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0998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391"/>
    <w:rsid w:val="000021F7"/>
    <w:rsid w:val="00057204"/>
    <w:rsid w:val="00087CB3"/>
    <w:rsid w:val="000B1B01"/>
    <w:rsid w:val="000B702C"/>
    <w:rsid w:val="000E4556"/>
    <w:rsid w:val="000F7D59"/>
    <w:rsid w:val="0010567E"/>
    <w:rsid w:val="0012389C"/>
    <w:rsid w:val="0016606E"/>
    <w:rsid w:val="001B6344"/>
    <w:rsid w:val="001E2353"/>
    <w:rsid w:val="001E72D0"/>
    <w:rsid w:val="002011B5"/>
    <w:rsid w:val="00203B13"/>
    <w:rsid w:val="00203BE9"/>
    <w:rsid w:val="00216FB5"/>
    <w:rsid w:val="00231AB7"/>
    <w:rsid w:val="002863E9"/>
    <w:rsid w:val="002C3D6D"/>
    <w:rsid w:val="002D597F"/>
    <w:rsid w:val="002D6933"/>
    <w:rsid w:val="00303556"/>
    <w:rsid w:val="00322D5E"/>
    <w:rsid w:val="00350FDD"/>
    <w:rsid w:val="00353383"/>
    <w:rsid w:val="003724F5"/>
    <w:rsid w:val="003747CE"/>
    <w:rsid w:val="003829B1"/>
    <w:rsid w:val="00396015"/>
    <w:rsid w:val="00396A8A"/>
    <w:rsid w:val="003B3278"/>
    <w:rsid w:val="003D752F"/>
    <w:rsid w:val="003F6D80"/>
    <w:rsid w:val="00425364"/>
    <w:rsid w:val="00432082"/>
    <w:rsid w:val="00432EB4"/>
    <w:rsid w:val="004428E6"/>
    <w:rsid w:val="004B28AB"/>
    <w:rsid w:val="004B3E70"/>
    <w:rsid w:val="004B5402"/>
    <w:rsid w:val="004C5F02"/>
    <w:rsid w:val="004D26A9"/>
    <w:rsid w:val="004E06DF"/>
    <w:rsid w:val="004E405C"/>
    <w:rsid w:val="00513AD6"/>
    <w:rsid w:val="00571D0E"/>
    <w:rsid w:val="0057545D"/>
    <w:rsid w:val="00597C91"/>
    <w:rsid w:val="005A207A"/>
    <w:rsid w:val="005B3095"/>
    <w:rsid w:val="005D4C6D"/>
    <w:rsid w:val="005E77BE"/>
    <w:rsid w:val="005F195F"/>
    <w:rsid w:val="005F6BBB"/>
    <w:rsid w:val="00611025"/>
    <w:rsid w:val="00611945"/>
    <w:rsid w:val="00622509"/>
    <w:rsid w:val="00631D52"/>
    <w:rsid w:val="0065204A"/>
    <w:rsid w:val="00670001"/>
    <w:rsid w:val="00680A3D"/>
    <w:rsid w:val="00693DB0"/>
    <w:rsid w:val="006B6203"/>
    <w:rsid w:val="006B7F99"/>
    <w:rsid w:val="006C4EFC"/>
    <w:rsid w:val="006D2480"/>
    <w:rsid w:val="006F5C74"/>
    <w:rsid w:val="00732B68"/>
    <w:rsid w:val="00737A9C"/>
    <w:rsid w:val="007514AC"/>
    <w:rsid w:val="00774DA8"/>
    <w:rsid w:val="00781599"/>
    <w:rsid w:val="00783935"/>
    <w:rsid w:val="007F53EF"/>
    <w:rsid w:val="0081194C"/>
    <w:rsid w:val="00826C32"/>
    <w:rsid w:val="0083144C"/>
    <w:rsid w:val="00832B45"/>
    <w:rsid w:val="00835539"/>
    <w:rsid w:val="008A7FFB"/>
    <w:rsid w:val="008C34F5"/>
    <w:rsid w:val="008D5BCE"/>
    <w:rsid w:val="008E10D7"/>
    <w:rsid w:val="00942CE2"/>
    <w:rsid w:val="009535C6"/>
    <w:rsid w:val="009716D9"/>
    <w:rsid w:val="009A517C"/>
    <w:rsid w:val="009C5C2D"/>
    <w:rsid w:val="00A356F9"/>
    <w:rsid w:val="00AC0736"/>
    <w:rsid w:val="00AC753C"/>
    <w:rsid w:val="00BA7F8E"/>
    <w:rsid w:val="00BB5BF2"/>
    <w:rsid w:val="00BD3C5A"/>
    <w:rsid w:val="00BF7721"/>
    <w:rsid w:val="00C04035"/>
    <w:rsid w:val="00C05612"/>
    <w:rsid w:val="00C207FE"/>
    <w:rsid w:val="00C75BF1"/>
    <w:rsid w:val="00C95BA9"/>
    <w:rsid w:val="00CB130D"/>
    <w:rsid w:val="00D17E32"/>
    <w:rsid w:val="00D5619A"/>
    <w:rsid w:val="00D56E1A"/>
    <w:rsid w:val="00D63EBF"/>
    <w:rsid w:val="00D6639C"/>
    <w:rsid w:val="00D76C7A"/>
    <w:rsid w:val="00D80B1A"/>
    <w:rsid w:val="00D8245A"/>
    <w:rsid w:val="00D84165"/>
    <w:rsid w:val="00DA4156"/>
    <w:rsid w:val="00DA5444"/>
    <w:rsid w:val="00E07391"/>
    <w:rsid w:val="00E15464"/>
    <w:rsid w:val="00E26CC9"/>
    <w:rsid w:val="00E53EB1"/>
    <w:rsid w:val="00E824F3"/>
    <w:rsid w:val="00EB36AA"/>
    <w:rsid w:val="00EC4E49"/>
    <w:rsid w:val="00ED45AB"/>
    <w:rsid w:val="00EE22C8"/>
    <w:rsid w:val="00F109BE"/>
    <w:rsid w:val="00F6066B"/>
    <w:rsid w:val="00F81AD6"/>
    <w:rsid w:val="00FC6940"/>
    <w:rsid w:val="00FC7773"/>
    <w:rsid w:val="00FD3BD1"/>
    <w:rsid w:val="00FD481A"/>
    <w:rsid w:val="00FE291B"/>
    <w:rsid w:val="00FF5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C97F5"/>
  <w15:chartTrackingRefBased/>
  <w15:docId w15:val="{23646D8E-CFAB-49DC-8BF6-9F373A1A4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t-LT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7391"/>
    <w:pPr>
      <w:spacing w:line="259" w:lineRule="auto"/>
    </w:pPr>
    <w:rPr>
      <w:sz w:val="22"/>
      <w:szCs w:val="22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73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073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073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073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73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73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73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73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73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73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073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073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0739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739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739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739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739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739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073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73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73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73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073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739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0739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0739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73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739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0739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07391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1E23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353"/>
    <w:rPr>
      <w:sz w:val="22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1E235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353"/>
    <w:rPr>
      <w:sz w:val="2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4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6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28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2</Pages>
  <Words>3268</Words>
  <Characters>1864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Ieva Meržvinskaitė</cp:lastModifiedBy>
  <cp:revision>123</cp:revision>
  <dcterms:created xsi:type="dcterms:W3CDTF">2025-04-14T06:57:00Z</dcterms:created>
  <dcterms:modified xsi:type="dcterms:W3CDTF">2025-04-24T08:22:00Z</dcterms:modified>
</cp:coreProperties>
</file>