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D3C4FB" w14:textId="77777777" w:rsidR="0019238E" w:rsidRPr="00A113D7" w:rsidRDefault="0019238E" w:rsidP="003E76CD">
      <w:pPr>
        <w:spacing w:after="0"/>
        <w:jc w:val="both"/>
        <w:rPr>
          <w:rFonts w:cstheme="minorHAnsi"/>
          <w:color w:val="000000" w:themeColor="text1"/>
          <w:sz w:val="16"/>
          <w:szCs w:val="16"/>
        </w:rPr>
      </w:pPr>
      <w:r w:rsidRPr="00A113D7">
        <w:rPr>
          <w:rFonts w:cstheme="minorHAnsi"/>
          <w:color w:val="000000" w:themeColor="text1"/>
          <w:sz w:val="16"/>
          <w:szCs w:val="16"/>
        </w:rPr>
        <w:t>Pranešimas žiniasklaidai</w:t>
      </w:r>
    </w:p>
    <w:p w14:paraId="2E5C9AE1" w14:textId="4A408679" w:rsidR="00EB21D9" w:rsidRDefault="0019238E" w:rsidP="00A113D7">
      <w:pPr>
        <w:spacing w:after="0"/>
        <w:jc w:val="both"/>
        <w:rPr>
          <w:rFonts w:cstheme="minorHAnsi"/>
          <w:color w:val="000000" w:themeColor="text1"/>
          <w:sz w:val="16"/>
          <w:szCs w:val="16"/>
        </w:rPr>
      </w:pPr>
      <w:r w:rsidRPr="00A113D7">
        <w:rPr>
          <w:rFonts w:cstheme="minorHAnsi"/>
          <w:color w:val="000000" w:themeColor="text1"/>
          <w:sz w:val="16"/>
          <w:szCs w:val="16"/>
        </w:rPr>
        <w:t>202</w:t>
      </w:r>
      <w:r w:rsidR="005A6492" w:rsidRPr="00A113D7">
        <w:rPr>
          <w:rFonts w:cstheme="minorHAnsi"/>
          <w:color w:val="000000" w:themeColor="text1"/>
          <w:sz w:val="16"/>
          <w:szCs w:val="16"/>
        </w:rPr>
        <w:t>5</w:t>
      </w:r>
      <w:r w:rsidRPr="00A113D7">
        <w:rPr>
          <w:rFonts w:cstheme="minorHAnsi"/>
          <w:color w:val="000000" w:themeColor="text1"/>
          <w:sz w:val="16"/>
          <w:szCs w:val="16"/>
        </w:rPr>
        <w:t xml:space="preserve"> m. </w:t>
      </w:r>
      <w:r w:rsidR="00A113D7" w:rsidRPr="00A113D7">
        <w:rPr>
          <w:rFonts w:cstheme="minorHAnsi"/>
          <w:color w:val="000000" w:themeColor="text1"/>
          <w:sz w:val="16"/>
          <w:szCs w:val="16"/>
        </w:rPr>
        <w:t xml:space="preserve">balandžio </w:t>
      </w:r>
      <w:r w:rsidR="00A113D7" w:rsidRPr="00A113D7">
        <w:rPr>
          <w:rFonts w:cstheme="minorHAnsi"/>
          <w:color w:val="000000" w:themeColor="text1"/>
          <w:sz w:val="16"/>
          <w:szCs w:val="16"/>
          <w:lang w:val="en-US"/>
        </w:rPr>
        <w:t>22</w:t>
      </w:r>
      <w:r w:rsidRPr="00A113D7">
        <w:rPr>
          <w:rFonts w:cstheme="minorHAnsi"/>
          <w:color w:val="000000" w:themeColor="text1"/>
          <w:sz w:val="16"/>
          <w:szCs w:val="16"/>
        </w:rPr>
        <w:t xml:space="preserve"> d.</w:t>
      </w:r>
    </w:p>
    <w:p w14:paraId="7A764F8F" w14:textId="77777777" w:rsidR="00A113D7" w:rsidRPr="00A113D7" w:rsidRDefault="00A113D7" w:rsidP="00A113D7">
      <w:pPr>
        <w:spacing w:after="0"/>
        <w:jc w:val="both"/>
        <w:rPr>
          <w:rFonts w:cstheme="minorHAnsi"/>
          <w:color w:val="000000" w:themeColor="text1"/>
          <w:sz w:val="16"/>
          <w:szCs w:val="16"/>
        </w:rPr>
      </w:pPr>
    </w:p>
    <w:p w14:paraId="57308D01" w14:textId="4B664054" w:rsidR="00EB21D9" w:rsidRPr="00203AE5" w:rsidRDefault="00EB21D9" w:rsidP="00203AE5">
      <w:pPr>
        <w:jc w:val="both"/>
        <w:rPr>
          <w:rFonts w:ascii="Calibri" w:hAnsi="Calibri" w:cs="Calibri"/>
          <w:b/>
          <w:bCs/>
        </w:rPr>
      </w:pPr>
      <w:r w:rsidRPr="00203AE5">
        <w:rPr>
          <w:rFonts w:ascii="Calibri" w:hAnsi="Calibri" w:cs="Calibri"/>
          <w:b/>
          <w:bCs/>
        </w:rPr>
        <w:t>Velykinių vaišių likuči</w:t>
      </w:r>
      <w:r w:rsidR="00203AE5">
        <w:rPr>
          <w:rFonts w:ascii="Calibri" w:hAnsi="Calibri" w:cs="Calibri"/>
          <w:b/>
          <w:bCs/>
        </w:rPr>
        <w:t>ams suteikite antrą šansą: šios išradingos idėjos padės išvengti maisto švaistymo</w:t>
      </w:r>
    </w:p>
    <w:p w14:paraId="49ADCA96" w14:textId="43B3BABB" w:rsidR="00AF6CD4" w:rsidRPr="00A113D7" w:rsidRDefault="00AF6CD4" w:rsidP="00A113D7">
      <w:pPr>
        <w:jc w:val="both"/>
        <w:rPr>
          <w:rFonts w:ascii="Calibri" w:hAnsi="Calibri" w:cs="Calibri"/>
          <w:b/>
          <w:bCs/>
        </w:rPr>
      </w:pPr>
      <w:r w:rsidRPr="00A113D7">
        <w:rPr>
          <w:rFonts w:ascii="Calibri" w:hAnsi="Calibri" w:cs="Calibri"/>
          <w:b/>
          <w:bCs/>
        </w:rPr>
        <w:t>Prabėgusi gražiausia pavasario šventė</w:t>
      </w:r>
      <w:r w:rsidR="00C76113" w:rsidRPr="00A113D7">
        <w:rPr>
          <w:rFonts w:ascii="Calibri" w:hAnsi="Calibri" w:cs="Calibri"/>
          <w:b/>
          <w:bCs/>
        </w:rPr>
        <w:t>,</w:t>
      </w:r>
      <w:r w:rsidRPr="00A113D7">
        <w:rPr>
          <w:rFonts w:ascii="Calibri" w:hAnsi="Calibri" w:cs="Calibri"/>
          <w:b/>
          <w:bCs/>
        </w:rPr>
        <w:t xml:space="preserve"> Velykos</w:t>
      </w:r>
      <w:r w:rsidR="00C76113" w:rsidRPr="00A113D7">
        <w:rPr>
          <w:rFonts w:ascii="Calibri" w:hAnsi="Calibri" w:cs="Calibri"/>
          <w:b/>
          <w:bCs/>
        </w:rPr>
        <w:t>,</w:t>
      </w:r>
      <w:r w:rsidRPr="00A113D7">
        <w:rPr>
          <w:rFonts w:ascii="Calibri" w:hAnsi="Calibri" w:cs="Calibri"/>
          <w:b/>
          <w:bCs/>
        </w:rPr>
        <w:t xml:space="preserve"> paliko ne vieną prisiminimą apie smagų laiką su artimais</w:t>
      </w:r>
      <w:r w:rsidR="00A113D7">
        <w:rPr>
          <w:rFonts w:ascii="Calibri" w:hAnsi="Calibri" w:cs="Calibri"/>
          <w:b/>
          <w:bCs/>
        </w:rPr>
        <w:t xml:space="preserve"> žmonėmis ir</w:t>
      </w:r>
      <w:r w:rsidRPr="00A113D7">
        <w:rPr>
          <w:rFonts w:ascii="Calibri" w:hAnsi="Calibri" w:cs="Calibri"/>
          <w:b/>
          <w:bCs/>
        </w:rPr>
        <w:t xml:space="preserve"> </w:t>
      </w:r>
      <w:r w:rsidR="00CF4204">
        <w:rPr>
          <w:rFonts w:ascii="Calibri" w:hAnsi="Calibri" w:cs="Calibri"/>
          <w:b/>
          <w:bCs/>
        </w:rPr>
        <w:t xml:space="preserve">apie </w:t>
      </w:r>
      <w:r w:rsidRPr="00A113D7">
        <w:rPr>
          <w:rFonts w:ascii="Calibri" w:hAnsi="Calibri" w:cs="Calibri"/>
          <w:b/>
          <w:bCs/>
        </w:rPr>
        <w:t>gardžiausi</w:t>
      </w:r>
      <w:r w:rsidR="001C64F9" w:rsidRPr="00A113D7">
        <w:rPr>
          <w:rFonts w:ascii="Calibri" w:hAnsi="Calibri" w:cs="Calibri"/>
          <w:b/>
          <w:bCs/>
        </w:rPr>
        <w:t xml:space="preserve">us patiekalus, kuriais </w:t>
      </w:r>
      <w:r w:rsidRPr="00A113D7">
        <w:rPr>
          <w:rFonts w:ascii="Calibri" w:hAnsi="Calibri" w:cs="Calibri"/>
          <w:b/>
          <w:bCs/>
        </w:rPr>
        <w:t xml:space="preserve">buvo nukrautas vaišių stalas. </w:t>
      </w:r>
      <w:r w:rsidR="00203AE5">
        <w:rPr>
          <w:rFonts w:ascii="Calibri" w:hAnsi="Calibri" w:cs="Calibri"/>
          <w:b/>
          <w:bCs/>
        </w:rPr>
        <w:t>Tačiau po gausių ir sočių švenčių neretai lieka vienas galvosūkis – kaip panaudoti vaišių likučius, kad</w:t>
      </w:r>
      <w:r w:rsidR="00203AE5" w:rsidRPr="00203AE5">
        <w:rPr>
          <w:rFonts w:ascii="Calibri" w:hAnsi="Calibri" w:cs="Calibri"/>
          <w:b/>
          <w:bCs/>
        </w:rPr>
        <w:t xml:space="preserve"> nešvaistytume vis dar gero maisto</w:t>
      </w:r>
      <w:r w:rsidR="00203AE5">
        <w:rPr>
          <w:rFonts w:ascii="Calibri" w:hAnsi="Calibri" w:cs="Calibri"/>
          <w:b/>
          <w:bCs/>
        </w:rPr>
        <w:t xml:space="preserve"> ir apsaugotume jį nuo nereikalingo išmetimo?</w:t>
      </w:r>
      <w:r w:rsidRPr="00A113D7">
        <w:rPr>
          <w:rFonts w:ascii="Calibri" w:hAnsi="Calibri" w:cs="Calibri"/>
          <w:b/>
          <w:bCs/>
        </w:rPr>
        <w:t xml:space="preserve"> Lietuviško prekybos tinklo „Maxima“ kulinarijos meistrai dalijasi keliomis idėjomis, padėsiančiomis</w:t>
      </w:r>
      <w:r w:rsidR="001C64F9" w:rsidRPr="00A113D7">
        <w:rPr>
          <w:rFonts w:ascii="Calibri" w:hAnsi="Calibri" w:cs="Calibri"/>
          <w:b/>
          <w:bCs/>
        </w:rPr>
        <w:t xml:space="preserve"> </w:t>
      </w:r>
      <w:r w:rsidRPr="00A113D7">
        <w:rPr>
          <w:rFonts w:ascii="Calibri" w:hAnsi="Calibri" w:cs="Calibri"/>
          <w:b/>
          <w:bCs/>
        </w:rPr>
        <w:t>vaišių likučius panaudoti išradingai ir pasimėgauti gardžiais</w:t>
      </w:r>
      <w:r w:rsidR="00E33716" w:rsidRPr="00A113D7">
        <w:rPr>
          <w:rFonts w:ascii="Calibri" w:hAnsi="Calibri" w:cs="Calibri"/>
          <w:b/>
          <w:bCs/>
        </w:rPr>
        <w:t xml:space="preserve">, nebrangiais </w:t>
      </w:r>
      <w:r w:rsidR="00C928AF" w:rsidRPr="00A113D7">
        <w:rPr>
          <w:rFonts w:ascii="Calibri" w:hAnsi="Calibri" w:cs="Calibri"/>
          <w:b/>
          <w:bCs/>
        </w:rPr>
        <w:t>bei</w:t>
      </w:r>
      <w:r w:rsidR="00E33716" w:rsidRPr="00A113D7">
        <w:rPr>
          <w:rFonts w:ascii="Calibri" w:hAnsi="Calibri" w:cs="Calibri"/>
          <w:b/>
          <w:bCs/>
        </w:rPr>
        <w:t xml:space="preserve"> </w:t>
      </w:r>
      <w:r w:rsidRPr="00A113D7">
        <w:rPr>
          <w:rFonts w:ascii="Calibri" w:hAnsi="Calibri" w:cs="Calibri"/>
          <w:b/>
          <w:bCs/>
        </w:rPr>
        <w:t>lengvai paruošiamais patiekalais.</w:t>
      </w:r>
    </w:p>
    <w:p w14:paraId="7E10BD22" w14:textId="1D2CA17E" w:rsidR="00AF6CD4" w:rsidRPr="00A113D7" w:rsidRDefault="00AF6CD4" w:rsidP="00A113D7">
      <w:pPr>
        <w:jc w:val="both"/>
        <w:rPr>
          <w:rFonts w:ascii="Calibri" w:hAnsi="Calibri" w:cs="Calibri"/>
          <w:b/>
          <w:bCs/>
        </w:rPr>
      </w:pPr>
      <w:r w:rsidRPr="00A113D7">
        <w:rPr>
          <w:rFonts w:ascii="Calibri" w:hAnsi="Calibri" w:cs="Calibri"/>
          <w:b/>
          <w:bCs/>
        </w:rPr>
        <w:t xml:space="preserve">Vaišių likučiams – antras </w:t>
      </w:r>
      <w:r w:rsidR="00C928AF" w:rsidRPr="00A113D7">
        <w:rPr>
          <w:rFonts w:ascii="Calibri" w:hAnsi="Calibri" w:cs="Calibri"/>
          <w:b/>
          <w:bCs/>
        </w:rPr>
        <w:t>šansas</w:t>
      </w:r>
    </w:p>
    <w:p w14:paraId="67F6B2F9" w14:textId="438F9DD3" w:rsidR="00776632" w:rsidRPr="00A113D7" w:rsidRDefault="00203AE5" w:rsidP="00A113D7">
      <w:pPr>
        <w:jc w:val="both"/>
        <w:rPr>
          <w:rFonts w:ascii="Calibri" w:hAnsi="Calibri" w:cs="Calibri"/>
        </w:rPr>
      </w:pPr>
      <w:r>
        <w:rPr>
          <w:rFonts w:ascii="Calibri" w:hAnsi="Calibri" w:cs="Calibri"/>
        </w:rPr>
        <w:t>Šios savaitės pradžioje praūžė v</w:t>
      </w:r>
      <w:r w:rsidR="00AF6CD4" w:rsidRPr="00A113D7">
        <w:rPr>
          <w:rFonts w:ascii="Calibri" w:hAnsi="Calibri" w:cs="Calibri"/>
        </w:rPr>
        <w:t xml:space="preserve">iena didžiausių metų švenčių, kuriai tautiečiai atsakingai </w:t>
      </w:r>
      <w:r>
        <w:rPr>
          <w:rFonts w:ascii="Calibri" w:hAnsi="Calibri" w:cs="Calibri"/>
        </w:rPr>
        <w:t>ruošėsi</w:t>
      </w:r>
      <w:r w:rsidR="00AF6CD4" w:rsidRPr="00A113D7">
        <w:rPr>
          <w:rFonts w:ascii="Calibri" w:hAnsi="Calibri" w:cs="Calibri"/>
        </w:rPr>
        <w:t xml:space="preserve"> iš anksto – plan</w:t>
      </w:r>
      <w:r>
        <w:rPr>
          <w:rFonts w:ascii="Calibri" w:hAnsi="Calibri" w:cs="Calibri"/>
        </w:rPr>
        <w:t>avo</w:t>
      </w:r>
      <w:r w:rsidR="00AF6CD4" w:rsidRPr="00A113D7">
        <w:rPr>
          <w:rFonts w:ascii="Calibri" w:hAnsi="Calibri" w:cs="Calibri"/>
        </w:rPr>
        <w:t>, kokiais patiekalais džiugins prie stalo susirinkusius šeimos narius, apsipirkinėj</w:t>
      </w:r>
      <w:r>
        <w:rPr>
          <w:rFonts w:ascii="Calibri" w:hAnsi="Calibri" w:cs="Calibri"/>
        </w:rPr>
        <w:t>o</w:t>
      </w:r>
      <w:r w:rsidR="00AF6CD4" w:rsidRPr="00A113D7">
        <w:rPr>
          <w:rFonts w:ascii="Calibri" w:hAnsi="Calibri" w:cs="Calibri"/>
        </w:rPr>
        <w:t xml:space="preserve">, </w:t>
      </w:r>
      <w:r w:rsidR="00776632" w:rsidRPr="00A113D7">
        <w:rPr>
          <w:rFonts w:ascii="Calibri" w:hAnsi="Calibri" w:cs="Calibri"/>
        </w:rPr>
        <w:t>gamin</w:t>
      </w:r>
      <w:r>
        <w:rPr>
          <w:rFonts w:ascii="Calibri" w:hAnsi="Calibri" w:cs="Calibri"/>
        </w:rPr>
        <w:t>o</w:t>
      </w:r>
      <w:r w:rsidR="00776632" w:rsidRPr="00A113D7">
        <w:rPr>
          <w:rFonts w:ascii="Calibri" w:hAnsi="Calibri" w:cs="Calibri"/>
        </w:rPr>
        <w:t>. Visgi neretai pasitaiko, kad pasibaigus šventėms šaldytuve lieka margučių ar kitų vaišių likučių</w:t>
      </w:r>
      <w:r w:rsidR="00611126">
        <w:rPr>
          <w:rFonts w:ascii="Calibri" w:hAnsi="Calibri" w:cs="Calibri"/>
        </w:rPr>
        <w:t xml:space="preserve">. </w:t>
      </w:r>
    </w:p>
    <w:p w14:paraId="51C96DBA" w14:textId="77777777" w:rsidR="00A113D7" w:rsidRDefault="00A113D7" w:rsidP="00A113D7">
      <w:pPr>
        <w:jc w:val="both"/>
        <w:rPr>
          <w:rFonts w:ascii="Calibri" w:hAnsi="Calibri" w:cs="Calibri"/>
        </w:rPr>
      </w:pPr>
      <w:r>
        <w:rPr>
          <w:rFonts w:ascii="Calibri" w:hAnsi="Calibri" w:cs="Calibri"/>
        </w:rPr>
        <w:t xml:space="preserve">„Maximos“ Komunikacijos ir korporatyvinių ryšių departamento direktorė Indrė Trakimaitė-Šeškuvienė pasakoja, kad pirkėjų </w:t>
      </w:r>
      <w:r w:rsidR="00776632" w:rsidRPr="00A113D7">
        <w:rPr>
          <w:rFonts w:ascii="Calibri" w:hAnsi="Calibri" w:cs="Calibri"/>
        </w:rPr>
        <w:t xml:space="preserve">aktyvumas ruošiantis didžiausiai pavasario šventei buvo jaučiamas jau nuo pirmųjų balandžio mėnesio dienų. Į prekių krepšelius keliavo ne tik velykiniai pyragai ar </w:t>
      </w:r>
      <w:r w:rsidR="00C928AF" w:rsidRPr="00A113D7">
        <w:rPr>
          <w:rFonts w:ascii="Calibri" w:hAnsi="Calibri" w:cs="Calibri"/>
        </w:rPr>
        <w:t xml:space="preserve">įvairūs </w:t>
      </w:r>
      <w:r w:rsidR="00776632" w:rsidRPr="00A113D7">
        <w:rPr>
          <w:rFonts w:ascii="Calibri" w:hAnsi="Calibri" w:cs="Calibri"/>
        </w:rPr>
        <w:t>gardėsiai, bet ir kiaušiniai, šviežia mėsa ir žuvis</w:t>
      </w:r>
      <w:r w:rsidR="001C64F9" w:rsidRPr="00A113D7">
        <w:rPr>
          <w:rFonts w:ascii="Calibri" w:hAnsi="Calibri" w:cs="Calibri"/>
        </w:rPr>
        <w:t xml:space="preserve">, </w:t>
      </w:r>
      <w:r w:rsidR="00776632" w:rsidRPr="00A113D7">
        <w:rPr>
          <w:rFonts w:ascii="Calibri" w:hAnsi="Calibri" w:cs="Calibri"/>
        </w:rPr>
        <w:t xml:space="preserve">kiti trumpesnio galiojimo produktai. </w:t>
      </w:r>
    </w:p>
    <w:p w14:paraId="3F2C6947" w14:textId="5DB39D1D" w:rsidR="00776632" w:rsidRPr="00A113D7" w:rsidRDefault="00A113D7" w:rsidP="00A113D7">
      <w:pPr>
        <w:jc w:val="both"/>
        <w:rPr>
          <w:rFonts w:ascii="Calibri" w:hAnsi="Calibri" w:cs="Calibri"/>
        </w:rPr>
      </w:pPr>
      <w:r>
        <w:rPr>
          <w:rFonts w:ascii="Calibri" w:hAnsi="Calibri" w:cs="Calibri"/>
        </w:rPr>
        <w:t>„</w:t>
      </w:r>
      <w:r w:rsidR="00776632" w:rsidRPr="00A113D7">
        <w:rPr>
          <w:rFonts w:ascii="Calibri" w:hAnsi="Calibri" w:cs="Calibri"/>
        </w:rPr>
        <w:t xml:space="preserve">Nors mūsų pirkėjai atsakingai planuoja savo </w:t>
      </w:r>
      <w:r w:rsidR="001C64F9" w:rsidRPr="00A113D7">
        <w:rPr>
          <w:rFonts w:ascii="Calibri" w:hAnsi="Calibri" w:cs="Calibri"/>
        </w:rPr>
        <w:t>apsipirkimus</w:t>
      </w:r>
      <w:r w:rsidR="00776632" w:rsidRPr="00A113D7">
        <w:rPr>
          <w:rFonts w:ascii="Calibri" w:hAnsi="Calibri" w:cs="Calibri"/>
        </w:rPr>
        <w:t>, nuo paruošto maisto likučių ne visada išgelbėja net kruopščiausiai sudarytas pirkinių sąrašas ar valgiaraštis. Visgi</w:t>
      </w:r>
      <w:r w:rsidR="00611126">
        <w:rPr>
          <w:rFonts w:ascii="Calibri" w:hAnsi="Calibri" w:cs="Calibri"/>
        </w:rPr>
        <w:t xml:space="preserve">, </w:t>
      </w:r>
      <w:r w:rsidR="00776632" w:rsidRPr="00A113D7">
        <w:rPr>
          <w:rFonts w:ascii="Calibri" w:hAnsi="Calibri" w:cs="Calibri"/>
        </w:rPr>
        <w:t>šaldytuve likus vaišių likučių</w:t>
      </w:r>
      <w:r>
        <w:rPr>
          <w:rFonts w:ascii="Calibri" w:hAnsi="Calibri" w:cs="Calibri"/>
        </w:rPr>
        <w:t xml:space="preserve">, </w:t>
      </w:r>
      <w:r w:rsidR="00776632" w:rsidRPr="00A113D7">
        <w:rPr>
          <w:rFonts w:ascii="Calibri" w:hAnsi="Calibri" w:cs="Calibri"/>
        </w:rPr>
        <w:t>j</w:t>
      </w:r>
      <w:r w:rsidR="00AF778E" w:rsidRPr="00A113D7">
        <w:rPr>
          <w:rFonts w:ascii="Calibri" w:hAnsi="Calibri" w:cs="Calibri"/>
        </w:rPr>
        <w:t xml:space="preserve">uos </w:t>
      </w:r>
      <w:r w:rsidR="00776632" w:rsidRPr="00A113D7">
        <w:rPr>
          <w:rFonts w:ascii="Calibri" w:hAnsi="Calibri" w:cs="Calibri"/>
        </w:rPr>
        <w:t>galima atsakingai ir gardžiai panaudoti planuojant pošventinės savaitės meniu</w:t>
      </w:r>
      <w:r>
        <w:rPr>
          <w:rFonts w:ascii="Calibri" w:hAnsi="Calibri" w:cs="Calibri"/>
        </w:rPr>
        <w:t xml:space="preserve">. Pavyzdžiui, </w:t>
      </w:r>
      <w:r w:rsidRPr="00A113D7">
        <w:rPr>
          <w:rFonts w:ascii="Calibri" w:hAnsi="Calibri" w:cs="Calibri"/>
        </w:rPr>
        <w:t>p</w:t>
      </w:r>
      <w:r>
        <w:rPr>
          <w:rFonts w:ascii="Calibri" w:hAnsi="Calibri" w:cs="Calibri"/>
        </w:rPr>
        <w:t>asirūpinus šią savaitę šviežiomis bulvėmis už ypač mažą kainą ir prie jų pridėjus p</w:t>
      </w:r>
      <w:r w:rsidRPr="00A113D7">
        <w:rPr>
          <w:rFonts w:ascii="Calibri" w:hAnsi="Calibri" w:cs="Calibri"/>
        </w:rPr>
        <w:t xml:space="preserve">o Velykų </w:t>
      </w:r>
      <w:r>
        <w:rPr>
          <w:rFonts w:ascii="Calibri" w:hAnsi="Calibri" w:cs="Calibri"/>
        </w:rPr>
        <w:t>likusius</w:t>
      </w:r>
      <w:r w:rsidRPr="00A113D7">
        <w:rPr>
          <w:rFonts w:ascii="Calibri" w:hAnsi="Calibri" w:cs="Calibri"/>
        </w:rPr>
        <w:t xml:space="preserve"> margučius gal</w:t>
      </w:r>
      <w:r>
        <w:rPr>
          <w:rFonts w:ascii="Calibri" w:hAnsi="Calibri" w:cs="Calibri"/>
        </w:rPr>
        <w:t>ėsite turėti gardžią vakarienę ir taip išvengsite maisto švaistymo bėdos“</w:t>
      </w:r>
      <w:r w:rsidR="00776632" w:rsidRPr="00A113D7">
        <w:rPr>
          <w:rFonts w:ascii="Calibri" w:hAnsi="Calibri" w:cs="Calibri"/>
        </w:rPr>
        <w:t xml:space="preserve">, – </w:t>
      </w:r>
      <w:r>
        <w:rPr>
          <w:rFonts w:ascii="Calibri" w:hAnsi="Calibri" w:cs="Calibri"/>
        </w:rPr>
        <w:t>pataria</w:t>
      </w:r>
      <w:r w:rsidR="00776632" w:rsidRPr="00A113D7">
        <w:rPr>
          <w:rFonts w:ascii="Calibri" w:hAnsi="Calibri" w:cs="Calibri"/>
        </w:rPr>
        <w:t xml:space="preserve"> </w:t>
      </w:r>
      <w:r w:rsidR="00124A28" w:rsidRPr="00A113D7">
        <w:rPr>
          <w:rFonts w:ascii="Calibri" w:hAnsi="Calibri" w:cs="Calibri"/>
        </w:rPr>
        <w:t>I</w:t>
      </w:r>
      <w:r>
        <w:rPr>
          <w:rFonts w:ascii="Calibri" w:hAnsi="Calibri" w:cs="Calibri"/>
        </w:rPr>
        <w:t>.</w:t>
      </w:r>
      <w:r w:rsidR="00124A28" w:rsidRPr="00A113D7">
        <w:rPr>
          <w:rFonts w:ascii="Calibri" w:hAnsi="Calibri" w:cs="Calibri"/>
        </w:rPr>
        <w:t xml:space="preserve"> Trakimaitė-Šeškuvienė</w:t>
      </w:r>
      <w:r>
        <w:rPr>
          <w:rFonts w:ascii="Calibri" w:hAnsi="Calibri" w:cs="Calibri"/>
        </w:rPr>
        <w:t xml:space="preserve"> ir dalijasi „Maximos“ kulinarijos meistrų idėjomis pošventiniams valgiams. </w:t>
      </w:r>
    </w:p>
    <w:p w14:paraId="7A16E3AC" w14:textId="185902BF" w:rsidR="00E33716" w:rsidRPr="00A113D7" w:rsidRDefault="00A113D7" w:rsidP="00A113D7">
      <w:pPr>
        <w:jc w:val="both"/>
        <w:rPr>
          <w:rFonts w:ascii="Calibri" w:hAnsi="Calibri" w:cs="Calibri"/>
          <w:b/>
          <w:bCs/>
        </w:rPr>
      </w:pPr>
      <w:r>
        <w:rPr>
          <w:rFonts w:ascii="Calibri" w:hAnsi="Calibri" w:cs="Calibri"/>
          <w:b/>
          <w:bCs/>
        </w:rPr>
        <w:t>Traiškytos</w:t>
      </w:r>
      <w:r w:rsidR="00E33716" w:rsidRPr="00A113D7">
        <w:rPr>
          <w:rFonts w:ascii="Calibri" w:hAnsi="Calibri" w:cs="Calibri"/>
          <w:b/>
          <w:bCs/>
        </w:rPr>
        <w:t xml:space="preserve"> bulvytės su kiaušiniai</w:t>
      </w:r>
      <w:r w:rsidR="00AF778E" w:rsidRPr="00A113D7">
        <w:rPr>
          <w:rFonts w:ascii="Calibri" w:hAnsi="Calibri" w:cs="Calibri"/>
          <w:b/>
          <w:bCs/>
        </w:rPr>
        <w:t>s</w:t>
      </w:r>
      <w:r w:rsidR="00E33716" w:rsidRPr="00A113D7">
        <w:rPr>
          <w:rFonts w:ascii="Calibri" w:hAnsi="Calibri" w:cs="Calibri"/>
          <w:b/>
          <w:bCs/>
        </w:rPr>
        <w:t xml:space="preserve"> ir krienais</w:t>
      </w:r>
    </w:p>
    <w:p w14:paraId="1C44EFE4" w14:textId="492947CC" w:rsidR="00E33716" w:rsidRPr="00A113D7" w:rsidRDefault="00A113D7" w:rsidP="00A113D7">
      <w:pPr>
        <w:jc w:val="both"/>
        <w:rPr>
          <w:rFonts w:ascii="Calibri" w:hAnsi="Calibri" w:cs="Calibri"/>
        </w:rPr>
      </w:pPr>
      <w:r>
        <w:rPr>
          <w:rFonts w:ascii="Calibri" w:hAnsi="Calibri" w:cs="Calibri"/>
        </w:rPr>
        <w:t>P</w:t>
      </w:r>
      <w:r w:rsidR="00E33716" w:rsidRPr="00A113D7">
        <w:rPr>
          <w:rFonts w:ascii="Calibri" w:hAnsi="Calibri" w:cs="Calibri"/>
        </w:rPr>
        <w:t>aprast</w:t>
      </w:r>
      <w:r>
        <w:rPr>
          <w:rFonts w:ascii="Calibri" w:hAnsi="Calibri" w:cs="Calibri"/>
        </w:rPr>
        <w:t>as</w:t>
      </w:r>
      <w:r w:rsidR="00E33716" w:rsidRPr="00A113D7">
        <w:rPr>
          <w:rFonts w:ascii="Calibri" w:hAnsi="Calibri" w:cs="Calibri"/>
        </w:rPr>
        <w:t>, bet itin gard</w:t>
      </w:r>
      <w:r>
        <w:rPr>
          <w:rFonts w:ascii="Calibri" w:hAnsi="Calibri" w:cs="Calibri"/>
        </w:rPr>
        <w:t xml:space="preserve">us </w:t>
      </w:r>
      <w:r w:rsidR="00E33716" w:rsidRPr="00A113D7">
        <w:rPr>
          <w:rFonts w:ascii="Calibri" w:hAnsi="Calibri" w:cs="Calibri"/>
        </w:rPr>
        <w:t>patiekal</w:t>
      </w:r>
      <w:r>
        <w:rPr>
          <w:rFonts w:ascii="Calibri" w:hAnsi="Calibri" w:cs="Calibri"/>
        </w:rPr>
        <w:t>as</w:t>
      </w:r>
      <w:r w:rsidR="00E33716" w:rsidRPr="00A113D7">
        <w:rPr>
          <w:rFonts w:ascii="Calibri" w:hAnsi="Calibri" w:cs="Calibri"/>
        </w:rPr>
        <w:t>, kurio žvaigždę – šviežias bulves – papild</w:t>
      </w:r>
      <w:r>
        <w:rPr>
          <w:rFonts w:ascii="Calibri" w:hAnsi="Calibri" w:cs="Calibri"/>
        </w:rPr>
        <w:t xml:space="preserve">ys Velykų </w:t>
      </w:r>
      <w:r w:rsidR="00E33716" w:rsidRPr="00A113D7">
        <w:rPr>
          <w:rFonts w:ascii="Calibri" w:hAnsi="Calibri" w:cs="Calibri"/>
        </w:rPr>
        <w:t>vaišių likučiai, tokie kaip kiaušiniai ar krienai</w:t>
      </w:r>
      <w:r>
        <w:rPr>
          <w:rFonts w:ascii="Calibri" w:hAnsi="Calibri" w:cs="Calibri"/>
        </w:rPr>
        <w:t xml:space="preserve">. </w:t>
      </w:r>
      <w:r w:rsidR="00E33716" w:rsidRPr="00A113D7">
        <w:rPr>
          <w:rFonts w:ascii="Calibri" w:hAnsi="Calibri" w:cs="Calibri"/>
        </w:rPr>
        <w:t xml:space="preserve">Šiam patiekalui jums </w:t>
      </w:r>
      <w:r w:rsidR="00E33716" w:rsidRPr="00A113D7">
        <w:rPr>
          <w:rFonts w:ascii="Calibri" w:hAnsi="Calibri" w:cs="Calibri"/>
          <w:b/>
          <w:bCs/>
        </w:rPr>
        <w:t>reikės</w:t>
      </w:r>
      <w:r w:rsidR="00E33716" w:rsidRPr="00A113D7">
        <w:rPr>
          <w:rFonts w:ascii="Calibri" w:hAnsi="Calibri" w:cs="Calibri"/>
        </w:rPr>
        <w:t>:</w:t>
      </w:r>
    </w:p>
    <w:p w14:paraId="5B20E6EA" w14:textId="66CF613E" w:rsidR="00E33716" w:rsidRPr="00A113D7" w:rsidRDefault="00E33716" w:rsidP="00A113D7">
      <w:pPr>
        <w:pStyle w:val="ListParagraph"/>
        <w:numPr>
          <w:ilvl w:val="0"/>
          <w:numId w:val="14"/>
        </w:numPr>
        <w:jc w:val="both"/>
        <w:rPr>
          <w:rFonts w:ascii="Calibri" w:hAnsi="Calibri" w:cs="Calibri"/>
        </w:rPr>
      </w:pPr>
      <w:r w:rsidRPr="00A113D7">
        <w:rPr>
          <w:rFonts w:ascii="Calibri" w:hAnsi="Calibri" w:cs="Calibri"/>
          <w:lang w:val="en-US"/>
        </w:rPr>
        <w:t xml:space="preserve">2 kg </w:t>
      </w:r>
      <w:r w:rsidRPr="00A113D7">
        <w:rPr>
          <w:rFonts w:ascii="Calibri" w:hAnsi="Calibri" w:cs="Calibri"/>
        </w:rPr>
        <w:t>šviežių bulvių;</w:t>
      </w:r>
    </w:p>
    <w:p w14:paraId="713278D2" w14:textId="5BAFF694" w:rsidR="00E33716" w:rsidRPr="00A113D7" w:rsidRDefault="00E33716" w:rsidP="00A113D7">
      <w:pPr>
        <w:pStyle w:val="ListParagraph"/>
        <w:numPr>
          <w:ilvl w:val="0"/>
          <w:numId w:val="14"/>
        </w:numPr>
        <w:jc w:val="both"/>
        <w:rPr>
          <w:rFonts w:ascii="Calibri" w:hAnsi="Calibri" w:cs="Calibri"/>
        </w:rPr>
      </w:pPr>
      <w:r w:rsidRPr="00A113D7">
        <w:rPr>
          <w:rFonts w:ascii="Calibri" w:hAnsi="Calibri" w:cs="Calibri"/>
          <w:lang w:val="en-US"/>
        </w:rPr>
        <w:t xml:space="preserve">4 </w:t>
      </w:r>
      <w:r w:rsidR="00AF778E" w:rsidRPr="00A113D7">
        <w:rPr>
          <w:rFonts w:ascii="Calibri" w:hAnsi="Calibri" w:cs="Calibri"/>
          <w:lang w:val="en-US"/>
        </w:rPr>
        <w:t xml:space="preserve">vnt. </w:t>
      </w:r>
      <w:r w:rsidRPr="00A113D7">
        <w:rPr>
          <w:rFonts w:ascii="Calibri" w:hAnsi="Calibri" w:cs="Calibri"/>
          <w:lang w:val="en-US"/>
        </w:rPr>
        <w:t>virt</w:t>
      </w:r>
      <w:r w:rsidRPr="00A113D7">
        <w:rPr>
          <w:rFonts w:ascii="Calibri" w:hAnsi="Calibri" w:cs="Calibri"/>
        </w:rPr>
        <w:t>ų kiaušinių;</w:t>
      </w:r>
    </w:p>
    <w:p w14:paraId="14FE987F" w14:textId="07406110" w:rsidR="00E33716" w:rsidRPr="00A113D7" w:rsidRDefault="00E33716" w:rsidP="00A113D7">
      <w:pPr>
        <w:pStyle w:val="ListParagraph"/>
        <w:numPr>
          <w:ilvl w:val="0"/>
          <w:numId w:val="14"/>
        </w:numPr>
        <w:jc w:val="both"/>
        <w:rPr>
          <w:rFonts w:ascii="Calibri" w:hAnsi="Calibri" w:cs="Calibri"/>
        </w:rPr>
      </w:pPr>
      <w:r w:rsidRPr="00A113D7">
        <w:rPr>
          <w:rFonts w:ascii="Calibri" w:hAnsi="Calibri" w:cs="Calibri"/>
          <w:lang w:val="en-US"/>
        </w:rPr>
        <w:t>200 g grietin</w:t>
      </w:r>
      <w:r w:rsidRPr="00A113D7">
        <w:rPr>
          <w:rFonts w:ascii="Calibri" w:hAnsi="Calibri" w:cs="Calibri"/>
        </w:rPr>
        <w:t>ės;</w:t>
      </w:r>
    </w:p>
    <w:p w14:paraId="46EE957C" w14:textId="5BF0A711" w:rsidR="00E33716" w:rsidRPr="00A113D7" w:rsidRDefault="00E33716" w:rsidP="00A113D7">
      <w:pPr>
        <w:pStyle w:val="ListParagraph"/>
        <w:numPr>
          <w:ilvl w:val="0"/>
          <w:numId w:val="14"/>
        </w:numPr>
        <w:jc w:val="both"/>
        <w:rPr>
          <w:rFonts w:ascii="Calibri" w:hAnsi="Calibri" w:cs="Calibri"/>
        </w:rPr>
      </w:pPr>
      <w:r w:rsidRPr="00A113D7">
        <w:rPr>
          <w:rFonts w:ascii="Calibri" w:hAnsi="Calibri" w:cs="Calibri"/>
          <w:lang w:val="en-US"/>
        </w:rPr>
        <w:t>50 g krien</w:t>
      </w:r>
      <w:r w:rsidRPr="00A113D7">
        <w:rPr>
          <w:rFonts w:ascii="Calibri" w:hAnsi="Calibri" w:cs="Calibri"/>
        </w:rPr>
        <w:t>ų;</w:t>
      </w:r>
    </w:p>
    <w:p w14:paraId="2DDC4E8E" w14:textId="4A81BF9B" w:rsidR="00E33716" w:rsidRPr="00A113D7" w:rsidRDefault="00A113D7" w:rsidP="00A113D7">
      <w:pPr>
        <w:pStyle w:val="ListParagraph"/>
        <w:numPr>
          <w:ilvl w:val="0"/>
          <w:numId w:val="14"/>
        </w:numPr>
        <w:jc w:val="both"/>
        <w:rPr>
          <w:rFonts w:ascii="Calibri" w:hAnsi="Calibri" w:cs="Calibri"/>
        </w:rPr>
      </w:pPr>
      <w:r>
        <w:rPr>
          <w:rFonts w:ascii="Calibri" w:hAnsi="Calibri" w:cs="Calibri"/>
        </w:rPr>
        <w:t>žalumynų</w:t>
      </w:r>
      <w:r w:rsidR="00E33716" w:rsidRPr="00A113D7">
        <w:rPr>
          <w:rFonts w:ascii="Calibri" w:hAnsi="Calibri" w:cs="Calibri"/>
        </w:rPr>
        <w:t xml:space="preserve"> (pagal skonį)</w:t>
      </w:r>
      <w:r w:rsidR="00D45ED6" w:rsidRPr="00A113D7">
        <w:rPr>
          <w:rFonts w:ascii="Calibri" w:hAnsi="Calibri" w:cs="Calibri"/>
        </w:rPr>
        <w:t>;</w:t>
      </w:r>
    </w:p>
    <w:p w14:paraId="2FF4856D" w14:textId="347A3378" w:rsidR="00E33716" w:rsidRPr="00A113D7" w:rsidRDefault="00457231" w:rsidP="00A113D7">
      <w:pPr>
        <w:pStyle w:val="ListParagraph"/>
        <w:numPr>
          <w:ilvl w:val="0"/>
          <w:numId w:val="14"/>
        </w:numPr>
        <w:jc w:val="both"/>
        <w:rPr>
          <w:rFonts w:ascii="Calibri" w:hAnsi="Calibri" w:cs="Calibri"/>
        </w:rPr>
      </w:pPr>
      <w:r w:rsidRPr="00A113D7">
        <w:rPr>
          <w:rFonts w:ascii="Calibri" w:hAnsi="Calibri" w:cs="Calibri"/>
        </w:rPr>
        <w:t>d</w:t>
      </w:r>
      <w:r w:rsidR="00D45ED6" w:rsidRPr="00A113D7">
        <w:rPr>
          <w:rFonts w:ascii="Calibri" w:hAnsi="Calibri" w:cs="Calibri"/>
        </w:rPr>
        <w:t>ruskos ir pipirų (pagal skonį)</w:t>
      </w:r>
      <w:r w:rsidRPr="00A113D7">
        <w:rPr>
          <w:rFonts w:ascii="Calibri" w:hAnsi="Calibri" w:cs="Calibri"/>
        </w:rPr>
        <w:t>.</w:t>
      </w:r>
    </w:p>
    <w:p w14:paraId="0989AAC9" w14:textId="77777777" w:rsidR="00A113D7" w:rsidRDefault="00E33716" w:rsidP="00A113D7">
      <w:pPr>
        <w:jc w:val="both"/>
        <w:rPr>
          <w:rFonts w:ascii="Calibri" w:hAnsi="Calibri" w:cs="Calibri"/>
          <w:shd w:val="clear" w:color="auto" w:fill="FFFFFF"/>
        </w:rPr>
      </w:pPr>
      <w:r w:rsidRPr="00A113D7">
        <w:rPr>
          <w:rFonts w:ascii="Calibri" w:hAnsi="Calibri" w:cs="Calibri"/>
          <w:b/>
          <w:bCs/>
        </w:rPr>
        <w:t xml:space="preserve">Gaminimas. </w:t>
      </w:r>
      <w:r w:rsidRPr="00A113D7">
        <w:rPr>
          <w:rFonts w:ascii="Calibri" w:hAnsi="Calibri" w:cs="Calibri"/>
        </w:rPr>
        <w:t>B</w:t>
      </w:r>
      <w:r w:rsidRPr="00A113D7">
        <w:rPr>
          <w:rFonts w:ascii="Calibri" w:hAnsi="Calibri" w:cs="Calibri"/>
          <w:shd w:val="clear" w:color="auto" w:fill="FFFFFF"/>
        </w:rPr>
        <w:t>ulves gerai nuplaukite, pašalinkite nuo jų odeles. Virkite pasūdytame vandenyje apie 15</w:t>
      </w:r>
      <w:r w:rsidR="00A113D7" w:rsidRPr="00A113D7">
        <w:rPr>
          <w:rFonts w:ascii="Calibri" w:hAnsi="Calibri" w:cs="Calibri"/>
          <w:shd w:val="clear" w:color="auto" w:fill="FFFFFF"/>
        </w:rPr>
        <w:t>–</w:t>
      </w:r>
      <w:r w:rsidRPr="00A113D7">
        <w:rPr>
          <w:rFonts w:ascii="Calibri" w:hAnsi="Calibri" w:cs="Calibri"/>
          <w:shd w:val="clear" w:color="auto" w:fill="FFFFFF"/>
        </w:rPr>
        <w:t xml:space="preserve">20 minučių, kol </w:t>
      </w:r>
      <w:r w:rsidR="00AF778E" w:rsidRPr="00A113D7">
        <w:rPr>
          <w:rFonts w:ascii="Calibri" w:hAnsi="Calibri" w:cs="Calibri"/>
          <w:shd w:val="clear" w:color="auto" w:fill="FFFFFF"/>
        </w:rPr>
        <w:t>jos</w:t>
      </w:r>
      <w:r w:rsidRPr="00A113D7">
        <w:rPr>
          <w:rFonts w:ascii="Calibri" w:hAnsi="Calibri" w:cs="Calibri"/>
          <w:shd w:val="clear" w:color="auto" w:fill="FFFFFF"/>
        </w:rPr>
        <w:t xml:space="preserve"> suminkštės. </w:t>
      </w:r>
      <w:r w:rsidR="00AF778E" w:rsidRPr="00A113D7">
        <w:rPr>
          <w:rFonts w:ascii="Calibri" w:hAnsi="Calibri" w:cs="Calibri"/>
          <w:shd w:val="clear" w:color="auto" w:fill="FFFFFF"/>
        </w:rPr>
        <w:t>Bulvėms išvirus,</w:t>
      </w:r>
      <w:r w:rsidRPr="00A113D7">
        <w:rPr>
          <w:rFonts w:ascii="Calibri" w:hAnsi="Calibri" w:cs="Calibri"/>
          <w:shd w:val="clear" w:color="auto" w:fill="FFFFFF"/>
        </w:rPr>
        <w:t xml:space="preserve"> nukoškite jas ir palikite šiek tiek atvėsti. Įkaitinkite orkaitę iki 220 </w:t>
      </w:r>
      <w:r w:rsidR="00A113D7" w:rsidRPr="00A113D7">
        <w:rPr>
          <w:rFonts w:ascii="Calibri" w:hAnsi="Calibri" w:cs="Calibri"/>
          <w:shd w:val="clear" w:color="auto" w:fill="FFFFFF"/>
        </w:rPr>
        <w:t>laipsnių</w:t>
      </w:r>
      <w:r w:rsidRPr="00A113D7">
        <w:rPr>
          <w:rFonts w:ascii="Calibri" w:hAnsi="Calibri" w:cs="Calibri"/>
          <w:shd w:val="clear" w:color="auto" w:fill="FFFFFF"/>
        </w:rPr>
        <w:t xml:space="preserve"> temperatūros. </w:t>
      </w:r>
    </w:p>
    <w:p w14:paraId="7FE225A4" w14:textId="6B303496" w:rsidR="00D45ED6" w:rsidRPr="00A113D7" w:rsidRDefault="00E33716" w:rsidP="00A113D7">
      <w:pPr>
        <w:jc w:val="both"/>
        <w:rPr>
          <w:rFonts w:ascii="Calibri" w:hAnsi="Calibri" w:cs="Calibri"/>
          <w:shd w:val="clear" w:color="auto" w:fill="FFFFFF"/>
          <w:lang w:val="en-US"/>
        </w:rPr>
      </w:pPr>
      <w:r w:rsidRPr="00A113D7">
        <w:rPr>
          <w:rFonts w:ascii="Calibri" w:hAnsi="Calibri" w:cs="Calibri"/>
          <w:shd w:val="clear" w:color="auto" w:fill="FFFFFF"/>
        </w:rPr>
        <w:t>Šiek tiek atvėsusias bulves išdėliokite ant kepimo popieriumi išklotos skardos, bulvių grūstuvu</w:t>
      </w:r>
      <w:r w:rsidR="00AF778E" w:rsidRPr="00A113D7">
        <w:rPr>
          <w:rFonts w:ascii="Calibri" w:hAnsi="Calibri" w:cs="Calibri"/>
          <w:shd w:val="clear" w:color="auto" w:fill="FFFFFF"/>
        </w:rPr>
        <w:t>, šakute</w:t>
      </w:r>
      <w:r w:rsidRPr="00A113D7">
        <w:rPr>
          <w:rFonts w:ascii="Calibri" w:hAnsi="Calibri" w:cs="Calibri"/>
          <w:shd w:val="clear" w:color="auto" w:fill="FFFFFF"/>
        </w:rPr>
        <w:t xml:space="preserve"> ar kitu įrankiu kiekvieną paspauskite, kad susitraiškytų</w:t>
      </w:r>
      <w:r w:rsidR="00A113D7" w:rsidRPr="00A113D7">
        <w:rPr>
          <w:rFonts w:ascii="Calibri" w:hAnsi="Calibri" w:cs="Calibri"/>
          <w:shd w:val="clear" w:color="auto" w:fill="FFFFFF"/>
        </w:rPr>
        <w:t xml:space="preserve"> ir k</w:t>
      </w:r>
      <w:r w:rsidR="00D45ED6" w:rsidRPr="00A113D7">
        <w:rPr>
          <w:rFonts w:ascii="Calibri" w:hAnsi="Calibri" w:cs="Calibri"/>
          <w:shd w:val="clear" w:color="auto" w:fill="FFFFFF"/>
        </w:rPr>
        <w:t>epkite jas apie 30 min</w:t>
      </w:r>
      <w:r w:rsidR="00A113D7" w:rsidRPr="00A113D7">
        <w:rPr>
          <w:rFonts w:ascii="Calibri" w:hAnsi="Calibri" w:cs="Calibri"/>
          <w:shd w:val="clear" w:color="auto" w:fill="FFFFFF"/>
        </w:rPr>
        <w:t>učių</w:t>
      </w:r>
      <w:r w:rsidR="00D45ED6" w:rsidRPr="00A113D7">
        <w:rPr>
          <w:rFonts w:ascii="Calibri" w:hAnsi="Calibri" w:cs="Calibri"/>
          <w:shd w:val="clear" w:color="auto" w:fill="FFFFFF"/>
        </w:rPr>
        <w:t>, kol bulvės gražiai apskrus.</w:t>
      </w:r>
      <w:r w:rsidR="00A113D7">
        <w:rPr>
          <w:rFonts w:ascii="Calibri" w:hAnsi="Calibri" w:cs="Calibri"/>
          <w:shd w:val="clear" w:color="auto" w:fill="FFFFFF"/>
          <w:lang w:val="en-US"/>
        </w:rPr>
        <w:t xml:space="preserve"> </w:t>
      </w:r>
      <w:r w:rsidRPr="00A113D7">
        <w:rPr>
          <w:rFonts w:ascii="Calibri" w:hAnsi="Calibri" w:cs="Calibri"/>
          <w:shd w:val="clear" w:color="auto" w:fill="FFFFFF"/>
        </w:rPr>
        <w:t xml:space="preserve">Nulupkite ir sutarkuokite kiaušinius, </w:t>
      </w:r>
      <w:r w:rsidR="00D45ED6" w:rsidRPr="00A113D7">
        <w:rPr>
          <w:rFonts w:ascii="Calibri" w:hAnsi="Calibri" w:cs="Calibri"/>
          <w:shd w:val="clear" w:color="auto" w:fill="FFFFFF"/>
        </w:rPr>
        <w:t xml:space="preserve">sumaišykite gautą masę su grietine, krienais. Suberkite prieskonius ir </w:t>
      </w:r>
      <w:r w:rsidR="00A113D7">
        <w:rPr>
          <w:rFonts w:ascii="Calibri" w:hAnsi="Calibri" w:cs="Calibri"/>
          <w:shd w:val="clear" w:color="auto" w:fill="FFFFFF"/>
        </w:rPr>
        <w:t>žalumynus</w:t>
      </w:r>
      <w:r w:rsidR="00D45ED6" w:rsidRPr="00A113D7">
        <w:rPr>
          <w:rFonts w:ascii="Calibri" w:hAnsi="Calibri" w:cs="Calibri"/>
          <w:shd w:val="clear" w:color="auto" w:fill="FFFFFF"/>
        </w:rPr>
        <w:t>. Gautą masę dėkite ant iškeptų bulvyčių. Skanaus</w:t>
      </w:r>
      <w:r w:rsidR="00D45ED6" w:rsidRPr="00A113D7">
        <w:rPr>
          <w:rFonts w:ascii="Calibri" w:hAnsi="Calibri" w:cs="Calibri"/>
          <w:shd w:val="clear" w:color="auto" w:fill="FFFFFF"/>
          <w:lang w:val="en-US"/>
        </w:rPr>
        <w:t>!</w:t>
      </w:r>
    </w:p>
    <w:p w14:paraId="482B4081" w14:textId="34A0594E" w:rsidR="00D45ED6" w:rsidRPr="00A113D7" w:rsidRDefault="00D45ED6" w:rsidP="00A113D7">
      <w:pPr>
        <w:jc w:val="both"/>
        <w:rPr>
          <w:rFonts w:ascii="Calibri" w:hAnsi="Calibri" w:cs="Calibri"/>
          <w:b/>
          <w:bCs/>
          <w:shd w:val="clear" w:color="auto" w:fill="FFFFFF"/>
        </w:rPr>
      </w:pPr>
      <w:r w:rsidRPr="00A113D7">
        <w:rPr>
          <w:rFonts w:ascii="Calibri" w:hAnsi="Calibri" w:cs="Calibri"/>
          <w:b/>
          <w:bCs/>
          <w:shd w:val="clear" w:color="auto" w:fill="FFFFFF"/>
        </w:rPr>
        <w:t>Bulvių salotos su lašiša</w:t>
      </w:r>
    </w:p>
    <w:p w14:paraId="0E905BBE" w14:textId="068EE27A" w:rsidR="001C64F9" w:rsidRPr="00A113D7" w:rsidRDefault="001C64F9" w:rsidP="00A113D7">
      <w:pPr>
        <w:jc w:val="both"/>
        <w:rPr>
          <w:rFonts w:ascii="Calibri" w:hAnsi="Calibri" w:cs="Calibri"/>
          <w:shd w:val="clear" w:color="auto" w:fill="FFFFFF"/>
        </w:rPr>
      </w:pPr>
      <w:r w:rsidRPr="00A113D7">
        <w:rPr>
          <w:rFonts w:ascii="Calibri" w:hAnsi="Calibri" w:cs="Calibri"/>
        </w:rPr>
        <w:lastRenderedPageBreak/>
        <w:t xml:space="preserve">„Maximos“ kulinarijos meistrai siūlo išbandyti dar vieną gardų receptą – bulvių salotas su kiaušiniais ir karštai rūkyta lašiša. Šiam patiekalui jums </w:t>
      </w:r>
      <w:r w:rsidRPr="00A113D7">
        <w:rPr>
          <w:rFonts w:ascii="Calibri" w:hAnsi="Calibri" w:cs="Calibri"/>
          <w:b/>
          <w:bCs/>
        </w:rPr>
        <w:t>reikės</w:t>
      </w:r>
      <w:r w:rsidRPr="00A113D7">
        <w:rPr>
          <w:rFonts w:ascii="Calibri" w:hAnsi="Calibri" w:cs="Calibri"/>
        </w:rPr>
        <w:t>:</w:t>
      </w:r>
    </w:p>
    <w:p w14:paraId="135DB286" w14:textId="1086389F"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 kg šviežių bulvių;</w:t>
      </w:r>
    </w:p>
    <w:p w14:paraId="2A8A3A49" w14:textId="181FC377"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200 g karštai rūkytos lašišos;</w:t>
      </w:r>
    </w:p>
    <w:p w14:paraId="60281F79" w14:textId="53A725CE"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4 vnt. virtų kiaušinių;</w:t>
      </w:r>
    </w:p>
    <w:p w14:paraId="682B9976" w14:textId="4347F62B" w:rsidR="001C64F9" w:rsidRPr="00A113D7" w:rsidRDefault="001C64F9"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 v. š. kapar</w:t>
      </w:r>
      <w:r w:rsidR="00AF778E" w:rsidRPr="00A113D7">
        <w:rPr>
          <w:rFonts w:ascii="Calibri" w:hAnsi="Calibri" w:cs="Calibri"/>
          <w:shd w:val="clear" w:color="auto" w:fill="FFFFFF"/>
        </w:rPr>
        <w:t>ė</w:t>
      </w:r>
      <w:r w:rsidRPr="00A113D7">
        <w:rPr>
          <w:rFonts w:ascii="Calibri" w:hAnsi="Calibri" w:cs="Calibri"/>
          <w:shd w:val="clear" w:color="auto" w:fill="FFFFFF"/>
        </w:rPr>
        <w:t>lių;</w:t>
      </w:r>
    </w:p>
    <w:p w14:paraId="4DB05E6E" w14:textId="25C3D472" w:rsidR="001C64F9" w:rsidRPr="00A113D7" w:rsidRDefault="001C64F9"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 v. š. smulkinto laiškinio česnako;</w:t>
      </w:r>
    </w:p>
    <w:p w14:paraId="6BCE47D1" w14:textId="6135C926"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 vnt. citrinos sulčių;</w:t>
      </w:r>
    </w:p>
    <w:p w14:paraId="32E16792" w14:textId="544B5455"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1/3 puodelio alyvuogių aliejaus;</w:t>
      </w:r>
    </w:p>
    <w:p w14:paraId="36E9A1A3" w14:textId="50974F49"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2 v. š. garstyčių;</w:t>
      </w:r>
    </w:p>
    <w:p w14:paraId="6728CC1C" w14:textId="64DF0E61"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1 vnt. česnako;</w:t>
      </w:r>
    </w:p>
    <w:p w14:paraId="5C73C927" w14:textId="0DFE9952" w:rsidR="00D45ED6" w:rsidRPr="00A113D7" w:rsidRDefault="00D45ED6"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50 g mėgstamų salotų lapų;</w:t>
      </w:r>
    </w:p>
    <w:p w14:paraId="458B15BE" w14:textId="32930D55" w:rsidR="00D45ED6" w:rsidRPr="00A113D7" w:rsidRDefault="00457231" w:rsidP="00A113D7">
      <w:pPr>
        <w:pStyle w:val="ListParagraph"/>
        <w:numPr>
          <w:ilvl w:val="0"/>
          <w:numId w:val="15"/>
        </w:numPr>
        <w:jc w:val="both"/>
        <w:rPr>
          <w:rFonts w:ascii="Calibri" w:hAnsi="Calibri" w:cs="Calibri"/>
          <w:shd w:val="clear" w:color="auto" w:fill="FFFFFF"/>
        </w:rPr>
      </w:pPr>
      <w:r w:rsidRPr="00A113D7">
        <w:rPr>
          <w:rFonts w:ascii="Calibri" w:hAnsi="Calibri" w:cs="Calibri"/>
          <w:shd w:val="clear" w:color="auto" w:fill="FFFFFF"/>
        </w:rPr>
        <w:t>d</w:t>
      </w:r>
      <w:r w:rsidR="00D45ED6" w:rsidRPr="00A113D7">
        <w:rPr>
          <w:rFonts w:ascii="Calibri" w:hAnsi="Calibri" w:cs="Calibri"/>
          <w:shd w:val="clear" w:color="auto" w:fill="FFFFFF"/>
        </w:rPr>
        <w:t>ruskos ir pipirų (pagal skonį)</w:t>
      </w:r>
      <w:r w:rsidRPr="00A113D7">
        <w:rPr>
          <w:rFonts w:ascii="Calibri" w:hAnsi="Calibri" w:cs="Calibri"/>
          <w:shd w:val="clear" w:color="auto" w:fill="FFFFFF"/>
        </w:rPr>
        <w:t>.</w:t>
      </w:r>
    </w:p>
    <w:p w14:paraId="0555EC35" w14:textId="412CFA21" w:rsidR="001C64F9" w:rsidRPr="00A113D7" w:rsidRDefault="00D45ED6" w:rsidP="00A113D7">
      <w:pPr>
        <w:jc w:val="both"/>
        <w:rPr>
          <w:rFonts w:ascii="Calibri" w:hAnsi="Calibri" w:cs="Calibri"/>
          <w:shd w:val="clear" w:color="auto" w:fill="FFFFFF"/>
        </w:rPr>
      </w:pPr>
      <w:r w:rsidRPr="00A113D7">
        <w:rPr>
          <w:rFonts w:ascii="Calibri" w:hAnsi="Calibri" w:cs="Calibri"/>
          <w:b/>
          <w:bCs/>
          <w:shd w:val="clear" w:color="auto" w:fill="FFFFFF"/>
        </w:rPr>
        <w:t xml:space="preserve">Gaminimas. </w:t>
      </w:r>
      <w:r w:rsidR="001C64F9" w:rsidRPr="00A113D7">
        <w:rPr>
          <w:rFonts w:ascii="Calibri" w:hAnsi="Calibri" w:cs="Calibri"/>
          <w:shd w:val="clear" w:color="auto" w:fill="FFFFFF"/>
        </w:rPr>
        <w:t>Iš alyvuogių aliejaus, citrinos sulčių, garstyčių, traiškyto česnako ir prieskonių paruoškite padažą. Bulves nuplaukite ir supjaustykite ketvirčiais. Įkaitinkite orkaitę iki 200</w:t>
      </w:r>
      <w:r w:rsidR="00A113D7">
        <w:rPr>
          <w:rFonts w:ascii="Calibri" w:hAnsi="Calibri" w:cs="Calibri"/>
          <w:shd w:val="clear" w:color="auto" w:fill="FFFFFF"/>
        </w:rPr>
        <w:t xml:space="preserve"> laipsnių</w:t>
      </w:r>
      <w:r w:rsidR="001C64F9" w:rsidRPr="00A113D7">
        <w:rPr>
          <w:rFonts w:ascii="Calibri" w:hAnsi="Calibri" w:cs="Calibri"/>
          <w:shd w:val="clear" w:color="auto" w:fill="FFFFFF"/>
        </w:rPr>
        <w:t xml:space="preserve"> temperatūros. Sudėkite bulves į kepimo ind</w:t>
      </w:r>
      <w:r w:rsidR="00AF778E" w:rsidRPr="00A113D7">
        <w:rPr>
          <w:rFonts w:ascii="Calibri" w:hAnsi="Calibri" w:cs="Calibri"/>
          <w:shd w:val="clear" w:color="auto" w:fill="FFFFFF"/>
        </w:rPr>
        <w:t>ą</w:t>
      </w:r>
      <w:r w:rsidR="001C64F9" w:rsidRPr="00A113D7">
        <w:rPr>
          <w:rFonts w:ascii="Calibri" w:hAnsi="Calibri" w:cs="Calibri"/>
          <w:shd w:val="clear" w:color="auto" w:fill="FFFFFF"/>
        </w:rPr>
        <w:t xml:space="preserve">, aptepkite jas </w:t>
      </w:r>
      <w:r w:rsidR="00AF778E" w:rsidRPr="00A113D7">
        <w:rPr>
          <w:rFonts w:ascii="Calibri" w:hAnsi="Calibri" w:cs="Calibri"/>
          <w:shd w:val="clear" w:color="auto" w:fill="FFFFFF"/>
        </w:rPr>
        <w:t xml:space="preserve">dalimi </w:t>
      </w:r>
      <w:r w:rsidR="001C64F9" w:rsidRPr="00A113D7">
        <w:rPr>
          <w:rFonts w:ascii="Calibri" w:hAnsi="Calibri" w:cs="Calibri"/>
          <w:shd w:val="clear" w:color="auto" w:fill="FFFFFF"/>
        </w:rPr>
        <w:t>padaž</w:t>
      </w:r>
      <w:r w:rsidR="00AF778E" w:rsidRPr="00A113D7">
        <w:rPr>
          <w:rFonts w:ascii="Calibri" w:hAnsi="Calibri" w:cs="Calibri"/>
          <w:shd w:val="clear" w:color="auto" w:fill="FFFFFF"/>
        </w:rPr>
        <w:t>o</w:t>
      </w:r>
      <w:r w:rsidR="001C64F9" w:rsidRPr="00A113D7">
        <w:rPr>
          <w:rFonts w:ascii="Calibri" w:hAnsi="Calibri" w:cs="Calibri"/>
          <w:shd w:val="clear" w:color="auto" w:fill="FFFFFF"/>
        </w:rPr>
        <w:t xml:space="preserve"> ir kepkite 20 min</w:t>
      </w:r>
      <w:r w:rsidR="00A113D7">
        <w:rPr>
          <w:rFonts w:ascii="Calibri" w:hAnsi="Calibri" w:cs="Calibri"/>
          <w:shd w:val="clear" w:color="auto" w:fill="FFFFFF"/>
        </w:rPr>
        <w:t>učių</w:t>
      </w:r>
      <w:r w:rsidR="001C64F9" w:rsidRPr="00A113D7">
        <w:rPr>
          <w:rFonts w:ascii="Calibri" w:hAnsi="Calibri" w:cs="Calibri"/>
          <w:shd w:val="clear" w:color="auto" w:fill="FFFFFF"/>
        </w:rPr>
        <w:t>. Jei reikia, aptepkite bulves didesniu kiekiu padažo ir kepkite dar 20 min</w:t>
      </w:r>
      <w:r w:rsidR="00A113D7">
        <w:rPr>
          <w:rFonts w:ascii="Calibri" w:hAnsi="Calibri" w:cs="Calibri"/>
          <w:shd w:val="clear" w:color="auto" w:fill="FFFFFF"/>
        </w:rPr>
        <w:t>učių</w:t>
      </w:r>
      <w:r w:rsidR="001C64F9" w:rsidRPr="00A113D7">
        <w:rPr>
          <w:rFonts w:ascii="Calibri" w:hAnsi="Calibri" w:cs="Calibri"/>
          <w:shd w:val="clear" w:color="auto" w:fill="FFFFFF"/>
        </w:rPr>
        <w:t>. Išimkite bulves iš orkaitės ir kiekvieną bulvę lengvai suspauskite šakute.</w:t>
      </w:r>
    </w:p>
    <w:p w14:paraId="7364551D" w14:textId="5A7FFFB3" w:rsidR="00D45ED6" w:rsidRPr="00A113D7" w:rsidRDefault="001C64F9" w:rsidP="00A113D7">
      <w:pPr>
        <w:jc w:val="both"/>
        <w:rPr>
          <w:rFonts w:ascii="Calibri" w:hAnsi="Calibri" w:cs="Calibri"/>
          <w:shd w:val="clear" w:color="auto" w:fill="FFFFFF"/>
          <w:lang w:val="en-US"/>
        </w:rPr>
      </w:pPr>
      <w:r w:rsidRPr="00A113D7">
        <w:rPr>
          <w:rFonts w:ascii="Calibri" w:hAnsi="Calibri" w:cs="Calibri"/>
          <w:shd w:val="clear" w:color="auto" w:fill="FFFFFF"/>
        </w:rPr>
        <w:t xml:space="preserve">Lėkštėje išdėliokite salotas, bulves, karštai rūkytą lašišą. Kiaušinius nulupkite ir smulkiai supjaustytus sudėkite į lėkštę. Ant viršaus užpilkite šviežiai pjaustytų laiškinių česnakų ir kaparėlių, užpilkite likusį padažą. </w:t>
      </w:r>
      <w:r w:rsidR="00AF778E" w:rsidRPr="00A113D7">
        <w:rPr>
          <w:rFonts w:ascii="Calibri" w:hAnsi="Calibri" w:cs="Calibri"/>
          <w:shd w:val="clear" w:color="auto" w:fill="FFFFFF"/>
        </w:rPr>
        <w:t>Pagardinkite druska ir pipirais. Skanaus</w:t>
      </w:r>
      <w:r w:rsidR="00AF778E" w:rsidRPr="00A113D7">
        <w:rPr>
          <w:rFonts w:ascii="Calibri" w:hAnsi="Calibri" w:cs="Calibri"/>
          <w:shd w:val="clear" w:color="auto" w:fill="FFFFFF"/>
          <w:lang w:val="en-US"/>
        </w:rPr>
        <w:t>!</w:t>
      </w:r>
    </w:p>
    <w:p w14:paraId="34623E8F" w14:textId="77777777" w:rsidR="00AF6CD4" w:rsidRPr="00A113D7" w:rsidRDefault="00AF6CD4" w:rsidP="00A113D7">
      <w:pPr>
        <w:jc w:val="both"/>
        <w:rPr>
          <w:rFonts w:ascii="Calibri" w:hAnsi="Calibri" w:cs="Calibri"/>
          <w:b/>
          <w:bCs/>
        </w:rPr>
      </w:pPr>
    </w:p>
    <w:p w14:paraId="23F312EE" w14:textId="4DCB6476" w:rsidR="00F72639" w:rsidRPr="00A113D7" w:rsidRDefault="00F72639" w:rsidP="00A113D7">
      <w:pPr>
        <w:jc w:val="both"/>
        <w:rPr>
          <w:rFonts w:ascii="Calibri" w:hAnsi="Calibri" w:cs="Calibri"/>
        </w:rPr>
      </w:pPr>
      <w:r w:rsidRPr="00A113D7">
        <w:rPr>
          <w:rFonts w:ascii="Calibri" w:hAnsi="Calibri" w:cs="Calibri"/>
          <w:b/>
          <w:bCs/>
          <w:i/>
          <w:iCs/>
          <w:sz w:val="18"/>
          <w:szCs w:val="18"/>
        </w:rPr>
        <w:t>Apie prekybos tinklą „Maxima“</w:t>
      </w:r>
    </w:p>
    <w:p w14:paraId="35693147" w14:textId="35E6C896" w:rsidR="00F078FC" w:rsidRPr="00A113D7" w:rsidRDefault="00F078FC" w:rsidP="00A113D7">
      <w:pPr>
        <w:jc w:val="both"/>
        <w:rPr>
          <w:rFonts w:ascii="Calibri" w:eastAsia="Calibri" w:hAnsi="Calibri" w:cs="Calibri"/>
          <w:bCs/>
          <w:i/>
          <w:sz w:val="18"/>
          <w:szCs w:val="18"/>
        </w:rPr>
      </w:pPr>
      <w:r w:rsidRPr="00A113D7">
        <w:rPr>
          <w:rFonts w:ascii="Calibri" w:eastAsia="Calibri" w:hAnsi="Calibri" w:cs="Calibri"/>
          <w:bCs/>
          <w:i/>
          <w:sz w:val="18"/>
          <w:szCs w:val="18"/>
        </w:rPr>
        <w:t>Tradicinės lietuviško prekybos tinklo „Maxima“ stiprybės – mažos kainos ir kruopščiai atrinktas pasirinkimas. Tinklą valdanti bendrovė „Maxima LT“ yra didžiausia lietuviško kapitalo įmonė, viena didžiausių mokesčių mokėtojų bei didžiausia darbo vietų kūrėja šalyje. Šiuo metu Lietuvoje veikia arti pustrečio šimto „Maxim</w:t>
      </w:r>
      <w:r w:rsidR="00A113D7">
        <w:rPr>
          <w:rFonts w:ascii="Calibri" w:eastAsia="Calibri" w:hAnsi="Calibri" w:cs="Calibri"/>
          <w:bCs/>
          <w:i/>
          <w:sz w:val="18"/>
          <w:szCs w:val="18"/>
        </w:rPr>
        <w:t>a</w:t>
      </w:r>
      <w:r w:rsidRPr="00A113D7">
        <w:rPr>
          <w:rFonts w:ascii="Calibri" w:eastAsia="Calibri" w:hAnsi="Calibri" w:cs="Calibri"/>
          <w:bCs/>
          <w:i/>
          <w:sz w:val="18"/>
          <w:szCs w:val="18"/>
        </w:rPr>
        <w:t>“ parduotuvių, kuriose dirba apie 11 tūkst. darbuotojų ir kasdien apsilanko daugiau nei 400 tūkst. klientų.</w:t>
      </w:r>
    </w:p>
    <w:p w14:paraId="17CEF137" w14:textId="553191BB" w:rsidR="00F078FC" w:rsidRPr="00A113D7" w:rsidRDefault="00F078FC" w:rsidP="00A113D7">
      <w:pPr>
        <w:jc w:val="both"/>
        <w:rPr>
          <w:rFonts w:ascii="Calibri" w:eastAsia="Calibri" w:hAnsi="Calibri" w:cs="Calibri"/>
          <w:b/>
          <w:iCs/>
          <w:sz w:val="18"/>
          <w:szCs w:val="18"/>
        </w:rPr>
      </w:pPr>
      <w:r w:rsidRPr="00A113D7">
        <w:rPr>
          <w:rFonts w:ascii="Calibri" w:eastAsia="Calibri" w:hAnsi="Calibri" w:cs="Calibri"/>
          <w:b/>
          <w:iCs/>
          <w:sz w:val="18"/>
          <w:szCs w:val="18"/>
        </w:rPr>
        <w:t>Daugiau informacijos:</w:t>
      </w:r>
    </w:p>
    <w:p w14:paraId="343DC34D" w14:textId="3EBE3595" w:rsidR="00A113D7" w:rsidRPr="00A113D7" w:rsidRDefault="00F078FC" w:rsidP="00A113D7">
      <w:pPr>
        <w:jc w:val="both"/>
        <w:rPr>
          <w:rFonts w:ascii="Calibri" w:eastAsia="Calibri" w:hAnsi="Calibri" w:cs="Calibri"/>
          <w:bCs/>
          <w:iCs/>
          <w:sz w:val="18"/>
          <w:szCs w:val="18"/>
        </w:rPr>
      </w:pPr>
      <w:r w:rsidRPr="00A113D7">
        <w:rPr>
          <w:rFonts w:ascii="Calibri" w:eastAsia="Calibri" w:hAnsi="Calibri" w:cs="Calibri"/>
          <w:bCs/>
          <w:iCs/>
          <w:sz w:val="18"/>
          <w:szCs w:val="18"/>
        </w:rPr>
        <w:t xml:space="preserve">El. paštas </w:t>
      </w:r>
      <w:hyperlink r:id="rId10" w:history="1">
        <w:r w:rsidR="00A113D7" w:rsidRPr="00A113D7">
          <w:rPr>
            <w:rStyle w:val="Hyperlink"/>
            <w:rFonts w:ascii="Calibri" w:eastAsia="Calibri" w:hAnsi="Calibri" w:cs="Calibri"/>
            <w:bCs/>
            <w:iCs/>
            <w:sz w:val="18"/>
            <w:szCs w:val="18"/>
          </w:rPr>
          <w:t>komunikacija@maxima.lt</w:t>
        </w:r>
      </w:hyperlink>
    </w:p>
    <w:p w14:paraId="4BF62A65" w14:textId="77777777" w:rsidR="00A113D7" w:rsidRPr="00A113D7" w:rsidRDefault="00A113D7" w:rsidP="00A113D7">
      <w:pPr>
        <w:jc w:val="both"/>
        <w:rPr>
          <w:rFonts w:ascii="Calibri" w:eastAsia="Calibri" w:hAnsi="Calibri" w:cs="Calibri"/>
          <w:bCs/>
          <w:i/>
          <w:sz w:val="18"/>
          <w:szCs w:val="18"/>
        </w:rPr>
      </w:pPr>
    </w:p>
    <w:sectPr w:rsidR="00A113D7" w:rsidRPr="00A113D7">
      <w:headerReference w:type="default" r:id="rId11"/>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63BC" w14:textId="77777777" w:rsidR="00B03BDD" w:rsidRDefault="00B03BDD" w:rsidP="00A45A9E">
      <w:pPr>
        <w:spacing w:after="0" w:line="240" w:lineRule="auto"/>
      </w:pPr>
      <w:r>
        <w:separator/>
      </w:r>
    </w:p>
  </w:endnote>
  <w:endnote w:type="continuationSeparator" w:id="0">
    <w:p w14:paraId="10CF4A25" w14:textId="77777777" w:rsidR="00B03BDD" w:rsidRDefault="00B03BDD" w:rsidP="00A45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A65F82" w14:textId="77777777" w:rsidR="00B03BDD" w:rsidRDefault="00B03BDD" w:rsidP="00A45A9E">
      <w:pPr>
        <w:spacing w:after="0" w:line="240" w:lineRule="auto"/>
      </w:pPr>
      <w:r>
        <w:separator/>
      </w:r>
    </w:p>
  </w:footnote>
  <w:footnote w:type="continuationSeparator" w:id="0">
    <w:p w14:paraId="7FF3CF94" w14:textId="77777777" w:rsidR="00B03BDD" w:rsidRDefault="00B03BDD" w:rsidP="00A45A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859B9" w14:textId="4D3F8E09" w:rsidR="00A45A9E" w:rsidRDefault="00A45A9E">
    <w:pPr>
      <w:pStyle w:val="Header"/>
    </w:pPr>
    <w:r w:rsidRPr="005E06CF">
      <w:rPr>
        <w:noProof/>
        <w:lang w:eastAsia="lt-LT"/>
      </w:rPr>
      <w:drawing>
        <wp:inline distT="0" distB="0" distL="0" distR="0" wp14:anchorId="1A38C0A5" wp14:editId="0E433776">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23718"/>
    <w:multiLevelType w:val="hybridMultilevel"/>
    <w:tmpl w:val="9F00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5883027"/>
    <w:multiLevelType w:val="hybridMultilevel"/>
    <w:tmpl w:val="FEEAFE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977231E"/>
    <w:multiLevelType w:val="hybridMultilevel"/>
    <w:tmpl w:val="F95CF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A47F3"/>
    <w:multiLevelType w:val="hybridMultilevel"/>
    <w:tmpl w:val="DCD68F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B300F59"/>
    <w:multiLevelType w:val="hybridMultilevel"/>
    <w:tmpl w:val="D660B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C71EF8"/>
    <w:multiLevelType w:val="hybridMultilevel"/>
    <w:tmpl w:val="A1441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21134F"/>
    <w:multiLevelType w:val="hybridMultilevel"/>
    <w:tmpl w:val="ED601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934FC9"/>
    <w:multiLevelType w:val="hybridMultilevel"/>
    <w:tmpl w:val="329C0A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54563EF5"/>
    <w:multiLevelType w:val="hybridMultilevel"/>
    <w:tmpl w:val="1576A2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2D0B18"/>
    <w:multiLevelType w:val="hybridMultilevel"/>
    <w:tmpl w:val="88B0306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DC0557C"/>
    <w:multiLevelType w:val="hybridMultilevel"/>
    <w:tmpl w:val="740C4A3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6682526F"/>
    <w:multiLevelType w:val="hybridMultilevel"/>
    <w:tmpl w:val="52505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043A42"/>
    <w:multiLevelType w:val="hybridMultilevel"/>
    <w:tmpl w:val="6A442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AA749A"/>
    <w:multiLevelType w:val="hybridMultilevel"/>
    <w:tmpl w:val="F5D48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FF3DBC"/>
    <w:multiLevelType w:val="hybridMultilevel"/>
    <w:tmpl w:val="0A526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28477204">
    <w:abstractNumId w:val="10"/>
  </w:num>
  <w:num w:numId="2" w16cid:durableId="543517041">
    <w:abstractNumId w:val="8"/>
  </w:num>
  <w:num w:numId="3" w16cid:durableId="637733767">
    <w:abstractNumId w:val="14"/>
  </w:num>
  <w:num w:numId="4" w16cid:durableId="996423316">
    <w:abstractNumId w:val="2"/>
  </w:num>
  <w:num w:numId="5" w16cid:durableId="1269268384">
    <w:abstractNumId w:val="11"/>
  </w:num>
  <w:num w:numId="6" w16cid:durableId="603804514">
    <w:abstractNumId w:val="0"/>
  </w:num>
  <w:num w:numId="7" w16cid:durableId="421725478">
    <w:abstractNumId w:val="4"/>
  </w:num>
  <w:num w:numId="8" w16cid:durableId="198443347">
    <w:abstractNumId w:val="13"/>
  </w:num>
  <w:num w:numId="9" w16cid:durableId="1417096576">
    <w:abstractNumId w:val="6"/>
  </w:num>
  <w:num w:numId="10" w16cid:durableId="1204832925">
    <w:abstractNumId w:val="5"/>
  </w:num>
  <w:num w:numId="11" w16cid:durableId="790979786">
    <w:abstractNumId w:val="12"/>
  </w:num>
  <w:num w:numId="12" w16cid:durableId="757946661">
    <w:abstractNumId w:val="3"/>
  </w:num>
  <w:num w:numId="13" w16cid:durableId="914319687">
    <w:abstractNumId w:val="1"/>
  </w:num>
  <w:num w:numId="14" w16cid:durableId="1224832937">
    <w:abstractNumId w:val="7"/>
  </w:num>
  <w:num w:numId="15" w16cid:durableId="20536501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649"/>
    <w:rsid w:val="000005AD"/>
    <w:rsid w:val="00003509"/>
    <w:rsid w:val="000068C5"/>
    <w:rsid w:val="00047464"/>
    <w:rsid w:val="00051164"/>
    <w:rsid w:val="000576EE"/>
    <w:rsid w:val="00081259"/>
    <w:rsid w:val="0009744F"/>
    <w:rsid w:val="000B0438"/>
    <w:rsid w:val="000C1BCF"/>
    <w:rsid w:val="000D704E"/>
    <w:rsid w:val="000D7AC1"/>
    <w:rsid w:val="000F0DBF"/>
    <w:rsid w:val="00104D06"/>
    <w:rsid w:val="00107AA0"/>
    <w:rsid w:val="00124A28"/>
    <w:rsid w:val="001442ED"/>
    <w:rsid w:val="001451F5"/>
    <w:rsid w:val="0014774D"/>
    <w:rsid w:val="00163D08"/>
    <w:rsid w:val="001817F2"/>
    <w:rsid w:val="0018564B"/>
    <w:rsid w:val="0019238E"/>
    <w:rsid w:val="001935AD"/>
    <w:rsid w:val="001967A8"/>
    <w:rsid w:val="0019792F"/>
    <w:rsid w:val="001A008F"/>
    <w:rsid w:val="001A0ACD"/>
    <w:rsid w:val="001A1B2A"/>
    <w:rsid w:val="001A7CF0"/>
    <w:rsid w:val="001C2CE1"/>
    <w:rsid w:val="001C64F9"/>
    <w:rsid w:val="001D1447"/>
    <w:rsid w:val="00200FA0"/>
    <w:rsid w:val="00203AE5"/>
    <w:rsid w:val="002214FF"/>
    <w:rsid w:val="00225D20"/>
    <w:rsid w:val="002318ED"/>
    <w:rsid w:val="00240E37"/>
    <w:rsid w:val="00244270"/>
    <w:rsid w:val="002540A7"/>
    <w:rsid w:val="00254FBC"/>
    <w:rsid w:val="00264E8D"/>
    <w:rsid w:val="00265F7F"/>
    <w:rsid w:val="002B0B11"/>
    <w:rsid w:val="002B6F54"/>
    <w:rsid w:val="002E3589"/>
    <w:rsid w:val="002E4876"/>
    <w:rsid w:val="002F4381"/>
    <w:rsid w:val="00302054"/>
    <w:rsid w:val="003033BA"/>
    <w:rsid w:val="00303982"/>
    <w:rsid w:val="003277AA"/>
    <w:rsid w:val="00337646"/>
    <w:rsid w:val="0035086E"/>
    <w:rsid w:val="00372271"/>
    <w:rsid w:val="003825EA"/>
    <w:rsid w:val="00385D41"/>
    <w:rsid w:val="003959DC"/>
    <w:rsid w:val="003B3303"/>
    <w:rsid w:val="003C7847"/>
    <w:rsid w:val="003D4809"/>
    <w:rsid w:val="003E1DFE"/>
    <w:rsid w:val="003E76CD"/>
    <w:rsid w:val="004061BA"/>
    <w:rsid w:val="00423845"/>
    <w:rsid w:val="00425646"/>
    <w:rsid w:val="004310DF"/>
    <w:rsid w:val="00446332"/>
    <w:rsid w:val="00447530"/>
    <w:rsid w:val="00457231"/>
    <w:rsid w:val="00465E5B"/>
    <w:rsid w:val="00472759"/>
    <w:rsid w:val="00475BD6"/>
    <w:rsid w:val="00485A63"/>
    <w:rsid w:val="0049314D"/>
    <w:rsid w:val="004A26A3"/>
    <w:rsid w:val="004B62B2"/>
    <w:rsid w:val="004C40E4"/>
    <w:rsid w:val="004C481C"/>
    <w:rsid w:val="004D5237"/>
    <w:rsid w:val="004E568E"/>
    <w:rsid w:val="004F796E"/>
    <w:rsid w:val="0051034E"/>
    <w:rsid w:val="00511790"/>
    <w:rsid w:val="00520996"/>
    <w:rsid w:val="005217E2"/>
    <w:rsid w:val="00525553"/>
    <w:rsid w:val="005267BF"/>
    <w:rsid w:val="00534032"/>
    <w:rsid w:val="005418C4"/>
    <w:rsid w:val="00542524"/>
    <w:rsid w:val="0055532C"/>
    <w:rsid w:val="005706EE"/>
    <w:rsid w:val="00571759"/>
    <w:rsid w:val="00571FD1"/>
    <w:rsid w:val="00576C97"/>
    <w:rsid w:val="005955CF"/>
    <w:rsid w:val="005A6492"/>
    <w:rsid w:val="005D02FC"/>
    <w:rsid w:val="005D3921"/>
    <w:rsid w:val="005E1AB1"/>
    <w:rsid w:val="005F3C20"/>
    <w:rsid w:val="00611126"/>
    <w:rsid w:val="00617005"/>
    <w:rsid w:val="00617EBA"/>
    <w:rsid w:val="006255F5"/>
    <w:rsid w:val="00635011"/>
    <w:rsid w:val="00635223"/>
    <w:rsid w:val="00660A81"/>
    <w:rsid w:val="0066240C"/>
    <w:rsid w:val="00677D3B"/>
    <w:rsid w:val="006811E0"/>
    <w:rsid w:val="0068233C"/>
    <w:rsid w:val="0069258F"/>
    <w:rsid w:val="006928BE"/>
    <w:rsid w:val="006A3A9D"/>
    <w:rsid w:val="006A41F3"/>
    <w:rsid w:val="006B696F"/>
    <w:rsid w:val="006C4375"/>
    <w:rsid w:val="006C44D5"/>
    <w:rsid w:val="006E0518"/>
    <w:rsid w:val="006F2945"/>
    <w:rsid w:val="00702EF8"/>
    <w:rsid w:val="00710796"/>
    <w:rsid w:val="007163E5"/>
    <w:rsid w:val="0072417D"/>
    <w:rsid w:val="00727401"/>
    <w:rsid w:val="00737790"/>
    <w:rsid w:val="00741A27"/>
    <w:rsid w:val="0076712D"/>
    <w:rsid w:val="00771DBA"/>
    <w:rsid w:val="00776632"/>
    <w:rsid w:val="00785B64"/>
    <w:rsid w:val="007B2518"/>
    <w:rsid w:val="007B268A"/>
    <w:rsid w:val="007C578C"/>
    <w:rsid w:val="007C6D75"/>
    <w:rsid w:val="007E76AE"/>
    <w:rsid w:val="00804451"/>
    <w:rsid w:val="00805EE4"/>
    <w:rsid w:val="00821C35"/>
    <w:rsid w:val="00821E0F"/>
    <w:rsid w:val="0082243A"/>
    <w:rsid w:val="00822C82"/>
    <w:rsid w:val="00832F45"/>
    <w:rsid w:val="0084106E"/>
    <w:rsid w:val="008801AA"/>
    <w:rsid w:val="008A5045"/>
    <w:rsid w:val="008B2501"/>
    <w:rsid w:val="008B3162"/>
    <w:rsid w:val="008B4C1F"/>
    <w:rsid w:val="008C46EF"/>
    <w:rsid w:val="008D173E"/>
    <w:rsid w:val="008E7EFD"/>
    <w:rsid w:val="00907800"/>
    <w:rsid w:val="00924F8C"/>
    <w:rsid w:val="00940FC8"/>
    <w:rsid w:val="00942777"/>
    <w:rsid w:val="00946599"/>
    <w:rsid w:val="00953FE0"/>
    <w:rsid w:val="009732C1"/>
    <w:rsid w:val="009801A4"/>
    <w:rsid w:val="0099073F"/>
    <w:rsid w:val="009940F8"/>
    <w:rsid w:val="009C546E"/>
    <w:rsid w:val="009C7941"/>
    <w:rsid w:val="009E3990"/>
    <w:rsid w:val="009E42C7"/>
    <w:rsid w:val="00A113D7"/>
    <w:rsid w:val="00A138C7"/>
    <w:rsid w:val="00A23944"/>
    <w:rsid w:val="00A275A7"/>
    <w:rsid w:val="00A45A9E"/>
    <w:rsid w:val="00A4768C"/>
    <w:rsid w:val="00A6057B"/>
    <w:rsid w:val="00A63F6A"/>
    <w:rsid w:val="00A6772D"/>
    <w:rsid w:val="00A7202E"/>
    <w:rsid w:val="00A83083"/>
    <w:rsid w:val="00A85248"/>
    <w:rsid w:val="00A85A53"/>
    <w:rsid w:val="00A8773B"/>
    <w:rsid w:val="00A87B19"/>
    <w:rsid w:val="00A87F27"/>
    <w:rsid w:val="00AB188B"/>
    <w:rsid w:val="00AB3276"/>
    <w:rsid w:val="00AB677D"/>
    <w:rsid w:val="00AC665F"/>
    <w:rsid w:val="00AE0F65"/>
    <w:rsid w:val="00AF6CD4"/>
    <w:rsid w:val="00AF778E"/>
    <w:rsid w:val="00B03BDD"/>
    <w:rsid w:val="00B107D9"/>
    <w:rsid w:val="00B10D0E"/>
    <w:rsid w:val="00B12FC2"/>
    <w:rsid w:val="00B14A0E"/>
    <w:rsid w:val="00B210CB"/>
    <w:rsid w:val="00B32AE2"/>
    <w:rsid w:val="00B71040"/>
    <w:rsid w:val="00B7415D"/>
    <w:rsid w:val="00B9601F"/>
    <w:rsid w:val="00BA694E"/>
    <w:rsid w:val="00BA733C"/>
    <w:rsid w:val="00BB24D7"/>
    <w:rsid w:val="00BB3A4B"/>
    <w:rsid w:val="00BB50AF"/>
    <w:rsid w:val="00BC16D3"/>
    <w:rsid w:val="00BC7839"/>
    <w:rsid w:val="00BD07B8"/>
    <w:rsid w:val="00BD4F2B"/>
    <w:rsid w:val="00C02BEE"/>
    <w:rsid w:val="00C02DBD"/>
    <w:rsid w:val="00C17D75"/>
    <w:rsid w:val="00C31699"/>
    <w:rsid w:val="00C33C5B"/>
    <w:rsid w:val="00C4505D"/>
    <w:rsid w:val="00C57485"/>
    <w:rsid w:val="00C72E7F"/>
    <w:rsid w:val="00C76113"/>
    <w:rsid w:val="00C878A7"/>
    <w:rsid w:val="00C928AF"/>
    <w:rsid w:val="00C92F90"/>
    <w:rsid w:val="00CA2D90"/>
    <w:rsid w:val="00CD7062"/>
    <w:rsid w:val="00CF4204"/>
    <w:rsid w:val="00D13148"/>
    <w:rsid w:val="00D25911"/>
    <w:rsid w:val="00D3461F"/>
    <w:rsid w:val="00D40C1F"/>
    <w:rsid w:val="00D45ED6"/>
    <w:rsid w:val="00D612DA"/>
    <w:rsid w:val="00D626CC"/>
    <w:rsid w:val="00D65B73"/>
    <w:rsid w:val="00D81641"/>
    <w:rsid w:val="00D8326D"/>
    <w:rsid w:val="00D95D84"/>
    <w:rsid w:val="00DA2E36"/>
    <w:rsid w:val="00DB2163"/>
    <w:rsid w:val="00DB4B8E"/>
    <w:rsid w:val="00DC604A"/>
    <w:rsid w:val="00DD688F"/>
    <w:rsid w:val="00DE6C47"/>
    <w:rsid w:val="00DF01D2"/>
    <w:rsid w:val="00DF6F59"/>
    <w:rsid w:val="00E11BD9"/>
    <w:rsid w:val="00E22E60"/>
    <w:rsid w:val="00E33716"/>
    <w:rsid w:val="00E34354"/>
    <w:rsid w:val="00E455E3"/>
    <w:rsid w:val="00E51D10"/>
    <w:rsid w:val="00E87F89"/>
    <w:rsid w:val="00EA7A5D"/>
    <w:rsid w:val="00EB21D9"/>
    <w:rsid w:val="00EB6CE3"/>
    <w:rsid w:val="00EF5A02"/>
    <w:rsid w:val="00EF5FE1"/>
    <w:rsid w:val="00F071D4"/>
    <w:rsid w:val="00F078FC"/>
    <w:rsid w:val="00F11649"/>
    <w:rsid w:val="00F11928"/>
    <w:rsid w:val="00F1282B"/>
    <w:rsid w:val="00F15F2E"/>
    <w:rsid w:val="00F174CD"/>
    <w:rsid w:val="00F21CE7"/>
    <w:rsid w:val="00F23A1E"/>
    <w:rsid w:val="00F302B5"/>
    <w:rsid w:val="00F425DF"/>
    <w:rsid w:val="00F51789"/>
    <w:rsid w:val="00F5442D"/>
    <w:rsid w:val="00F72639"/>
    <w:rsid w:val="00F74907"/>
    <w:rsid w:val="00F945F0"/>
    <w:rsid w:val="00FA14E4"/>
    <w:rsid w:val="00FA45B2"/>
    <w:rsid w:val="00FB6A22"/>
    <w:rsid w:val="00FB6A35"/>
    <w:rsid w:val="00FD4EB1"/>
    <w:rsid w:val="00FE38EA"/>
    <w:rsid w:val="00FE3944"/>
    <w:rsid w:val="00FE58C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33CF3E"/>
  <w15:chartTrackingRefBased/>
  <w15:docId w15:val="{7DA01032-35BB-4CF1-9241-2111870F5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7401"/>
    <w:pPr>
      <w:ind w:left="720"/>
      <w:contextualSpacing/>
    </w:pPr>
  </w:style>
  <w:style w:type="character" w:styleId="Hyperlink">
    <w:name w:val="Hyperlink"/>
    <w:basedOn w:val="DefaultParagraphFont"/>
    <w:uiPriority w:val="99"/>
    <w:unhideWhenUsed/>
    <w:rsid w:val="00E51D10"/>
    <w:rPr>
      <w:color w:val="0563C1" w:themeColor="hyperlink"/>
      <w:u w:val="single"/>
    </w:rPr>
  </w:style>
  <w:style w:type="character" w:styleId="UnresolvedMention">
    <w:name w:val="Unresolved Mention"/>
    <w:basedOn w:val="DefaultParagraphFont"/>
    <w:uiPriority w:val="99"/>
    <w:semiHidden/>
    <w:unhideWhenUsed/>
    <w:rsid w:val="00E51D10"/>
    <w:rPr>
      <w:color w:val="605E5C"/>
      <w:shd w:val="clear" w:color="auto" w:fill="E1DFDD"/>
    </w:rPr>
  </w:style>
  <w:style w:type="character" w:customStyle="1" w:styleId="ui-provider">
    <w:name w:val="ui-provider"/>
    <w:basedOn w:val="DefaultParagraphFont"/>
    <w:rsid w:val="00617005"/>
  </w:style>
  <w:style w:type="paragraph" w:styleId="Header">
    <w:name w:val="header"/>
    <w:basedOn w:val="Normal"/>
    <w:link w:val="HeaderChar"/>
    <w:uiPriority w:val="99"/>
    <w:unhideWhenUsed/>
    <w:rsid w:val="00A45A9E"/>
    <w:pPr>
      <w:tabs>
        <w:tab w:val="center" w:pos="4986"/>
        <w:tab w:val="right" w:pos="9972"/>
      </w:tabs>
      <w:spacing w:after="0" w:line="240" w:lineRule="auto"/>
    </w:pPr>
  </w:style>
  <w:style w:type="character" w:customStyle="1" w:styleId="HeaderChar">
    <w:name w:val="Header Char"/>
    <w:basedOn w:val="DefaultParagraphFont"/>
    <w:link w:val="Header"/>
    <w:uiPriority w:val="99"/>
    <w:rsid w:val="00A45A9E"/>
  </w:style>
  <w:style w:type="paragraph" w:styleId="Footer">
    <w:name w:val="footer"/>
    <w:basedOn w:val="Normal"/>
    <w:link w:val="FooterChar"/>
    <w:uiPriority w:val="99"/>
    <w:unhideWhenUsed/>
    <w:rsid w:val="00A45A9E"/>
    <w:pPr>
      <w:tabs>
        <w:tab w:val="center" w:pos="4986"/>
        <w:tab w:val="right" w:pos="9972"/>
      </w:tabs>
      <w:spacing w:after="0" w:line="240" w:lineRule="auto"/>
    </w:pPr>
  </w:style>
  <w:style w:type="character" w:customStyle="1" w:styleId="FooterChar">
    <w:name w:val="Footer Char"/>
    <w:basedOn w:val="DefaultParagraphFont"/>
    <w:link w:val="Footer"/>
    <w:uiPriority w:val="99"/>
    <w:rsid w:val="00A45A9E"/>
  </w:style>
  <w:style w:type="character" w:styleId="CommentReference">
    <w:name w:val="annotation reference"/>
    <w:basedOn w:val="DefaultParagraphFont"/>
    <w:uiPriority w:val="99"/>
    <w:semiHidden/>
    <w:unhideWhenUsed/>
    <w:rsid w:val="00D8326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166495">
      <w:bodyDiv w:val="1"/>
      <w:marLeft w:val="0"/>
      <w:marRight w:val="0"/>
      <w:marTop w:val="0"/>
      <w:marBottom w:val="0"/>
      <w:divBdr>
        <w:top w:val="none" w:sz="0" w:space="0" w:color="auto"/>
        <w:left w:val="none" w:sz="0" w:space="0" w:color="auto"/>
        <w:bottom w:val="none" w:sz="0" w:space="0" w:color="auto"/>
        <w:right w:val="none" w:sz="0" w:space="0" w:color="auto"/>
      </w:divBdr>
    </w:div>
    <w:div w:id="1312711696">
      <w:bodyDiv w:val="1"/>
      <w:marLeft w:val="0"/>
      <w:marRight w:val="0"/>
      <w:marTop w:val="0"/>
      <w:marBottom w:val="0"/>
      <w:divBdr>
        <w:top w:val="none" w:sz="0" w:space="0" w:color="auto"/>
        <w:left w:val="none" w:sz="0" w:space="0" w:color="auto"/>
        <w:bottom w:val="none" w:sz="0" w:space="0" w:color="auto"/>
        <w:right w:val="none" w:sz="0" w:space="0" w:color="auto"/>
      </w:divBdr>
    </w:div>
    <w:div w:id="1339234900">
      <w:bodyDiv w:val="1"/>
      <w:marLeft w:val="0"/>
      <w:marRight w:val="0"/>
      <w:marTop w:val="0"/>
      <w:marBottom w:val="0"/>
      <w:divBdr>
        <w:top w:val="none" w:sz="0" w:space="0" w:color="auto"/>
        <w:left w:val="none" w:sz="0" w:space="0" w:color="auto"/>
        <w:bottom w:val="none" w:sz="0" w:space="0" w:color="auto"/>
        <w:right w:val="none" w:sz="0" w:space="0" w:color="auto"/>
      </w:divBdr>
    </w:div>
    <w:div w:id="1465611238">
      <w:bodyDiv w:val="1"/>
      <w:marLeft w:val="0"/>
      <w:marRight w:val="0"/>
      <w:marTop w:val="0"/>
      <w:marBottom w:val="0"/>
      <w:divBdr>
        <w:top w:val="none" w:sz="0" w:space="0" w:color="auto"/>
        <w:left w:val="none" w:sz="0" w:space="0" w:color="auto"/>
        <w:bottom w:val="none" w:sz="0" w:space="0" w:color="auto"/>
        <w:right w:val="none" w:sz="0" w:space="0" w:color="auto"/>
      </w:divBdr>
      <w:divsChild>
        <w:div w:id="1081174875">
          <w:marLeft w:val="0"/>
          <w:marRight w:val="0"/>
          <w:marTop w:val="0"/>
          <w:marBottom w:val="0"/>
          <w:divBdr>
            <w:top w:val="none" w:sz="0" w:space="0" w:color="auto"/>
            <w:left w:val="none" w:sz="0" w:space="0" w:color="auto"/>
            <w:bottom w:val="none" w:sz="0" w:space="0" w:color="auto"/>
            <w:right w:val="none" w:sz="0" w:space="0" w:color="auto"/>
          </w:divBdr>
        </w:div>
        <w:div w:id="617565176">
          <w:marLeft w:val="0"/>
          <w:marRight w:val="0"/>
          <w:marTop w:val="0"/>
          <w:marBottom w:val="0"/>
          <w:divBdr>
            <w:top w:val="none" w:sz="0" w:space="0" w:color="auto"/>
            <w:left w:val="none" w:sz="0" w:space="0" w:color="auto"/>
            <w:bottom w:val="none" w:sz="0" w:space="0" w:color="auto"/>
            <w:right w:val="none" w:sz="0" w:space="0" w:color="auto"/>
          </w:divBdr>
        </w:div>
        <w:div w:id="59182977">
          <w:marLeft w:val="0"/>
          <w:marRight w:val="0"/>
          <w:marTop w:val="0"/>
          <w:marBottom w:val="0"/>
          <w:divBdr>
            <w:top w:val="none" w:sz="0" w:space="0" w:color="auto"/>
            <w:left w:val="none" w:sz="0" w:space="0" w:color="auto"/>
            <w:bottom w:val="none" w:sz="0" w:space="0" w:color="auto"/>
            <w:right w:val="none" w:sz="0" w:space="0" w:color="auto"/>
          </w:divBdr>
        </w:div>
        <w:div w:id="1593195292">
          <w:marLeft w:val="0"/>
          <w:marRight w:val="0"/>
          <w:marTop w:val="0"/>
          <w:marBottom w:val="0"/>
          <w:divBdr>
            <w:top w:val="none" w:sz="0" w:space="0" w:color="auto"/>
            <w:left w:val="none" w:sz="0" w:space="0" w:color="auto"/>
            <w:bottom w:val="none" w:sz="0" w:space="0" w:color="auto"/>
            <w:right w:val="none" w:sz="0" w:space="0" w:color="auto"/>
          </w:divBdr>
        </w:div>
        <w:div w:id="948707689">
          <w:marLeft w:val="0"/>
          <w:marRight w:val="0"/>
          <w:marTop w:val="0"/>
          <w:marBottom w:val="0"/>
          <w:divBdr>
            <w:top w:val="none" w:sz="0" w:space="0" w:color="auto"/>
            <w:left w:val="none" w:sz="0" w:space="0" w:color="auto"/>
            <w:bottom w:val="none" w:sz="0" w:space="0" w:color="auto"/>
            <w:right w:val="none" w:sz="0" w:space="0" w:color="auto"/>
          </w:divBdr>
        </w:div>
      </w:divsChild>
    </w:div>
    <w:div w:id="1935435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komunikacija@maxima.l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Props1.xml><?xml version="1.0" encoding="utf-8"?>
<ds:datastoreItem xmlns:ds="http://schemas.openxmlformats.org/officeDocument/2006/customXml" ds:itemID="{0D428457-EA60-47CB-8911-B8E8A671F6AA}">
  <ds:schemaRefs>
    <ds:schemaRef ds:uri="http://schemas.microsoft.com/sharepoint/v3/contenttype/forms"/>
  </ds:schemaRefs>
</ds:datastoreItem>
</file>

<file path=customXml/itemProps2.xml><?xml version="1.0" encoding="utf-8"?>
<ds:datastoreItem xmlns:ds="http://schemas.openxmlformats.org/officeDocument/2006/customXml" ds:itemID="{9CCDFCE0-BC66-4037-B688-35D36061F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2A091A-6A9E-4D73-A1CF-FF83EACECFA4}">
  <ds:schemaRefs>
    <ds:schemaRef ds:uri="http://schemas.microsoft.com/office/2006/metadata/properties"/>
    <ds:schemaRef ds:uri="http://schemas.microsoft.com/office/infopath/2007/PartnerControls"/>
    <ds:schemaRef ds:uri="f8d12688-2e91-40ea-a2a5-c8f692f43520"/>
    <ds:schemaRef ds:uri="a4c0e14c-ec48-41fc-866f-a0e918f94965"/>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3056</Words>
  <Characters>1742</Characters>
  <Application>Microsoft Office Word</Application>
  <DocSecurity>0</DocSecurity>
  <Lines>14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Aušra Girdžiojauskaitė</dc:creator>
  <cp:keywords/>
  <dc:description/>
  <cp:lastModifiedBy>Urte Paulauskaite</cp:lastModifiedBy>
  <cp:revision>4</cp:revision>
  <dcterms:created xsi:type="dcterms:W3CDTF">2025-04-22T05:39:00Z</dcterms:created>
  <dcterms:modified xsi:type="dcterms:W3CDTF">2025-04-22T06:07:00Z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