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1C94" w14:textId="77777777" w:rsidR="00847CE9" w:rsidRPr="00B55C5C" w:rsidRDefault="00847CE9" w:rsidP="00847CE9">
      <w:pPr>
        <w:jc w:val="both"/>
        <w:rPr>
          <w:sz w:val="18"/>
          <w:szCs w:val="24"/>
        </w:rPr>
      </w:pPr>
      <w:r w:rsidRPr="00B55C5C">
        <w:rPr>
          <w:sz w:val="18"/>
          <w:szCs w:val="24"/>
        </w:rPr>
        <w:t>Pranešimas žiniasklaidai</w:t>
      </w:r>
    </w:p>
    <w:p w14:paraId="40AC1256" w14:textId="094C8579" w:rsidR="00847CE9" w:rsidRPr="00B55C5C" w:rsidRDefault="00847CE9" w:rsidP="00847CE9">
      <w:pPr>
        <w:jc w:val="both"/>
        <w:rPr>
          <w:sz w:val="18"/>
          <w:szCs w:val="24"/>
        </w:rPr>
      </w:pPr>
      <w:r w:rsidRPr="00B55C5C">
        <w:rPr>
          <w:sz w:val="18"/>
          <w:szCs w:val="24"/>
        </w:rPr>
        <w:t>202</w:t>
      </w:r>
      <w:r w:rsidR="00B404EA">
        <w:rPr>
          <w:sz w:val="18"/>
          <w:szCs w:val="24"/>
          <w:lang w:val="en-US"/>
        </w:rPr>
        <w:t>5</w:t>
      </w:r>
      <w:r w:rsidRPr="00B55C5C">
        <w:rPr>
          <w:sz w:val="18"/>
          <w:szCs w:val="24"/>
        </w:rPr>
        <w:t xml:space="preserve"> m. balandžio </w:t>
      </w:r>
      <w:r w:rsidR="00A177AD" w:rsidRPr="00385F80">
        <w:rPr>
          <w:sz w:val="18"/>
          <w:szCs w:val="24"/>
        </w:rPr>
        <w:t>7</w:t>
      </w:r>
      <w:r w:rsidRPr="00385F80">
        <w:rPr>
          <w:sz w:val="18"/>
          <w:szCs w:val="24"/>
        </w:rPr>
        <w:t xml:space="preserve"> d.</w:t>
      </w:r>
    </w:p>
    <w:p w14:paraId="7E4A7D81" w14:textId="77777777" w:rsidR="00691D93" w:rsidRDefault="00691D93" w:rsidP="00691D93">
      <w:pPr>
        <w:jc w:val="both"/>
        <w:rPr>
          <w:rFonts w:eastAsia="Times New Roman"/>
          <w:lang w:val="en-US"/>
        </w:rPr>
      </w:pPr>
    </w:p>
    <w:p w14:paraId="6C9293FB" w14:textId="48D98573" w:rsidR="00847CE9" w:rsidRPr="00766D18" w:rsidRDefault="009C71F0" w:rsidP="00847CE9">
      <w:pPr>
        <w:jc w:val="both"/>
        <w:rPr>
          <w:b/>
          <w:bCs/>
          <w:kern w:val="2"/>
          <w:lang w:val="en-US" w:eastAsia="en-US"/>
        </w:rPr>
      </w:pPr>
      <w:r w:rsidRPr="00847CE9">
        <w:rPr>
          <w:b/>
          <w:bCs/>
          <w:kern w:val="2"/>
          <w:lang w:eastAsia="en-US"/>
        </w:rPr>
        <w:t>202</w:t>
      </w:r>
      <w:r w:rsidR="00B404EA">
        <w:rPr>
          <w:b/>
          <w:bCs/>
          <w:kern w:val="2"/>
          <w:lang w:eastAsia="en-US"/>
        </w:rPr>
        <w:t>4</w:t>
      </w:r>
      <w:r w:rsidR="00FF6FA3">
        <w:rPr>
          <w:b/>
          <w:bCs/>
          <w:kern w:val="2"/>
          <w:lang w:eastAsia="en-US"/>
        </w:rPr>
        <w:t xml:space="preserve"> met</w:t>
      </w:r>
      <w:r w:rsidR="00C616D0">
        <w:rPr>
          <w:b/>
          <w:bCs/>
          <w:kern w:val="2"/>
          <w:lang w:eastAsia="en-US"/>
        </w:rPr>
        <w:t>ų</w:t>
      </w:r>
      <w:r w:rsidR="00FC1898">
        <w:rPr>
          <w:b/>
          <w:bCs/>
          <w:kern w:val="2"/>
          <w:lang w:eastAsia="en-US"/>
        </w:rPr>
        <w:t xml:space="preserve"> </w:t>
      </w:r>
      <w:r w:rsidR="007B2259" w:rsidRPr="005F29EE">
        <w:rPr>
          <w:b/>
          <w:bCs/>
          <w:kern w:val="2"/>
          <w:lang w:eastAsia="en-US"/>
        </w:rPr>
        <w:t>MAXIMA LT</w:t>
      </w:r>
      <w:r w:rsidR="007B2259">
        <w:rPr>
          <w:b/>
          <w:bCs/>
          <w:kern w:val="2"/>
          <w:lang w:eastAsia="en-US"/>
        </w:rPr>
        <w:t xml:space="preserve"> </w:t>
      </w:r>
      <w:r w:rsidR="00321EF9">
        <w:rPr>
          <w:b/>
          <w:bCs/>
          <w:kern w:val="2"/>
          <w:lang w:eastAsia="en-US"/>
        </w:rPr>
        <w:t xml:space="preserve">finansiniai </w:t>
      </w:r>
      <w:r w:rsidRPr="00847CE9">
        <w:rPr>
          <w:b/>
          <w:bCs/>
          <w:kern w:val="2"/>
          <w:lang w:eastAsia="en-US"/>
        </w:rPr>
        <w:t>rezultatai:</w:t>
      </w:r>
      <w:r w:rsidR="00BE4470">
        <w:rPr>
          <w:b/>
          <w:bCs/>
          <w:kern w:val="2"/>
          <w:lang w:eastAsia="en-US"/>
        </w:rPr>
        <w:t xml:space="preserve"> </w:t>
      </w:r>
      <w:r w:rsidR="00E56F2F">
        <w:rPr>
          <w:b/>
          <w:bCs/>
          <w:kern w:val="2"/>
          <w:lang w:eastAsia="en-US"/>
        </w:rPr>
        <w:t>pajamos pasiekė 2,209 mlrd. eurų</w:t>
      </w:r>
      <w:r w:rsidR="004B6D5D">
        <w:rPr>
          <w:b/>
          <w:bCs/>
          <w:kern w:val="2"/>
          <w:lang w:eastAsia="en-US"/>
        </w:rPr>
        <w:t xml:space="preserve">, </w:t>
      </w:r>
      <w:r w:rsidR="00C36332">
        <w:rPr>
          <w:b/>
          <w:bCs/>
          <w:kern w:val="2"/>
          <w:lang w:eastAsia="en-US"/>
        </w:rPr>
        <w:t xml:space="preserve">veiklos </w:t>
      </w:r>
      <w:r w:rsidR="00D411F5">
        <w:rPr>
          <w:b/>
          <w:bCs/>
          <w:kern w:val="2"/>
          <w:lang w:eastAsia="en-US"/>
        </w:rPr>
        <w:t xml:space="preserve">pelnas </w:t>
      </w:r>
      <w:r w:rsidR="00B86E40">
        <w:rPr>
          <w:b/>
          <w:bCs/>
          <w:kern w:val="2"/>
          <w:lang w:eastAsia="en-US"/>
        </w:rPr>
        <w:t xml:space="preserve">– </w:t>
      </w:r>
      <w:r w:rsidR="00B86E40" w:rsidRPr="004B5E8B">
        <w:rPr>
          <w:b/>
          <w:bCs/>
          <w:kern w:val="2"/>
          <w:lang w:eastAsia="en-US"/>
        </w:rPr>
        <w:t>1,7</w:t>
      </w:r>
      <w:r w:rsidR="0083013F" w:rsidRPr="004B5E8B">
        <w:rPr>
          <w:b/>
          <w:bCs/>
          <w:kern w:val="2"/>
          <w:lang w:eastAsia="en-US"/>
        </w:rPr>
        <w:t xml:space="preserve"> proc.</w:t>
      </w:r>
      <w:r w:rsidR="0083013F">
        <w:rPr>
          <w:b/>
          <w:bCs/>
          <w:kern w:val="2"/>
          <w:lang w:eastAsia="en-US"/>
        </w:rPr>
        <w:t xml:space="preserve"> mažesnis</w:t>
      </w:r>
    </w:p>
    <w:p w14:paraId="4C489E25" w14:textId="77777777" w:rsidR="00B55C5C" w:rsidRPr="00847CE9" w:rsidRDefault="00B55C5C" w:rsidP="00847CE9">
      <w:pPr>
        <w:jc w:val="both"/>
        <w:rPr>
          <w:b/>
          <w:bCs/>
          <w:kern w:val="2"/>
          <w:lang w:eastAsia="en-US"/>
        </w:rPr>
      </w:pPr>
    </w:p>
    <w:p w14:paraId="273AB655" w14:textId="579506C5" w:rsidR="00F35A12" w:rsidRDefault="0011546C" w:rsidP="00D5632C">
      <w:pPr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Lietuviško kapitalo bendrovė</w:t>
      </w:r>
      <w:r w:rsidR="00D37D1A">
        <w:rPr>
          <w:b/>
          <w:bCs/>
          <w:kern w:val="2"/>
          <w:lang w:eastAsia="en-US"/>
        </w:rPr>
        <w:t>s</w:t>
      </w:r>
      <w:r w:rsidR="009A6450">
        <w:rPr>
          <w:b/>
          <w:bCs/>
          <w:kern w:val="2"/>
          <w:lang w:eastAsia="en-US"/>
        </w:rPr>
        <w:t xml:space="preserve"> MAXIMA LT</w:t>
      </w:r>
      <w:r w:rsidR="009C48AD">
        <w:rPr>
          <w:b/>
          <w:bCs/>
          <w:kern w:val="2"/>
          <w:lang w:eastAsia="en-US"/>
        </w:rPr>
        <w:t>,</w:t>
      </w:r>
      <w:r w:rsidR="009C71F0" w:rsidRPr="0027056D">
        <w:rPr>
          <w:b/>
          <w:bCs/>
          <w:kern w:val="2"/>
          <w:lang w:eastAsia="en-US"/>
        </w:rPr>
        <w:t xml:space="preserve"> </w:t>
      </w:r>
      <w:r w:rsidR="004354F4">
        <w:rPr>
          <w:b/>
          <w:bCs/>
          <w:kern w:val="2"/>
          <w:lang w:eastAsia="en-US"/>
        </w:rPr>
        <w:t>valdan</w:t>
      </w:r>
      <w:r w:rsidR="0089781B">
        <w:rPr>
          <w:b/>
          <w:bCs/>
          <w:kern w:val="2"/>
          <w:lang w:eastAsia="en-US"/>
        </w:rPr>
        <w:t>čios</w:t>
      </w:r>
      <w:r w:rsidR="004354F4">
        <w:rPr>
          <w:b/>
          <w:bCs/>
          <w:kern w:val="2"/>
          <w:lang w:eastAsia="en-US"/>
        </w:rPr>
        <w:t xml:space="preserve"> prekybos tinklą </w:t>
      </w:r>
      <w:r w:rsidR="00204B3D">
        <w:rPr>
          <w:b/>
          <w:bCs/>
          <w:kern w:val="2"/>
          <w:lang w:eastAsia="en-US"/>
        </w:rPr>
        <w:t>„Maxima“</w:t>
      </w:r>
      <w:r w:rsidR="004354F4">
        <w:rPr>
          <w:b/>
          <w:bCs/>
          <w:kern w:val="2"/>
          <w:lang w:eastAsia="en-US"/>
        </w:rPr>
        <w:t xml:space="preserve">, </w:t>
      </w:r>
      <w:r w:rsidR="0089781B">
        <w:rPr>
          <w:b/>
          <w:bCs/>
          <w:kern w:val="2"/>
          <w:lang w:eastAsia="en-US"/>
        </w:rPr>
        <w:t xml:space="preserve">pajamos </w:t>
      </w:r>
      <w:r w:rsidR="001D1762">
        <w:rPr>
          <w:b/>
          <w:bCs/>
          <w:kern w:val="2"/>
          <w:lang w:eastAsia="en-US"/>
        </w:rPr>
        <w:t>202</w:t>
      </w:r>
      <w:r w:rsidR="00A51D8D">
        <w:rPr>
          <w:b/>
          <w:bCs/>
          <w:kern w:val="2"/>
          <w:lang w:eastAsia="en-US"/>
        </w:rPr>
        <w:t>4</w:t>
      </w:r>
      <w:r w:rsidR="001D1762">
        <w:rPr>
          <w:b/>
          <w:bCs/>
          <w:kern w:val="2"/>
          <w:lang w:eastAsia="en-US"/>
        </w:rPr>
        <w:t xml:space="preserve"> metais </w:t>
      </w:r>
      <w:r w:rsidR="00A177AD">
        <w:rPr>
          <w:b/>
          <w:bCs/>
          <w:kern w:val="2"/>
          <w:lang w:eastAsia="en-US"/>
        </w:rPr>
        <w:t xml:space="preserve">išlaikė </w:t>
      </w:r>
      <w:r w:rsidR="00170D56">
        <w:rPr>
          <w:b/>
          <w:bCs/>
          <w:kern w:val="2"/>
          <w:lang w:eastAsia="en-US"/>
        </w:rPr>
        <w:t>nuos</w:t>
      </w:r>
      <w:r w:rsidR="00A93963">
        <w:rPr>
          <w:b/>
          <w:bCs/>
          <w:kern w:val="2"/>
          <w:lang w:eastAsia="en-US"/>
        </w:rPr>
        <w:t>aikų</w:t>
      </w:r>
      <w:r w:rsidR="00DD7234">
        <w:rPr>
          <w:b/>
          <w:bCs/>
          <w:kern w:val="2"/>
          <w:lang w:eastAsia="en-US"/>
        </w:rPr>
        <w:t xml:space="preserve"> aug</w:t>
      </w:r>
      <w:r w:rsidR="00A177AD">
        <w:rPr>
          <w:b/>
          <w:bCs/>
          <w:kern w:val="2"/>
          <w:lang w:eastAsia="en-US"/>
        </w:rPr>
        <w:t>imą</w:t>
      </w:r>
      <w:r w:rsidR="00DD7234">
        <w:rPr>
          <w:b/>
          <w:bCs/>
          <w:kern w:val="2"/>
          <w:lang w:eastAsia="en-US"/>
        </w:rPr>
        <w:t xml:space="preserve"> ir pa</w:t>
      </w:r>
      <w:r w:rsidR="0089781B">
        <w:rPr>
          <w:b/>
          <w:bCs/>
          <w:kern w:val="2"/>
          <w:lang w:eastAsia="en-US"/>
        </w:rPr>
        <w:t xml:space="preserve">siekė </w:t>
      </w:r>
      <w:r w:rsidR="005B3482" w:rsidRPr="0027056D">
        <w:rPr>
          <w:b/>
          <w:bCs/>
          <w:kern w:val="2"/>
          <w:lang w:eastAsia="en-US"/>
        </w:rPr>
        <w:t>2,</w:t>
      </w:r>
      <w:r w:rsidR="005129B0">
        <w:rPr>
          <w:b/>
          <w:bCs/>
          <w:kern w:val="2"/>
          <w:lang w:eastAsia="en-US"/>
        </w:rPr>
        <w:t>209</w:t>
      </w:r>
      <w:r w:rsidR="005129B0" w:rsidRPr="0027056D">
        <w:rPr>
          <w:b/>
          <w:bCs/>
          <w:kern w:val="2"/>
          <w:lang w:eastAsia="en-US"/>
        </w:rPr>
        <w:t xml:space="preserve"> </w:t>
      </w:r>
      <w:r w:rsidR="009C71F0" w:rsidRPr="0027056D">
        <w:rPr>
          <w:b/>
          <w:bCs/>
          <w:kern w:val="2"/>
          <w:lang w:eastAsia="en-US"/>
        </w:rPr>
        <w:t xml:space="preserve">mlrd. eurų </w:t>
      </w:r>
      <w:r w:rsidR="005129B0">
        <w:rPr>
          <w:b/>
          <w:bCs/>
          <w:kern w:val="2"/>
          <w:lang w:eastAsia="en-US"/>
        </w:rPr>
        <w:t>arba</w:t>
      </w:r>
      <w:r w:rsidR="009C71F0" w:rsidRPr="0027056D">
        <w:rPr>
          <w:b/>
          <w:bCs/>
          <w:kern w:val="2"/>
          <w:lang w:eastAsia="en-US"/>
        </w:rPr>
        <w:t xml:space="preserve"> </w:t>
      </w:r>
      <w:r w:rsidR="005129B0">
        <w:rPr>
          <w:b/>
          <w:bCs/>
          <w:kern w:val="2"/>
          <w:lang w:eastAsia="en-US"/>
        </w:rPr>
        <w:t>3,1</w:t>
      </w:r>
      <w:r w:rsidR="009C71F0" w:rsidRPr="0027056D">
        <w:rPr>
          <w:b/>
          <w:bCs/>
          <w:kern w:val="2"/>
          <w:lang w:eastAsia="en-US"/>
        </w:rPr>
        <w:t xml:space="preserve"> proc. daugiau nei ankstesniais metais</w:t>
      </w:r>
      <w:r w:rsidR="007B4743">
        <w:rPr>
          <w:b/>
          <w:bCs/>
          <w:kern w:val="2"/>
          <w:lang w:eastAsia="en-US"/>
        </w:rPr>
        <w:t>, t</w:t>
      </w:r>
      <w:r w:rsidR="007B4743" w:rsidRPr="007B4743">
        <w:rPr>
          <w:b/>
          <w:bCs/>
          <w:kern w:val="2"/>
          <w:lang w:eastAsia="en-US"/>
        </w:rPr>
        <w:t xml:space="preserve">ačiau dėl išaugusių veiklos sąnaudų </w:t>
      </w:r>
      <w:r w:rsidR="00F22691">
        <w:rPr>
          <w:b/>
          <w:bCs/>
          <w:kern w:val="2"/>
          <w:lang w:eastAsia="en-US"/>
        </w:rPr>
        <w:t xml:space="preserve">ir </w:t>
      </w:r>
      <w:r w:rsidR="007B4743" w:rsidRPr="007B4743">
        <w:rPr>
          <w:b/>
          <w:bCs/>
          <w:kern w:val="2"/>
          <w:lang w:eastAsia="en-US"/>
        </w:rPr>
        <w:t>prekių savikainos</w:t>
      </w:r>
      <w:r w:rsidR="002661EF">
        <w:rPr>
          <w:b/>
          <w:bCs/>
          <w:kern w:val="2"/>
          <w:lang w:eastAsia="en-US"/>
        </w:rPr>
        <w:t xml:space="preserve"> </w:t>
      </w:r>
      <w:r w:rsidR="001D7922">
        <w:rPr>
          <w:b/>
          <w:bCs/>
          <w:kern w:val="2"/>
          <w:lang w:eastAsia="en-US"/>
        </w:rPr>
        <w:t xml:space="preserve">– </w:t>
      </w:r>
      <w:r w:rsidR="00624A57">
        <w:rPr>
          <w:b/>
          <w:bCs/>
          <w:kern w:val="2"/>
          <w:lang w:eastAsia="en-US"/>
        </w:rPr>
        <w:t>veiklos peln</w:t>
      </w:r>
      <w:r w:rsidR="00D5632C">
        <w:rPr>
          <w:b/>
          <w:bCs/>
          <w:kern w:val="2"/>
          <w:lang w:eastAsia="en-US"/>
        </w:rPr>
        <w:t>as</w:t>
      </w:r>
      <w:r w:rsidR="00624A57">
        <w:rPr>
          <w:b/>
          <w:bCs/>
          <w:kern w:val="2"/>
          <w:lang w:eastAsia="en-US"/>
        </w:rPr>
        <w:t xml:space="preserve"> prieš palūkanas, mokesčius, nusidėvėjimą bei amortizaciją</w:t>
      </w:r>
      <w:r w:rsidR="00385F80">
        <w:rPr>
          <w:b/>
          <w:bCs/>
          <w:kern w:val="2"/>
          <w:lang w:eastAsia="en-US"/>
        </w:rPr>
        <w:t xml:space="preserve"> </w:t>
      </w:r>
      <w:r w:rsidR="00624A57">
        <w:rPr>
          <w:b/>
          <w:bCs/>
          <w:kern w:val="2"/>
          <w:lang w:eastAsia="en-US"/>
        </w:rPr>
        <w:t>(EBITDA)</w:t>
      </w:r>
      <w:r w:rsidR="002B1E4D">
        <w:rPr>
          <w:b/>
          <w:bCs/>
          <w:kern w:val="2"/>
          <w:lang w:eastAsia="en-US"/>
        </w:rPr>
        <w:t xml:space="preserve"> </w:t>
      </w:r>
      <w:r w:rsidR="00D5632C">
        <w:rPr>
          <w:b/>
          <w:bCs/>
          <w:kern w:val="2"/>
          <w:lang w:eastAsia="en-US"/>
        </w:rPr>
        <w:t>susitraukė 0,5 procentiniais punktais</w:t>
      </w:r>
      <w:r w:rsidR="007B4743">
        <w:rPr>
          <w:b/>
          <w:bCs/>
          <w:kern w:val="2"/>
          <w:lang w:eastAsia="en-US"/>
        </w:rPr>
        <w:t xml:space="preserve"> lyginant su 2023 metais</w:t>
      </w:r>
      <w:r w:rsidR="00D5632C">
        <w:rPr>
          <w:b/>
          <w:bCs/>
          <w:kern w:val="2"/>
          <w:lang w:eastAsia="en-US"/>
        </w:rPr>
        <w:t>.</w:t>
      </w:r>
      <w:r w:rsidR="00216C08">
        <w:rPr>
          <w:b/>
          <w:bCs/>
          <w:kern w:val="2"/>
          <w:lang w:eastAsia="en-US"/>
        </w:rPr>
        <w:t xml:space="preserve"> </w:t>
      </w:r>
    </w:p>
    <w:p w14:paraId="2A71BF18" w14:textId="77777777" w:rsidR="00F35A12" w:rsidRDefault="00F35A12" w:rsidP="00D5632C">
      <w:pPr>
        <w:jc w:val="both"/>
        <w:rPr>
          <w:b/>
          <w:bCs/>
          <w:kern w:val="2"/>
          <w:lang w:eastAsia="en-US"/>
        </w:rPr>
      </w:pPr>
    </w:p>
    <w:p w14:paraId="027C6C48" w14:textId="1271951A" w:rsidR="009C71F0" w:rsidRDefault="00874FB7" w:rsidP="00D5632C">
      <w:pPr>
        <w:jc w:val="both"/>
        <w:rPr>
          <w:kern w:val="2"/>
          <w:lang w:eastAsia="en-US"/>
        </w:rPr>
      </w:pPr>
      <w:r w:rsidRPr="00F35A12">
        <w:rPr>
          <w:kern w:val="2"/>
          <w:lang w:eastAsia="en-US"/>
        </w:rPr>
        <w:t>2024 metais</w:t>
      </w:r>
      <w:r w:rsidR="0097362D" w:rsidRPr="00F35A12">
        <w:rPr>
          <w:kern w:val="2"/>
          <w:lang w:eastAsia="en-US"/>
        </w:rPr>
        <w:t xml:space="preserve"> bendrovė tęsė</w:t>
      </w:r>
      <w:r w:rsidR="00934F78" w:rsidRPr="00F35A12">
        <w:rPr>
          <w:kern w:val="2"/>
          <w:lang w:eastAsia="en-US"/>
        </w:rPr>
        <w:t xml:space="preserve"> </w:t>
      </w:r>
      <w:r w:rsidR="009C71F0" w:rsidRPr="00F35A12">
        <w:rPr>
          <w:kern w:val="2"/>
          <w:lang w:eastAsia="en-US"/>
        </w:rPr>
        <w:t>investicij</w:t>
      </w:r>
      <w:r w:rsidR="0097362D" w:rsidRPr="00F35A12">
        <w:rPr>
          <w:kern w:val="2"/>
          <w:lang w:eastAsia="en-US"/>
        </w:rPr>
        <w:t>as</w:t>
      </w:r>
      <w:r w:rsidR="009C71F0" w:rsidRPr="00F35A12">
        <w:rPr>
          <w:kern w:val="2"/>
          <w:lang w:eastAsia="en-US"/>
        </w:rPr>
        <w:t xml:space="preserve"> </w:t>
      </w:r>
      <w:r w:rsidR="0097362D" w:rsidRPr="00F35A12">
        <w:rPr>
          <w:kern w:val="2"/>
          <w:lang w:eastAsia="en-US"/>
        </w:rPr>
        <w:t xml:space="preserve">į </w:t>
      </w:r>
      <w:r w:rsidR="009C71F0" w:rsidRPr="00F35A12">
        <w:rPr>
          <w:kern w:val="2"/>
          <w:lang w:eastAsia="en-US"/>
        </w:rPr>
        <w:t>parduotuvių</w:t>
      </w:r>
      <w:r w:rsidR="0010109D" w:rsidRPr="00F35A12">
        <w:rPr>
          <w:kern w:val="2"/>
          <w:lang w:eastAsia="en-US"/>
        </w:rPr>
        <w:t xml:space="preserve"> formatų vienodinimo projektą</w:t>
      </w:r>
      <w:r w:rsidR="0097362D" w:rsidRPr="00F35A12">
        <w:rPr>
          <w:kern w:val="2"/>
          <w:lang w:eastAsia="en-US"/>
        </w:rPr>
        <w:t xml:space="preserve"> bei</w:t>
      </w:r>
      <w:r w:rsidR="0040603C" w:rsidRPr="00F35A12">
        <w:rPr>
          <w:kern w:val="2"/>
          <w:lang w:eastAsia="en-US"/>
        </w:rPr>
        <w:t xml:space="preserve"> užbaigė statybas ir atidarė </w:t>
      </w:r>
      <w:r w:rsidR="00216C08" w:rsidRPr="00F35A12">
        <w:rPr>
          <w:kern w:val="2"/>
          <w:lang w:eastAsia="en-US"/>
        </w:rPr>
        <w:t xml:space="preserve">naują </w:t>
      </w:r>
      <w:r w:rsidR="0040603C" w:rsidRPr="00F35A12">
        <w:rPr>
          <w:kern w:val="2"/>
          <w:lang w:eastAsia="en-US"/>
        </w:rPr>
        <w:t>modernų temperatūrinį sandėlį</w:t>
      </w:r>
      <w:r w:rsidR="00DB52BE" w:rsidRPr="00F35A12">
        <w:rPr>
          <w:kern w:val="2"/>
          <w:lang w:eastAsia="en-US"/>
        </w:rPr>
        <w:t xml:space="preserve">. </w:t>
      </w:r>
      <w:r w:rsidR="007B4743" w:rsidRPr="00F35A12">
        <w:rPr>
          <w:kern w:val="2"/>
          <w:lang w:eastAsia="en-US"/>
        </w:rPr>
        <w:t>Prekybos tinklas taip pat toliau nuosekliai didino darbo užmokesčio fondą – jis buvo 13 mln. eurų didesnis nei ankstesniais metais.</w:t>
      </w:r>
    </w:p>
    <w:p w14:paraId="3D3AF475" w14:textId="77777777" w:rsidR="002B7952" w:rsidRDefault="002B7952" w:rsidP="00D5632C">
      <w:pPr>
        <w:jc w:val="both"/>
        <w:rPr>
          <w:kern w:val="2"/>
          <w:lang w:eastAsia="en-US"/>
        </w:rPr>
      </w:pPr>
    </w:p>
    <w:p w14:paraId="4DD343D1" w14:textId="23428C5F" w:rsidR="00707782" w:rsidRDefault="002B7952" w:rsidP="002B7952">
      <w:pPr>
        <w:jc w:val="both"/>
        <w:rPr>
          <w:kern w:val="2"/>
          <w:lang w:eastAsia="en-US"/>
        </w:rPr>
      </w:pPr>
      <w:r w:rsidRPr="00BD6539">
        <w:rPr>
          <w:kern w:val="2"/>
          <w:lang w:eastAsia="en-US"/>
        </w:rPr>
        <w:t>„</w:t>
      </w:r>
      <w:r w:rsidR="002F51AE" w:rsidRPr="002F51AE">
        <w:rPr>
          <w:kern w:val="2"/>
          <w:lang w:eastAsia="en-US"/>
        </w:rPr>
        <w:t>Praėjusiais metais išlaikėme nuosaikų augimą bei toliau investavome į efektyvumo didinimą. Geriausia kaina pirkėj</w:t>
      </w:r>
      <w:r w:rsidR="007F2BE1">
        <w:rPr>
          <w:kern w:val="2"/>
          <w:lang w:eastAsia="en-US"/>
        </w:rPr>
        <w:t>ams</w:t>
      </w:r>
      <w:r w:rsidR="002F51AE" w:rsidRPr="002F51AE">
        <w:rPr>
          <w:kern w:val="2"/>
          <w:lang w:eastAsia="en-US"/>
        </w:rPr>
        <w:t xml:space="preserve"> bei </w:t>
      </w:r>
      <w:r w:rsidR="005250EC">
        <w:rPr>
          <w:kern w:val="2"/>
          <w:lang w:eastAsia="en-US"/>
        </w:rPr>
        <w:t xml:space="preserve">kokybiškas </w:t>
      </w:r>
      <w:r w:rsidR="002F51AE" w:rsidRPr="002F51AE">
        <w:rPr>
          <w:kern w:val="2"/>
          <w:lang w:eastAsia="en-US"/>
        </w:rPr>
        <w:t>asortimentas išlieka pagrindinėmis mūsų kryptimis ir toks nuoseklumas pad</w:t>
      </w:r>
      <w:r w:rsidR="0082459D">
        <w:rPr>
          <w:kern w:val="2"/>
          <w:lang w:eastAsia="en-US"/>
        </w:rPr>
        <w:t>ėjo</w:t>
      </w:r>
      <w:r w:rsidR="002F51AE" w:rsidRPr="002F51AE">
        <w:rPr>
          <w:kern w:val="2"/>
          <w:lang w:eastAsia="en-US"/>
        </w:rPr>
        <w:t xml:space="preserve"> </w:t>
      </w:r>
      <w:r w:rsidR="0082459D">
        <w:rPr>
          <w:kern w:val="2"/>
          <w:lang w:eastAsia="en-US"/>
        </w:rPr>
        <w:t xml:space="preserve">pasiekti </w:t>
      </w:r>
      <w:r w:rsidR="005C5DB7">
        <w:rPr>
          <w:kern w:val="2"/>
          <w:lang w:eastAsia="en-US"/>
        </w:rPr>
        <w:t>daugiau</w:t>
      </w:r>
      <w:r w:rsidR="002F51AE" w:rsidRPr="002F51AE">
        <w:rPr>
          <w:kern w:val="2"/>
          <w:lang w:eastAsia="en-US"/>
        </w:rPr>
        <w:t xml:space="preserve"> nei 2</w:t>
      </w:r>
      <w:r w:rsidR="00055004">
        <w:rPr>
          <w:kern w:val="2"/>
          <w:lang w:eastAsia="en-US"/>
        </w:rPr>
        <w:t>,2</w:t>
      </w:r>
      <w:r w:rsidR="002F51AE" w:rsidRPr="002F51AE">
        <w:rPr>
          <w:kern w:val="2"/>
          <w:lang w:eastAsia="en-US"/>
        </w:rPr>
        <w:t xml:space="preserve"> mlrd. eurų </w:t>
      </w:r>
      <w:r w:rsidR="005B5C68">
        <w:rPr>
          <w:kern w:val="2"/>
          <w:lang w:eastAsia="en-US"/>
        </w:rPr>
        <w:t>pajamų</w:t>
      </w:r>
      <w:r w:rsidR="002F51AE" w:rsidRPr="002F51AE">
        <w:rPr>
          <w:kern w:val="2"/>
          <w:lang w:eastAsia="en-US"/>
        </w:rPr>
        <w:t>. Vis dėlto, augant veiklos kaštams, išlaikyti įprastą veiklos pelno maržą tampa nemenku iššūkiu</w:t>
      </w:r>
      <w:r w:rsidR="002C254A">
        <w:rPr>
          <w:kern w:val="2"/>
          <w:lang w:eastAsia="en-US"/>
        </w:rPr>
        <w:t xml:space="preserve"> – EBITDA </w:t>
      </w:r>
      <w:r w:rsidR="00473A5B">
        <w:rPr>
          <w:kern w:val="2"/>
          <w:lang w:eastAsia="en-US"/>
        </w:rPr>
        <w:t>pernai buvo 3,5 mln. eurų mažesnė</w:t>
      </w:r>
      <w:r w:rsidR="002F51AE" w:rsidRPr="002F51AE">
        <w:rPr>
          <w:kern w:val="2"/>
          <w:lang w:eastAsia="en-US"/>
        </w:rPr>
        <w:t xml:space="preserve">, todėl </w:t>
      </w:r>
      <w:r w:rsidR="003E2B50">
        <w:rPr>
          <w:kern w:val="2"/>
          <w:lang w:eastAsia="en-US"/>
        </w:rPr>
        <w:t xml:space="preserve">nuolat </w:t>
      </w:r>
      <w:r w:rsidR="002F51AE" w:rsidRPr="002F51AE">
        <w:rPr>
          <w:kern w:val="2"/>
          <w:lang w:eastAsia="en-US"/>
        </w:rPr>
        <w:t xml:space="preserve">ieškome galimybių kaip </w:t>
      </w:r>
      <w:r w:rsidR="00F14E25">
        <w:rPr>
          <w:kern w:val="2"/>
          <w:lang w:eastAsia="en-US"/>
        </w:rPr>
        <w:t xml:space="preserve">galime </w:t>
      </w:r>
      <w:r w:rsidR="0046204C">
        <w:rPr>
          <w:kern w:val="2"/>
          <w:lang w:eastAsia="en-US"/>
        </w:rPr>
        <w:t xml:space="preserve">savo </w:t>
      </w:r>
      <w:r w:rsidR="002F51AE" w:rsidRPr="002F51AE">
        <w:rPr>
          <w:kern w:val="2"/>
          <w:lang w:eastAsia="en-US"/>
        </w:rPr>
        <w:t>veiklą</w:t>
      </w:r>
      <w:r w:rsidR="00EA0B1C">
        <w:rPr>
          <w:kern w:val="2"/>
          <w:lang w:eastAsia="en-US"/>
        </w:rPr>
        <w:t xml:space="preserve"> organizuoti efektyviau</w:t>
      </w:r>
      <w:r w:rsidR="002F51AE" w:rsidRPr="002F51AE">
        <w:rPr>
          <w:kern w:val="2"/>
          <w:lang w:eastAsia="en-US"/>
        </w:rPr>
        <w:t xml:space="preserve">. Sumažinti augančių sąnaudų įtaką pelningumui ir toliau augti mums padėjo tęstiniai strateginiai veiksmai: tęsėme parduotuvių atnaujinimo projektą ir metus užbaigėme </w:t>
      </w:r>
      <w:r w:rsidR="001E560B">
        <w:rPr>
          <w:kern w:val="2"/>
          <w:lang w:eastAsia="en-US"/>
        </w:rPr>
        <w:t xml:space="preserve">su </w:t>
      </w:r>
      <w:r w:rsidR="002F51AE" w:rsidRPr="002F51AE">
        <w:rPr>
          <w:kern w:val="2"/>
          <w:lang w:eastAsia="en-US"/>
        </w:rPr>
        <w:t>85 proc</w:t>
      </w:r>
      <w:r w:rsidR="00541927">
        <w:rPr>
          <w:kern w:val="2"/>
          <w:lang w:eastAsia="en-US"/>
        </w:rPr>
        <w:t xml:space="preserve">. </w:t>
      </w:r>
      <w:r w:rsidR="002F51AE" w:rsidRPr="002F51AE">
        <w:rPr>
          <w:kern w:val="2"/>
          <w:lang w:eastAsia="en-US"/>
        </w:rPr>
        <w:t xml:space="preserve">suvienodinto formato parduotuvių; </w:t>
      </w:r>
      <w:r w:rsidR="001C229E">
        <w:rPr>
          <w:kern w:val="2"/>
          <w:lang w:eastAsia="en-US"/>
        </w:rPr>
        <w:t xml:space="preserve">diegėme ir </w:t>
      </w:r>
      <w:r w:rsidR="002F51AE" w:rsidRPr="002F51AE">
        <w:rPr>
          <w:kern w:val="2"/>
          <w:lang w:eastAsia="en-US"/>
        </w:rPr>
        <w:t xml:space="preserve">naujinome savitarnos kasas. </w:t>
      </w:r>
      <w:r w:rsidR="00672E99">
        <w:rPr>
          <w:kern w:val="2"/>
          <w:lang w:eastAsia="en-US"/>
        </w:rPr>
        <w:t xml:space="preserve">Dar </w:t>
      </w:r>
      <w:r w:rsidR="002F51AE" w:rsidRPr="002F51AE">
        <w:rPr>
          <w:kern w:val="2"/>
          <w:lang w:eastAsia="en-US"/>
        </w:rPr>
        <w:t xml:space="preserve">2024 metai </w:t>
      </w:r>
      <w:r w:rsidR="00A74C36">
        <w:rPr>
          <w:kern w:val="2"/>
          <w:lang w:eastAsia="en-US"/>
        </w:rPr>
        <w:t xml:space="preserve">mums </w:t>
      </w:r>
      <w:r w:rsidR="002F51AE" w:rsidRPr="002F51AE">
        <w:rPr>
          <w:kern w:val="2"/>
          <w:lang w:eastAsia="en-US"/>
        </w:rPr>
        <w:t>buvo išskirtiniai dėl rekordinių investicijų</w:t>
      </w:r>
      <w:r w:rsidR="00351811">
        <w:rPr>
          <w:kern w:val="2"/>
          <w:lang w:eastAsia="en-US"/>
        </w:rPr>
        <w:t xml:space="preserve">, kurios siekė </w:t>
      </w:r>
      <w:r w:rsidR="00FA17F8">
        <w:rPr>
          <w:kern w:val="2"/>
          <w:lang w:eastAsia="en-US"/>
        </w:rPr>
        <w:t>87 ml</w:t>
      </w:r>
      <w:r w:rsidR="007F2BE1">
        <w:rPr>
          <w:kern w:val="2"/>
          <w:lang w:eastAsia="en-US"/>
        </w:rPr>
        <w:t>n. eurų</w:t>
      </w:r>
      <w:r w:rsidR="00707782" w:rsidRPr="00707782">
        <w:rPr>
          <w:kern w:val="2"/>
          <w:lang w:eastAsia="en-US"/>
        </w:rPr>
        <w:t xml:space="preserve">“, – sako Jolanta </w:t>
      </w:r>
      <w:proofErr w:type="spellStart"/>
      <w:r w:rsidR="00707782" w:rsidRPr="00707782">
        <w:rPr>
          <w:kern w:val="2"/>
          <w:lang w:eastAsia="en-US"/>
        </w:rPr>
        <w:t>Bivainytė</w:t>
      </w:r>
      <w:proofErr w:type="spellEnd"/>
      <w:r w:rsidR="00707782" w:rsidRPr="00707782">
        <w:rPr>
          <w:kern w:val="2"/>
          <w:lang w:eastAsia="en-US"/>
        </w:rPr>
        <w:t>, MAXIMA LT generalinė direktorė.  </w:t>
      </w:r>
    </w:p>
    <w:p w14:paraId="7C2DAE6C" w14:textId="77777777" w:rsidR="009C48AD" w:rsidRDefault="009C48AD" w:rsidP="00847CE9">
      <w:pPr>
        <w:jc w:val="both"/>
        <w:rPr>
          <w:kern w:val="2"/>
          <w:lang w:eastAsia="en-US"/>
        </w:rPr>
      </w:pPr>
    </w:p>
    <w:p w14:paraId="6C4EB23F" w14:textId="77777777" w:rsidR="00A61CBB" w:rsidRPr="00A61CBB" w:rsidRDefault="00A61CBB" w:rsidP="00A61CBB">
      <w:pPr>
        <w:jc w:val="both"/>
        <w:rPr>
          <w:kern w:val="2"/>
          <w:lang w:eastAsia="en-US"/>
        </w:rPr>
      </w:pPr>
      <w:r w:rsidRPr="00A61CBB">
        <w:rPr>
          <w:kern w:val="2"/>
          <w:lang w:eastAsia="en-US"/>
        </w:rPr>
        <w:t xml:space="preserve">2024 metais MAXIMA LT į valstybės biudžetą sumokėjo 219,9 mln. eurų Valstybinės mokesčių inspekcijos ir „Sodros“ renkamų mokesčių – 10 mln. eurų daugiau nei 2023 metais. </w:t>
      </w:r>
    </w:p>
    <w:p w14:paraId="4FD387EE" w14:textId="77777777" w:rsidR="009C48AD" w:rsidRDefault="009C48AD" w:rsidP="00847CE9">
      <w:pPr>
        <w:jc w:val="both"/>
        <w:rPr>
          <w:kern w:val="2"/>
          <w:lang w:eastAsia="en-US"/>
        </w:rPr>
      </w:pPr>
    </w:p>
    <w:p w14:paraId="7138F042" w14:textId="3155E0F6" w:rsidR="009A7411" w:rsidRDefault="009A7411" w:rsidP="00847CE9">
      <w:pPr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>Prioritet</w:t>
      </w:r>
      <w:r w:rsidR="00A05519">
        <w:rPr>
          <w:b/>
          <w:bCs/>
          <w:kern w:val="2"/>
          <w:lang w:eastAsia="en-US"/>
        </w:rPr>
        <w:t>as</w:t>
      </w:r>
      <w:r w:rsidR="001D2856">
        <w:rPr>
          <w:b/>
          <w:bCs/>
          <w:kern w:val="2"/>
          <w:lang w:eastAsia="en-US"/>
        </w:rPr>
        <w:t xml:space="preserve"> </w:t>
      </w:r>
      <w:r w:rsidR="00A05519">
        <w:rPr>
          <w:b/>
          <w:bCs/>
          <w:kern w:val="2"/>
          <w:lang w:eastAsia="en-US"/>
        </w:rPr>
        <w:t>–</w:t>
      </w:r>
      <w:r w:rsidR="001D2856">
        <w:rPr>
          <w:b/>
          <w:bCs/>
          <w:kern w:val="2"/>
          <w:lang w:eastAsia="en-US"/>
        </w:rPr>
        <w:t xml:space="preserve"> </w:t>
      </w:r>
      <w:r w:rsidR="00AC52EB">
        <w:rPr>
          <w:b/>
          <w:bCs/>
          <w:kern w:val="2"/>
          <w:lang w:eastAsia="en-US"/>
        </w:rPr>
        <w:t>mažų</w:t>
      </w:r>
      <w:r>
        <w:rPr>
          <w:b/>
          <w:bCs/>
          <w:kern w:val="2"/>
          <w:lang w:eastAsia="en-US"/>
        </w:rPr>
        <w:t xml:space="preserve"> kainų </w:t>
      </w:r>
      <w:r w:rsidR="001D2856">
        <w:rPr>
          <w:b/>
          <w:bCs/>
          <w:kern w:val="2"/>
          <w:lang w:eastAsia="en-US"/>
        </w:rPr>
        <w:t>išlaikymas</w:t>
      </w:r>
    </w:p>
    <w:p w14:paraId="18969AC2" w14:textId="77777777" w:rsidR="009A7411" w:rsidRDefault="009A7411" w:rsidP="00847CE9">
      <w:pPr>
        <w:jc w:val="both"/>
        <w:rPr>
          <w:b/>
          <w:bCs/>
          <w:kern w:val="2"/>
          <w:lang w:eastAsia="en-US"/>
        </w:rPr>
      </w:pPr>
    </w:p>
    <w:p w14:paraId="2B4C24FB" w14:textId="642BEAEF" w:rsidR="009A7411" w:rsidRDefault="009A7411" w:rsidP="009A7411">
      <w:pPr>
        <w:jc w:val="both"/>
        <w:rPr>
          <w:kern w:val="2"/>
          <w:lang w:eastAsia="en-US"/>
        </w:rPr>
      </w:pPr>
      <w:r w:rsidRPr="00847CE9">
        <w:rPr>
          <w:kern w:val="2"/>
          <w:lang w:eastAsia="en-US"/>
        </w:rPr>
        <w:t>„</w:t>
      </w:r>
      <w:r w:rsidR="00F35A12">
        <w:rPr>
          <w:kern w:val="2"/>
          <w:lang w:eastAsia="en-US"/>
        </w:rPr>
        <w:t>D</w:t>
      </w:r>
      <w:r>
        <w:rPr>
          <w:kern w:val="2"/>
          <w:lang w:eastAsia="en-US"/>
        </w:rPr>
        <w:t xml:space="preserve">aug pastangų skyrėme pasiūlyti pirkėjams prekes mažesnėmis kainomis ir padėti sutaupyti. Konkurencingoje aplinkoje lyderystę išlaikyti padeda nuoseklių veiksmų visuma </w:t>
      </w:r>
      <w:r w:rsidR="00385F80">
        <w:rPr>
          <w:kern w:val="2"/>
          <w:lang w:eastAsia="en-US"/>
        </w:rPr>
        <w:t>–</w:t>
      </w:r>
      <w:r>
        <w:rPr>
          <w:kern w:val="2"/>
          <w:lang w:eastAsia="en-US"/>
        </w:rPr>
        <w:t xml:space="preserve"> be to, kad kasdien deramės su tiekėjais</w:t>
      </w:r>
      <w:r w:rsidR="0063734C">
        <w:rPr>
          <w:kern w:val="2"/>
          <w:lang w:eastAsia="en-US"/>
        </w:rPr>
        <w:t xml:space="preserve"> dėl </w:t>
      </w:r>
      <w:r w:rsidR="00A512C5">
        <w:rPr>
          <w:kern w:val="2"/>
          <w:lang w:eastAsia="en-US"/>
        </w:rPr>
        <w:t>geresnių tiekimo kainų</w:t>
      </w:r>
      <w:r>
        <w:rPr>
          <w:kern w:val="2"/>
          <w:lang w:eastAsia="en-US"/>
        </w:rPr>
        <w:t>, savo pirkėjams suteik</w:t>
      </w:r>
      <w:r w:rsidR="00A512C5">
        <w:rPr>
          <w:kern w:val="2"/>
          <w:lang w:eastAsia="en-US"/>
        </w:rPr>
        <w:t>iame</w:t>
      </w:r>
      <w:r>
        <w:rPr>
          <w:kern w:val="2"/>
          <w:lang w:eastAsia="en-US"/>
        </w:rPr>
        <w:t xml:space="preserve"> ir specialių kainų pasiūlymus. Pavyzdžiui</w:t>
      </w:r>
      <w:r w:rsidR="00385F80">
        <w:rPr>
          <w:kern w:val="2"/>
          <w:lang w:eastAsia="en-US"/>
        </w:rPr>
        <w:t>,</w:t>
      </w:r>
      <w:r>
        <w:rPr>
          <w:kern w:val="2"/>
          <w:lang w:eastAsia="en-US"/>
        </w:rPr>
        <w:t xml:space="preserve"> pernai </w:t>
      </w:r>
      <w:r w:rsidR="001D2856">
        <w:rPr>
          <w:kern w:val="2"/>
          <w:lang w:eastAsia="en-US"/>
        </w:rPr>
        <w:t xml:space="preserve">su </w:t>
      </w:r>
      <w:r>
        <w:rPr>
          <w:kern w:val="2"/>
          <w:lang w:eastAsia="en-US"/>
        </w:rPr>
        <w:t>„Kainų įšal</w:t>
      </w:r>
      <w:r w:rsidR="001D2856">
        <w:rPr>
          <w:kern w:val="2"/>
          <w:lang w:eastAsia="en-US"/>
        </w:rPr>
        <w:t>o</w:t>
      </w:r>
      <w:r>
        <w:rPr>
          <w:kern w:val="2"/>
          <w:lang w:eastAsia="en-US"/>
        </w:rPr>
        <w:t>“ akcij</w:t>
      </w:r>
      <w:r w:rsidR="001D2856">
        <w:rPr>
          <w:kern w:val="2"/>
          <w:lang w:eastAsia="en-US"/>
        </w:rPr>
        <w:t>a</w:t>
      </w:r>
      <w:r>
        <w:rPr>
          <w:kern w:val="2"/>
          <w:lang w:eastAsia="en-US"/>
        </w:rPr>
        <w:t xml:space="preserve"> pusmečiui „įšaldėme“ savo privačių prekių ženklų „</w:t>
      </w:r>
      <w:proofErr w:type="spellStart"/>
      <w:r>
        <w:rPr>
          <w:kern w:val="2"/>
          <w:lang w:eastAsia="en-US"/>
        </w:rPr>
        <w:t>Extra</w:t>
      </w:r>
      <w:proofErr w:type="spellEnd"/>
      <w:r>
        <w:rPr>
          <w:kern w:val="2"/>
          <w:lang w:eastAsia="en-US"/>
        </w:rPr>
        <w:t xml:space="preserve"> Line“, „</w:t>
      </w:r>
      <w:proofErr w:type="spellStart"/>
      <w:r>
        <w:rPr>
          <w:kern w:val="2"/>
          <w:lang w:eastAsia="en-US"/>
        </w:rPr>
        <w:t>Farm</w:t>
      </w:r>
      <w:proofErr w:type="spellEnd"/>
      <w:r>
        <w:rPr>
          <w:kern w:val="2"/>
          <w:lang w:eastAsia="en-US"/>
        </w:rPr>
        <w:t xml:space="preserve"> Milk“, „</w:t>
      </w:r>
      <w:proofErr w:type="spellStart"/>
      <w:r>
        <w:rPr>
          <w:kern w:val="2"/>
          <w:lang w:eastAsia="en-US"/>
        </w:rPr>
        <w:t>Pormet</w:t>
      </w:r>
      <w:proofErr w:type="spellEnd"/>
      <w:r>
        <w:rPr>
          <w:kern w:val="2"/>
          <w:lang w:eastAsia="en-US"/>
        </w:rPr>
        <w:t>“, „</w:t>
      </w:r>
      <w:proofErr w:type="spellStart"/>
      <w:r>
        <w:rPr>
          <w:kern w:val="2"/>
          <w:lang w:eastAsia="en-US"/>
        </w:rPr>
        <w:t>Ocean</w:t>
      </w:r>
      <w:proofErr w:type="spellEnd"/>
      <w:r>
        <w:rPr>
          <w:kern w:val="2"/>
          <w:lang w:eastAsia="en-US"/>
        </w:rPr>
        <w:t>“ ir „</w:t>
      </w:r>
      <w:proofErr w:type="spellStart"/>
      <w:r>
        <w:rPr>
          <w:kern w:val="2"/>
          <w:lang w:eastAsia="en-US"/>
        </w:rPr>
        <w:t>Mio</w:t>
      </w:r>
      <w:proofErr w:type="spellEnd"/>
      <w:r>
        <w:rPr>
          <w:kern w:val="2"/>
          <w:lang w:eastAsia="en-US"/>
        </w:rPr>
        <w:t xml:space="preserve"> Rio“ kainas, kurios iki metų pabaigos nedidėjo</w:t>
      </w:r>
      <w:r w:rsidR="00A83B9D">
        <w:rPr>
          <w:kern w:val="2"/>
          <w:lang w:eastAsia="en-US"/>
        </w:rPr>
        <w:t xml:space="preserve"> – vien dėl šio veiksmo</w:t>
      </w:r>
      <w:r w:rsidR="00DB2838">
        <w:rPr>
          <w:kern w:val="2"/>
          <w:lang w:eastAsia="en-US"/>
        </w:rPr>
        <w:t xml:space="preserve"> mūsų klientai sutaupė virš 1 mln. eurų</w:t>
      </w:r>
      <w:r w:rsidRPr="00847CE9">
        <w:rPr>
          <w:kern w:val="2"/>
          <w:lang w:eastAsia="en-US"/>
        </w:rPr>
        <w:t>“</w:t>
      </w:r>
      <w:r>
        <w:rPr>
          <w:kern w:val="2"/>
          <w:lang w:eastAsia="en-US"/>
        </w:rPr>
        <w:t>,</w:t>
      </w:r>
      <w:r w:rsidRPr="00847CE9">
        <w:rPr>
          <w:kern w:val="2"/>
          <w:lang w:eastAsia="en-US"/>
        </w:rPr>
        <w:t xml:space="preserve"> – </w:t>
      </w:r>
      <w:r w:rsidR="00973863">
        <w:rPr>
          <w:kern w:val="2"/>
          <w:lang w:eastAsia="en-US"/>
        </w:rPr>
        <w:t>įvardija</w:t>
      </w:r>
      <w:r w:rsidRPr="00847CE9">
        <w:rPr>
          <w:kern w:val="2"/>
          <w:lang w:eastAsia="en-US"/>
        </w:rPr>
        <w:t xml:space="preserve"> </w:t>
      </w:r>
      <w:r>
        <w:rPr>
          <w:kern w:val="2"/>
          <w:lang w:eastAsia="en-US"/>
        </w:rPr>
        <w:t xml:space="preserve">MAXIMA LT </w:t>
      </w:r>
      <w:r w:rsidRPr="00847CE9">
        <w:rPr>
          <w:kern w:val="2"/>
          <w:lang w:eastAsia="en-US"/>
        </w:rPr>
        <w:t>generalinė direktorė.</w:t>
      </w:r>
    </w:p>
    <w:p w14:paraId="335B661D" w14:textId="77777777" w:rsidR="009A7411" w:rsidRDefault="009A7411" w:rsidP="009A7411">
      <w:pPr>
        <w:jc w:val="both"/>
        <w:rPr>
          <w:kern w:val="2"/>
          <w:lang w:eastAsia="en-US"/>
        </w:rPr>
      </w:pPr>
    </w:p>
    <w:p w14:paraId="7B5F83D0" w14:textId="62E383EB" w:rsidR="009A7411" w:rsidRDefault="009A7411" w:rsidP="009A7411">
      <w:pPr>
        <w:jc w:val="both"/>
        <w:rPr>
          <w:kern w:val="2"/>
          <w:lang w:eastAsia="en-US"/>
        </w:rPr>
      </w:pPr>
      <w:r>
        <w:rPr>
          <w:kern w:val="2"/>
          <w:lang w:eastAsia="en-US"/>
        </w:rPr>
        <w:t>Bent vieną</w:t>
      </w:r>
      <w:r w:rsidR="00385F80">
        <w:rPr>
          <w:kern w:val="2"/>
          <w:lang w:eastAsia="en-US"/>
        </w:rPr>
        <w:t xml:space="preserve"> iš privačia etikete</w:t>
      </w:r>
      <w:r>
        <w:rPr>
          <w:kern w:val="2"/>
          <w:lang w:eastAsia="en-US"/>
        </w:rPr>
        <w:t xml:space="preserve"> pažymėtų produktų kas mėnesį įsi</w:t>
      </w:r>
      <w:r w:rsidR="001D2856">
        <w:rPr>
          <w:kern w:val="2"/>
          <w:lang w:eastAsia="en-US"/>
        </w:rPr>
        <w:t>gy</w:t>
      </w:r>
      <w:r>
        <w:rPr>
          <w:kern w:val="2"/>
          <w:lang w:eastAsia="en-US"/>
        </w:rPr>
        <w:t>ja apie 900 tūkst. „Maxima“ parduotuvių klientų.</w:t>
      </w:r>
      <w:r w:rsidR="00DE2F16">
        <w:rPr>
          <w:kern w:val="2"/>
          <w:lang w:eastAsia="en-US"/>
        </w:rPr>
        <w:t xml:space="preserve"> </w:t>
      </w:r>
      <w:r>
        <w:rPr>
          <w:kern w:val="2"/>
          <w:lang w:eastAsia="en-US"/>
        </w:rPr>
        <w:t>Taip pat</w:t>
      </w:r>
      <w:r w:rsidR="00522588">
        <w:rPr>
          <w:kern w:val="2"/>
          <w:lang w:eastAsia="en-US"/>
        </w:rPr>
        <w:t>,</w:t>
      </w:r>
      <w:r>
        <w:rPr>
          <w:kern w:val="2"/>
          <w:lang w:eastAsia="en-US"/>
        </w:rPr>
        <w:t xml:space="preserve"> </w:t>
      </w:r>
      <w:r w:rsidR="00DE2F16">
        <w:rPr>
          <w:kern w:val="2"/>
          <w:lang w:eastAsia="en-US"/>
        </w:rPr>
        <w:t xml:space="preserve">2024 metais prekybos tinklas </w:t>
      </w:r>
      <w:r w:rsidR="00C2487D">
        <w:rPr>
          <w:kern w:val="2"/>
          <w:lang w:eastAsia="en-US"/>
        </w:rPr>
        <w:t xml:space="preserve">toliau plėtė </w:t>
      </w:r>
      <w:r w:rsidR="00FD3709">
        <w:rPr>
          <w:kern w:val="2"/>
          <w:lang w:eastAsia="en-US"/>
        </w:rPr>
        <w:t>privataus prek</w:t>
      </w:r>
      <w:r w:rsidR="00B10F6D">
        <w:rPr>
          <w:kern w:val="2"/>
          <w:lang w:eastAsia="en-US"/>
        </w:rPr>
        <w:t>ės</w:t>
      </w:r>
      <w:r w:rsidR="00FD3709">
        <w:rPr>
          <w:kern w:val="2"/>
          <w:lang w:eastAsia="en-US"/>
        </w:rPr>
        <w:t xml:space="preserve"> ženklo</w:t>
      </w:r>
      <w:r w:rsidR="00DE2F16">
        <w:rPr>
          <w:kern w:val="2"/>
          <w:lang w:eastAsia="en-US"/>
        </w:rPr>
        <w:t xml:space="preserve"> </w:t>
      </w:r>
      <w:r w:rsidR="00481768">
        <w:rPr>
          <w:kern w:val="2"/>
          <w:lang w:eastAsia="en-US"/>
        </w:rPr>
        <w:t>„</w:t>
      </w:r>
      <w:proofErr w:type="spellStart"/>
      <w:r w:rsidR="00481768">
        <w:rPr>
          <w:kern w:val="2"/>
          <w:lang w:eastAsia="en-US"/>
        </w:rPr>
        <w:t>Well</w:t>
      </w:r>
      <w:proofErr w:type="spellEnd"/>
      <w:r w:rsidR="00481768">
        <w:rPr>
          <w:kern w:val="2"/>
          <w:lang w:eastAsia="en-US"/>
        </w:rPr>
        <w:t xml:space="preserve"> Done“</w:t>
      </w:r>
      <w:r w:rsidR="00FD3709">
        <w:rPr>
          <w:kern w:val="2"/>
          <w:lang w:eastAsia="en-US"/>
        </w:rPr>
        <w:t xml:space="preserve"> </w:t>
      </w:r>
      <w:r w:rsidR="00DE2F16">
        <w:rPr>
          <w:kern w:val="2"/>
          <w:lang w:eastAsia="en-US"/>
        </w:rPr>
        <w:t>asortimentą</w:t>
      </w:r>
      <w:r w:rsidR="00637339">
        <w:rPr>
          <w:kern w:val="2"/>
          <w:lang w:eastAsia="en-US"/>
        </w:rPr>
        <w:t>, kurį vyst</w:t>
      </w:r>
      <w:r w:rsidR="00FF2731">
        <w:rPr>
          <w:kern w:val="2"/>
          <w:lang w:eastAsia="en-US"/>
        </w:rPr>
        <w:t>o</w:t>
      </w:r>
      <w:r w:rsidR="00DE2F16">
        <w:rPr>
          <w:kern w:val="2"/>
          <w:lang w:eastAsia="en-US"/>
        </w:rPr>
        <w:t xml:space="preserve"> nuo 2023 metų</w:t>
      </w:r>
      <w:r w:rsidR="00FF2731">
        <w:rPr>
          <w:kern w:val="2"/>
          <w:lang w:eastAsia="en-US"/>
        </w:rPr>
        <w:t>.</w:t>
      </w:r>
      <w:r w:rsidR="00DE2F16" w:rsidRPr="00DE2F16">
        <w:rPr>
          <w:kern w:val="2"/>
          <w:lang w:eastAsia="en-US"/>
        </w:rPr>
        <w:t xml:space="preserve"> </w:t>
      </w:r>
    </w:p>
    <w:p w14:paraId="528BF7C4" w14:textId="77777777" w:rsidR="009A7411" w:rsidRDefault="009A7411" w:rsidP="009A7411">
      <w:pPr>
        <w:jc w:val="both"/>
        <w:rPr>
          <w:kern w:val="2"/>
          <w:lang w:eastAsia="en-US"/>
        </w:rPr>
      </w:pPr>
    </w:p>
    <w:p w14:paraId="3BDDD591" w14:textId="15204A17" w:rsidR="004174E6" w:rsidRDefault="00DE2F16" w:rsidP="00847CE9">
      <w:pPr>
        <w:jc w:val="both"/>
        <w:rPr>
          <w:kern w:val="2"/>
          <w:lang w:eastAsia="en-US"/>
        </w:rPr>
      </w:pPr>
      <w:r>
        <w:rPr>
          <w:kern w:val="2"/>
          <w:lang w:eastAsia="en-US"/>
        </w:rPr>
        <w:t>Bendrovė</w:t>
      </w:r>
      <w:r w:rsidR="009A7411">
        <w:rPr>
          <w:kern w:val="2"/>
          <w:lang w:eastAsia="en-US"/>
        </w:rPr>
        <w:t xml:space="preserve"> nuolat siekia palaikyti </w:t>
      </w:r>
      <w:r w:rsidR="001E5ACA">
        <w:rPr>
          <w:kern w:val="2"/>
          <w:lang w:eastAsia="en-US"/>
        </w:rPr>
        <w:t>mažų</w:t>
      </w:r>
      <w:r w:rsidR="009A7411">
        <w:rPr>
          <w:kern w:val="2"/>
          <w:lang w:eastAsia="en-US"/>
        </w:rPr>
        <w:t xml:space="preserve"> kainų lygį ir remiantis kainas stebinčio portalo „</w:t>
      </w:r>
      <w:proofErr w:type="spellStart"/>
      <w:r w:rsidR="009A7411">
        <w:rPr>
          <w:kern w:val="2"/>
          <w:lang w:eastAsia="en-US"/>
        </w:rPr>
        <w:t>Pricer.lt</w:t>
      </w:r>
      <w:proofErr w:type="spellEnd"/>
      <w:r w:rsidR="009A7411">
        <w:rPr>
          <w:kern w:val="2"/>
          <w:lang w:eastAsia="en-US"/>
        </w:rPr>
        <w:t xml:space="preserve">“ duomenimis, </w:t>
      </w:r>
      <w:r w:rsidR="009A7411" w:rsidRPr="00385F80">
        <w:rPr>
          <w:kern w:val="2"/>
          <w:lang w:eastAsia="en-US"/>
        </w:rPr>
        <w:t xml:space="preserve">2024 m. </w:t>
      </w:r>
      <w:r w:rsidR="00385F80">
        <w:rPr>
          <w:kern w:val="2"/>
          <w:lang w:eastAsia="en-US"/>
        </w:rPr>
        <w:t>prekybos tinklas „</w:t>
      </w:r>
      <w:r w:rsidR="009A7411" w:rsidRPr="00385F80">
        <w:rPr>
          <w:kern w:val="2"/>
          <w:lang w:eastAsia="en-US"/>
        </w:rPr>
        <w:t>Maxima</w:t>
      </w:r>
      <w:r w:rsidR="00385F80">
        <w:rPr>
          <w:kern w:val="2"/>
          <w:lang w:eastAsia="en-US"/>
        </w:rPr>
        <w:t xml:space="preserve">“ </w:t>
      </w:r>
      <w:r w:rsidR="009A7411" w:rsidRPr="00385F80">
        <w:rPr>
          <w:kern w:val="2"/>
          <w:lang w:eastAsia="en-US"/>
        </w:rPr>
        <w:t>kiekvien</w:t>
      </w:r>
      <w:r w:rsidR="009A7411">
        <w:rPr>
          <w:kern w:val="2"/>
          <w:lang w:eastAsia="en-US"/>
        </w:rPr>
        <w:t xml:space="preserve">ą mėnesį, 12 kartų iš eilės, pirkėjams siūlė pigiausių maisto prekių vidutinį krepšelį mažiausia kaina rinkoje. </w:t>
      </w:r>
    </w:p>
    <w:p w14:paraId="1F7FF15C" w14:textId="77777777" w:rsidR="00836F98" w:rsidRDefault="00836F98" w:rsidP="00847CE9">
      <w:pPr>
        <w:jc w:val="both"/>
        <w:rPr>
          <w:kern w:val="2"/>
          <w:lang w:eastAsia="en-US"/>
        </w:rPr>
      </w:pPr>
    </w:p>
    <w:p w14:paraId="2E1162FE" w14:textId="392B5EC2" w:rsidR="009C71F0" w:rsidRPr="001E6E33" w:rsidRDefault="00B14CB1" w:rsidP="00847CE9">
      <w:pPr>
        <w:jc w:val="both"/>
        <w:rPr>
          <w:b/>
          <w:bCs/>
          <w:kern w:val="2"/>
          <w:lang w:eastAsia="en-US"/>
        </w:rPr>
      </w:pPr>
      <w:r w:rsidRPr="00766D18">
        <w:rPr>
          <w:b/>
          <w:bCs/>
          <w:kern w:val="2"/>
          <w:lang w:eastAsia="en-US"/>
        </w:rPr>
        <w:t>Naujas logistikos centras</w:t>
      </w:r>
      <w:r w:rsidR="001E6E33" w:rsidRPr="00B14CB1">
        <w:rPr>
          <w:b/>
          <w:bCs/>
          <w:kern w:val="2"/>
          <w:lang w:eastAsia="en-US"/>
        </w:rPr>
        <w:t xml:space="preserve"> – didžiausia investicija per </w:t>
      </w:r>
      <w:r w:rsidR="001E6E33" w:rsidRPr="004B5E8B">
        <w:rPr>
          <w:b/>
          <w:bCs/>
          <w:kern w:val="2"/>
          <w:lang w:eastAsia="en-US"/>
        </w:rPr>
        <w:t>30 met</w:t>
      </w:r>
      <w:r w:rsidR="001E6E33" w:rsidRPr="00B14CB1">
        <w:rPr>
          <w:b/>
          <w:bCs/>
          <w:kern w:val="2"/>
          <w:lang w:eastAsia="en-US"/>
        </w:rPr>
        <w:t>ų</w:t>
      </w:r>
    </w:p>
    <w:p w14:paraId="617E2E09" w14:textId="77777777" w:rsidR="0027056D" w:rsidRPr="00847CE9" w:rsidRDefault="0027056D" w:rsidP="00847CE9">
      <w:pPr>
        <w:jc w:val="both"/>
        <w:rPr>
          <w:kern w:val="2"/>
          <w:lang w:eastAsia="en-US"/>
        </w:rPr>
      </w:pPr>
    </w:p>
    <w:p w14:paraId="3400B531" w14:textId="7AF3688C" w:rsidR="00013498" w:rsidRDefault="009C71F0" w:rsidP="00013498">
      <w:pPr>
        <w:jc w:val="both"/>
        <w:rPr>
          <w:kern w:val="2"/>
          <w:lang w:eastAsia="en-US"/>
        </w:rPr>
      </w:pPr>
      <w:r w:rsidRPr="00847CE9">
        <w:rPr>
          <w:kern w:val="2"/>
          <w:lang w:eastAsia="en-US"/>
        </w:rPr>
        <w:t>202</w:t>
      </w:r>
      <w:r w:rsidR="00702856">
        <w:rPr>
          <w:kern w:val="2"/>
          <w:lang w:eastAsia="en-US"/>
        </w:rPr>
        <w:t>4</w:t>
      </w:r>
      <w:r w:rsidRPr="00847CE9">
        <w:rPr>
          <w:kern w:val="2"/>
          <w:lang w:eastAsia="en-US"/>
        </w:rPr>
        <w:t xml:space="preserve"> m</w:t>
      </w:r>
      <w:r w:rsidR="000E78FC">
        <w:rPr>
          <w:kern w:val="2"/>
          <w:lang w:eastAsia="en-US"/>
        </w:rPr>
        <w:t>etais</w:t>
      </w:r>
      <w:r w:rsidRPr="00847CE9">
        <w:rPr>
          <w:kern w:val="2"/>
          <w:lang w:eastAsia="en-US"/>
        </w:rPr>
        <w:t xml:space="preserve"> </w:t>
      </w:r>
      <w:r w:rsidR="002A1D66">
        <w:rPr>
          <w:kern w:val="2"/>
          <w:lang w:eastAsia="en-US"/>
        </w:rPr>
        <w:t xml:space="preserve">bendrovės </w:t>
      </w:r>
      <w:r w:rsidRPr="00847CE9">
        <w:rPr>
          <w:kern w:val="2"/>
          <w:lang w:eastAsia="en-US"/>
        </w:rPr>
        <w:t>gryn</w:t>
      </w:r>
      <w:r w:rsidR="002A1D66">
        <w:rPr>
          <w:kern w:val="2"/>
          <w:lang w:eastAsia="en-US"/>
        </w:rPr>
        <w:t xml:space="preserve">asis </w:t>
      </w:r>
      <w:r w:rsidRPr="00847CE9">
        <w:rPr>
          <w:kern w:val="2"/>
          <w:lang w:eastAsia="en-US"/>
        </w:rPr>
        <w:t>peln</w:t>
      </w:r>
      <w:r w:rsidR="002A1D66">
        <w:rPr>
          <w:kern w:val="2"/>
          <w:lang w:eastAsia="en-US"/>
        </w:rPr>
        <w:t>as</w:t>
      </w:r>
      <w:r w:rsidRPr="00847CE9">
        <w:rPr>
          <w:kern w:val="2"/>
          <w:lang w:eastAsia="en-US"/>
        </w:rPr>
        <w:t xml:space="preserve"> </w:t>
      </w:r>
      <w:r w:rsidR="00515D9F">
        <w:rPr>
          <w:kern w:val="2"/>
          <w:lang w:eastAsia="en-US"/>
        </w:rPr>
        <w:t xml:space="preserve">buvo </w:t>
      </w:r>
      <w:r w:rsidR="00702856">
        <w:rPr>
          <w:kern w:val="2"/>
          <w:lang w:eastAsia="en-US"/>
        </w:rPr>
        <w:t>123,9</w:t>
      </w:r>
      <w:r w:rsidRPr="00847CE9">
        <w:rPr>
          <w:kern w:val="2"/>
          <w:lang w:eastAsia="en-US"/>
        </w:rPr>
        <w:t xml:space="preserve"> mln. eurų – tai yra </w:t>
      </w:r>
      <w:r w:rsidR="00381857">
        <w:rPr>
          <w:kern w:val="2"/>
          <w:lang w:eastAsia="en-US"/>
        </w:rPr>
        <w:t>7,3</w:t>
      </w:r>
      <w:r w:rsidRPr="00847CE9">
        <w:rPr>
          <w:kern w:val="2"/>
          <w:lang w:eastAsia="en-US"/>
        </w:rPr>
        <w:t xml:space="preserve"> mln. eurų daugiau nei 202</w:t>
      </w:r>
      <w:r w:rsidR="00381857">
        <w:rPr>
          <w:kern w:val="2"/>
          <w:lang w:eastAsia="en-US"/>
        </w:rPr>
        <w:t>3</w:t>
      </w:r>
      <w:r w:rsidRPr="00847CE9">
        <w:rPr>
          <w:kern w:val="2"/>
          <w:lang w:eastAsia="en-US"/>
        </w:rPr>
        <w:t xml:space="preserve"> m.</w:t>
      </w:r>
      <w:r w:rsidR="00825ED4">
        <w:rPr>
          <w:kern w:val="2"/>
          <w:lang w:eastAsia="en-US"/>
        </w:rPr>
        <w:t>, o</w:t>
      </w:r>
      <w:r w:rsidRPr="00847CE9">
        <w:rPr>
          <w:kern w:val="2"/>
          <w:lang w:eastAsia="en-US"/>
        </w:rPr>
        <w:t xml:space="preserve"> EBITDA 202</w:t>
      </w:r>
      <w:r w:rsidR="00381857">
        <w:rPr>
          <w:kern w:val="2"/>
          <w:lang w:eastAsia="en-US"/>
        </w:rPr>
        <w:t>4</w:t>
      </w:r>
      <w:r w:rsidRPr="00847CE9">
        <w:rPr>
          <w:kern w:val="2"/>
          <w:lang w:eastAsia="en-US"/>
        </w:rPr>
        <w:t xml:space="preserve">-aisiais siekė </w:t>
      </w:r>
      <w:r w:rsidR="008A49FD" w:rsidRPr="00847CE9">
        <w:rPr>
          <w:kern w:val="2"/>
          <w:lang w:eastAsia="en-US"/>
        </w:rPr>
        <w:t>20</w:t>
      </w:r>
      <w:r w:rsidR="00B8311E">
        <w:rPr>
          <w:kern w:val="2"/>
          <w:lang w:eastAsia="en-US"/>
        </w:rPr>
        <w:t>4</w:t>
      </w:r>
      <w:r w:rsidRPr="00847CE9">
        <w:rPr>
          <w:kern w:val="2"/>
          <w:lang w:eastAsia="en-US"/>
        </w:rPr>
        <w:t xml:space="preserve"> mln. eurų –</w:t>
      </w:r>
      <w:r w:rsidR="008A49FD" w:rsidRPr="00847CE9">
        <w:rPr>
          <w:kern w:val="2"/>
          <w:lang w:eastAsia="en-US"/>
        </w:rPr>
        <w:t xml:space="preserve"> </w:t>
      </w:r>
      <w:r w:rsidR="000D38E2" w:rsidRPr="00847CE9">
        <w:rPr>
          <w:kern w:val="2"/>
          <w:lang w:eastAsia="en-US"/>
        </w:rPr>
        <w:t>3</w:t>
      </w:r>
      <w:r w:rsidR="000D38E2">
        <w:rPr>
          <w:kern w:val="2"/>
          <w:lang w:eastAsia="en-US"/>
        </w:rPr>
        <w:t>,5</w:t>
      </w:r>
      <w:r w:rsidR="000D38E2" w:rsidRPr="00847CE9">
        <w:rPr>
          <w:kern w:val="2"/>
          <w:lang w:eastAsia="en-US"/>
        </w:rPr>
        <w:t xml:space="preserve"> </w:t>
      </w:r>
      <w:r w:rsidRPr="00847CE9">
        <w:rPr>
          <w:kern w:val="2"/>
          <w:lang w:eastAsia="en-US"/>
        </w:rPr>
        <w:t xml:space="preserve">mln. eurų </w:t>
      </w:r>
      <w:r w:rsidR="000D38E2">
        <w:rPr>
          <w:kern w:val="2"/>
          <w:lang w:eastAsia="en-US"/>
        </w:rPr>
        <w:t>mažiau</w:t>
      </w:r>
      <w:r w:rsidR="000D38E2" w:rsidRPr="00847CE9">
        <w:rPr>
          <w:kern w:val="2"/>
          <w:lang w:eastAsia="en-US"/>
        </w:rPr>
        <w:t xml:space="preserve"> </w:t>
      </w:r>
      <w:r w:rsidRPr="00847CE9">
        <w:rPr>
          <w:kern w:val="2"/>
          <w:lang w:eastAsia="en-US"/>
        </w:rPr>
        <w:t xml:space="preserve">nei ankstesniais metais. EBITDA pelningumas per metus </w:t>
      </w:r>
      <w:r w:rsidR="00840471">
        <w:rPr>
          <w:kern w:val="2"/>
          <w:lang w:eastAsia="en-US"/>
        </w:rPr>
        <w:t>sumažėjo</w:t>
      </w:r>
      <w:r w:rsidR="00840471" w:rsidRPr="00847CE9">
        <w:rPr>
          <w:kern w:val="2"/>
          <w:lang w:eastAsia="en-US"/>
        </w:rPr>
        <w:t xml:space="preserve"> </w:t>
      </w:r>
      <w:r w:rsidR="00840471">
        <w:rPr>
          <w:kern w:val="2"/>
          <w:lang w:eastAsia="en-US"/>
        </w:rPr>
        <w:t>0,5</w:t>
      </w:r>
      <w:r w:rsidRPr="00847CE9">
        <w:rPr>
          <w:kern w:val="2"/>
          <w:lang w:eastAsia="en-US"/>
        </w:rPr>
        <w:t xml:space="preserve"> procentini</w:t>
      </w:r>
      <w:r w:rsidR="00840471">
        <w:rPr>
          <w:kern w:val="2"/>
          <w:lang w:eastAsia="en-US"/>
        </w:rPr>
        <w:t>o</w:t>
      </w:r>
      <w:r w:rsidRPr="00847CE9">
        <w:rPr>
          <w:kern w:val="2"/>
          <w:lang w:eastAsia="en-US"/>
        </w:rPr>
        <w:t xml:space="preserve"> punkt</w:t>
      </w:r>
      <w:r w:rsidR="00840471">
        <w:rPr>
          <w:kern w:val="2"/>
          <w:lang w:eastAsia="en-US"/>
        </w:rPr>
        <w:t>o</w:t>
      </w:r>
      <w:r w:rsidR="00225BC9">
        <w:rPr>
          <w:kern w:val="2"/>
          <w:lang w:eastAsia="en-US"/>
        </w:rPr>
        <w:t xml:space="preserve"> ir</w:t>
      </w:r>
      <w:r w:rsidR="008A49FD" w:rsidRPr="00847CE9">
        <w:rPr>
          <w:kern w:val="2"/>
          <w:lang w:eastAsia="en-US"/>
        </w:rPr>
        <w:t xml:space="preserve"> </w:t>
      </w:r>
      <w:r w:rsidRPr="00847CE9">
        <w:rPr>
          <w:kern w:val="2"/>
          <w:lang w:eastAsia="en-US"/>
        </w:rPr>
        <w:t xml:space="preserve">siekė </w:t>
      </w:r>
      <w:r w:rsidR="008A49FD" w:rsidRPr="00847CE9">
        <w:rPr>
          <w:kern w:val="2"/>
          <w:lang w:eastAsia="en-US"/>
        </w:rPr>
        <w:t>9,</w:t>
      </w:r>
      <w:r w:rsidR="00840471">
        <w:rPr>
          <w:kern w:val="2"/>
          <w:lang w:eastAsia="en-US"/>
        </w:rPr>
        <w:t>2</w:t>
      </w:r>
      <w:r w:rsidRPr="00847CE9">
        <w:rPr>
          <w:kern w:val="2"/>
          <w:lang w:eastAsia="en-US"/>
        </w:rPr>
        <w:t xml:space="preserve"> proc</w:t>
      </w:r>
      <w:r w:rsidR="005C2FC1" w:rsidRPr="00847CE9">
        <w:rPr>
          <w:kern w:val="2"/>
          <w:lang w:eastAsia="en-US"/>
        </w:rPr>
        <w:t>.</w:t>
      </w:r>
      <w:r w:rsidR="008A49FD" w:rsidRPr="00847CE9">
        <w:rPr>
          <w:kern w:val="2"/>
          <w:lang w:eastAsia="en-US"/>
        </w:rPr>
        <w:t xml:space="preserve"> </w:t>
      </w:r>
      <w:r w:rsidR="0049028E" w:rsidRPr="0049028E">
        <w:rPr>
          <w:kern w:val="2"/>
          <w:lang w:eastAsia="en-US"/>
        </w:rPr>
        <w:t>202</w:t>
      </w:r>
      <w:r w:rsidR="0049028E">
        <w:rPr>
          <w:kern w:val="2"/>
          <w:lang w:eastAsia="en-US"/>
        </w:rPr>
        <w:t>4</w:t>
      </w:r>
      <w:r w:rsidR="0049028E" w:rsidRPr="0049028E">
        <w:rPr>
          <w:kern w:val="2"/>
          <w:lang w:eastAsia="en-US"/>
        </w:rPr>
        <w:t xml:space="preserve"> metų M</w:t>
      </w:r>
      <w:r w:rsidR="00D0099C">
        <w:rPr>
          <w:kern w:val="2"/>
          <w:lang w:eastAsia="en-US"/>
        </w:rPr>
        <w:t>AXIMA</w:t>
      </w:r>
      <w:r w:rsidR="0049028E" w:rsidRPr="0049028E">
        <w:rPr>
          <w:kern w:val="2"/>
          <w:lang w:eastAsia="en-US"/>
        </w:rPr>
        <w:t xml:space="preserve"> LT grynojo pelno augimui įtakos turėjo gauti didesni dividendai iš dukterinių įmonių</w:t>
      </w:r>
      <w:r w:rsidR="0049028E">
        <w:rPr>
          <w:kern w:val="2"/>
          <w:lang w:eastAsia="en-US"/>
        </w:rPr>
        <w:t>, o</w:t>
      </w:r>
      <w:r w:rsidR="0049028E" w:rsidRPr="0049028E">
        <w:rPr>
          <w:kern w:val="2"/>
          <w:lang w:eastAsia="en-US"/>
        </w:rPr>
        <w:t xml:space="preserve"> </w:t>
      </w:r>
      <w:r w:rsidR="00663A10">
        <w:rPr>
          <w:kern w:val="2"/>
          <w:lang w:eastAsia="en-US"/>
        </w:rPr>
        <w:t>bendrovės</w:t>
      </w:r>
      <w:r w:rsidR="00F6113E">
        <w:rPr>
          <w:kern w:val="2"/>
          <w:lang w:eastAsia="en-US"/>
        </w:rPr>
        <w:t xml:space="preserve"> </w:t>
      </w:r>
      <w:r w:rsidR="003111ED">
        <w:rPr>
          <w:kern w:val="2"/>
          <w:lang w:eastAsia="en-US"/>
        </w:rPr>
        <w:t>EBITDA</w:t>
      </w:r>
      <w:r w:rsidRPr="00847CE9">
        <w:rPr>
          <w:kern w:val="2"/>
          <w:lang w:eastAsia="en-US"/>
        </w:rPr>
        <w:t xml:space="preserve"> pelningumo </w:t>
      </w:r>
      <w:r w:rsidR="00FB3CA5">
        <w:rPr>
          <w:kern w:val="2"/>
          <w:lang w:eastAsia="en-US"/>
        </w:rPr>
        <w:t>sumažė</w:t>
      </w:r>
      <w:r w:rsidR="001F6F05">
        <w:rPr>
          <w:kern w:val="2"/>
          <w:lang w:eastAsia="en-US"/>
        </w:rPr>
        <w:t>jimui</w:t>
      </w:r>
      <w:r w:rsidR="00FB3CA5" w:rsidRPr="00847CE9">
        <w:rPr>
          <w:kern w:val="2"/>
          <w:lang w:eastAsia="en-US"/>
        </w:rPr>
        <w:t xml:space="preserve"> </w:t>
      </w:r>
      <w:r w:rsidR="0049028E">
        <w:rPr>
          <w:kern w:val="2"/>
          <w:lang w:eastAsia="en-US"/>
        </w:rPr>
        <w:lastRenderedPageBreak/>
        <w:t xml:space="preserve">didžiausią įtaką </w:t>
      </w:r>
      <w:r w:rsidRPr="00847CE9">
        <w:rPr>
          <w:kern w:val="2"/>
          <w:lang w:eastAsia="en-US"/>
        </w:rPr>
        <w:t>praėjusiais metais turėjo</w:t>
      </w:r>
      <w:r w:rsidR="00D97249">
        <w:rPr>
          <w:kern w:val="2"/>
          <w:lang w:eastAsia="en-US"/>
        </w:rPr>
        <w:t xml:space="preserve"> ženklus </w:t>
      </w:r>
      <w:r w:rsidR="003132FE">
        <w:rPr>
          <w:kern w:val="2"/>
          <w:lang w:eastAsia="en-US"/>
        </w:rPr>
        <w:t>darbuotojų atlyginim</w:t>
      </w:r>
      <w:r w:rsidR="00D97249">
        <w:rPr>
          <w:kern w:val="2"/>
          <w:lang w:eastAsia="en-US"/>
        </w:rPr>
        <w:t>ų</w:t>
      </w:r>
      <w:r w:rsidR="004E4AEA">
        <w:rPr>
          <w:kern w:val="2"/>
          <w:lang w:eastAsia="en-US"/>
        </w:rPr>
        <w:t xml:space="preserve"> </w:t>
      </w:r>
      <w:r w:rsidR="005C7C6E">
        <w:rPr>
          <w:kern w:val="2"/>
          <w:lang w:eastAsia="en-US"/>
        </w:rPr>
        <w:t>ir prekių transportavimo kašt</w:t>
      </w:r>
      <w:r w:rsidR="00D97249">
        <w:rPr>
          <w:kern w:val="2"/>
          <w:lang w:eastAsia="en-US"/>
        </w:rPr>
        <w:t>ų augimas</w:t>
      </w:r>
      <w:r w:rsidR="00A25A39">
        <w:rPr>
          <w:kern w:val="2"/>
          <w:lang w:eastAsia="en-US"/>
        </w:rPr>
        <w:t>, kuri</w:t>
      </w:r>
      <w:r w:rsidR="00D97249">
        <w:rPr>
          <w:kern w:val="2"/>
          <w:lang w:eastAsia="en-US"/>
        </w:rPr>
        <w:t>o bendrovė</w:t>
      </w:r>
      <w:r w:rsidR="00CA714E">
        <w:rPr>
          <w:kern w:val="2"/>
          <w:lang w:eastAsia="en-US"/>
        </w:rPr>
        <w:t xml:space="preserve"> </w:t>
      </w:r>
      <w:r w:rsidR="004A1151">
        <w:rPr>
          <w:kern w:val="2"/>
          <w:lang w:eastAsia="en-US"/>
        </w:rPr>
        <w:t xml:space="preserve">į galutinę </w:t>
      </w:r>
      <w:r w:rsidR="001C0457">
        <w:rPr>
          <w:kern w:val="2"/>
          <w:lang w:eastAsia="en-US"/>
        </w:rPr>
        <w:t xml:space="preserve">prekių kainą savo </w:t>
      </w:r>
      <w:r w:rsidR="00B0068A">
        <w:rPr>
          <w:kern w:val="2"/>
          <w:lang w:eastAsia="en-US"/>
        </w:rPr>
        <w:t>klientams</w:t>
      </w:r>
      <w:r w:rsidR="005F24E6">
        <w:rPr>
          <w:kern w:val="2"/>
          <w:lang w:eastAsia="en-US"/>
        </w:rPr>
        <w:t xml:space="preserve"> neperkėlė</w:t>
      </w:r>
      <w:r w:rsidR="0049028E">
        <w:rPr>
          <w:kern w:val="2"/>
          <w:lang w:eastAsia="en-US"/>
        </w:rPr>
        <w:t>.</w:t>
      </w:r>
      <w:r w:rsidR="00013498">
        <w:rPr>
          <w:kern w:val="2"/>
          <w:lang w:eastAsia="en-US"/>
        </w:rPr>
        <w:t xml:space="preserve"> </w:t>
      </w:r>
    </w:p>
    <w:p w14:paraId="21A96BAA" w14:textId="11FDE5B9" w:rsidR="00A72F3C" w:rsidRDefault="00A72F3C" w:rsidP="00847CE9">
      <w:pPr>
        <w:jc w:val="both"/>
        <w:rPr>
          <w:kern w:val="2"/>
          <w:lang w:eastAsia="en-US"/>
        </w:rPr>
      </w:pPr>
    </w:p>
    <w:p w14:paraId="519F2753" w14:textId="1FB55D95" w:rsidR="005E042F" w:rsidRDefault="0049028E" w:rsidP="00847CE9">
      <w:pPr>
        <w:jc w:val="both"/>
        <w:rPr>
          <w:kern w:val="2"/>
          <w:lang w:eastAsia="en-US"/>
        </w:rPr>
      </w:pPr>
      <w:r>
        <w:rPr>
          <w:kern w:val="2"/>
          <w:lang w:eastAsia="en-US"/>
        </w:rPr>
        <w:t>Taip pat</w:t>
      </w:r>
      <w:r w:rsidR="00051A20">
        <w:rPr>
          <w:kern w:val="2"/>
          <w:lang w:eastAsia="en-US"/>
        </w:rPr>
        <w:t>,</w:t>
      </w:r>
      <w:r>
        <w:rPr>
          <w:kern w:val="2"/>
          <w:lang w:eastAsia="en-US"/>
        </w:rPr>
        <w:t xml:space="preserve"> </w:t>
      </w:r>
      <w:r w:rsidR="00D5748C">
        <w:rPr>
          <w:kern w:val="2"/>
          <w:lang w:eastAsia="en-US"/>
        </w:rPr>
        <w:t>2024 metais bendrovė</w:t>
      </w:r>
      <w:r w:rsidR="003F2C3E">
        <w:rPr>
          <w:kern w:val="2"/>
          <w:lang w:eastAsia="en-US"/>
        </w:rPr>
        <w:t xml:space="preserve"> </w:t>
      </w:r>
      <w:r w:rsidR="00230E6F">
        <w:rPr>
          <w:kern w:val="2"/>
          <w:lang w:eastAsia="en-US"/>
        </w:rPr>
        <w:t>baigė</w:t>
      </w:r>
      <w:r w:rsidR="003F2C3E">
        <w:rPr>
          <w:kern w:val="2"/>
          <w:lang w:eastAsia="en-US"/>
        </w:rPr>
        <w:t xml:space="preserve"> </w:t>
      </w:r>
      <w:r>
        <w:rPr>
          <w:kern w:val="2"/>
          <w:lang w:eastAsia="en-US"/>
        </w:rPr>
        <w:t>naujo</w:t>
      </w:r>
      <w:r w:rsidR="003F2C3E">
        <w:rPr>
          <w:kern w:val="2"/>
          <w:lang w:eastAsia="en-US"/>
        </w:rPr>
        <w:t xml:space="preserve"> </w:t>
      </w:r>
      <w:r w:rsidR="00230E6F">
        <w:rPr>
          <w:kern w:val="2"/>
          <w:lang w:eastAsia="en-US"/>
        </w:rPr>
        <w:t>temperatūrinio sandėlio</w:t>
      </w:r>
      <w:r w:rsidR="003F2C3E">
        <w:rPr>
          <w:kern w:val="2"/>
          <w:lang w:eastAsia="en-US"/>
        </w:rPr>
        <w:t xml:space="preserve"> </w:t>
      </w:r>
      <w:r w:rsidR="0074114A">
        <w:rPr>
          <w:kern w:val="2"/>
          <w:lang w:eastAsia="en-US"/>
        </w:rPr>
        <w:t>Vilniuje</w:t>
      </w:r>
      <w:r w:rsidR="00D5748C">
        <w:rPr>
          <w:kern w:val="2"/>
          <w:lang w:eastAsia="en-US"/>
        </w:rPr>
        <w:t xml:space="preserve"> </w:t>
      </w:r>
      <w:r w:rsidR="00230E6F">
        <w:rPr>
          <w:kern w:val="2"/>
          <w:lang w:eastAsia="en-US"/>
        </w:rPr>
        <w:t>statybas</w:t>
      </w:r>
      <w:r w:rsidR="004E4C9C">
        <w:rPr>
          <w:kern w:val="2"/>
          <w:lang w:eastAsia="en-US"/>
        </w:rPr>
        <w:t>, atidarė 2 naujas ir rekonstravo 6 parduotuves bei</w:t>
      </w:r>
      <w:r w:rsidR="00D5748C">
        <w:rPr>
          <w:kern w:val="2"/>
          <w:lang w:eastAsia="en-US"/>
        </w:rPr>
        <w:t xml:space="preserve"> toliau tęsė</w:t>
      </w:r>
      <w:r w:rsidR="00D60D2F">
        <w:rPr>
          <w:kern w:val="2"/>
          <w:lang w:eastAsia="en-US"/>
        </w:rPr>
        <w:t xml:space="preserve"> </w:t>
      </w:r>
      <w:r w:rsidR="00382C25">
        <w:rPr>
          <w:kern w:val="2"/>
          <w:lang w:eastAsia="en-US"/>
        </w:rPr>
        <w:t>„</w:t>
      </w:r>
      <w:proofErr w:type="spellStart"/>
      <w:r w:rsidR="00382C25">
        <w:rPr>
          <w:kern w:val="2"/>
          <w:lang w:eastAsia="en-US"/>
        </w:rPr>
        <w:t>Maximos</w:t>
      </w:r>
      <w:proofErr w:type="spellEnd"/>
      <w:r w:rsidR="00382C25">
        <w:rPr>
          <w:kern w:val="2"/>
          <w:lang w:eastAsia="en-US"/>
        </w:rPr>
        <w:t>“</w:t>
      </w:r>
      <w:r w:rsidR="00C622C3">
        <w:rPr>
          <w:kern w:val="2"/>
          <w:lang w:eastAsia="en-US"/>
        </w:rPr>
        <w:t xml:space="preserve"> </w:t>
      </w:r>
      <w:r w:rsidR="00D2172F" w:rsidRPr="00847CE9">
        <w:rPr>
          <w:kern w:val="2"/>
          <w:lang w:eastAsia="en-US"/>
        </w:rPr>
        <w:t>parduotuvių</w:t>
      </w:r>
      <w:r w:rsidR="003C48AB">
        <w:rPr>
          <w:kern w:val="2"/>
          <w:lang w:eastAsia="en-US"/>
        </w:rPr>
        <w:t xml:space="preserve"> </w:t>
      </w:r>
      <w:r w:rsidR="0000086F" w:rsidRPr="0000086F">
        <w:rPr>
          <w:kern w:val="2"/>
          <w:lang w:eastAsia="en-US"/>
        </w:rPr>
        <w:t>vienodinimo pagal prekių asortimentą projekt</w:t>
      </w:r>
      <w:r w:rsidR="00FB4BE1">
        <w:rPr>
          <w:kern w:val="2"/>
          <w:lang w:eastAsia="en-US"/>
        </w:rPr>
        <w:t>ą</w:t>
      </w:r>
      <w:r w:rsidR="0000086F" w:rsidRPr="0000086F">
        <w:rPr>
          <w:kern w:val="2"/>
          <w:lang w:eastAsia="en-US"/>
        </w:rPr>
        <w:t xml:space="preserve"> (formatų projekt</w:t>
      </w:r>
      <w:r w:rsidR="00FB4BE1">
        <w:rPr>
          <w:kern w:val="2"/>
          <w:lang w:eastAsia="en-US"/>
        </w:rPr>
        <w:t>ą</w:t>
      </w:r>
      <w:r w:rsidR="0000086F" w:rsidRPr="0000086F">
        <w:rPr>
          <w:kern w:val="2"/>
          <w:lang w:eastAsia="en-US"/>
        </w:rPr>
        <w:t xml:space="preserve">), kuriuo siekiama didinti parduotuvių valdymo efektyvumą, o klientams užtikrinti dar geresnį ir patogesnį prekių asortimento pateikimą. </w:t>
      </w:r>
      <w:r w:rsidR="00D2172F" w:rsidRPr="00847CE9">
        <w:rPr>
          <w:kern w:val="2"/>
          <w:lang w:eastAsia="en-US"/>
        </w:rPr>
        <w:t>Per 202</w:t>
      </w:r>
      <w:r w:rsidR="00FB4B5B">
        <w:rPr>
          <w:kern w:val="2"/>
          <w:lang w:eastAsia="en-US"/>
        </w:rPr>
        <w:t>4</w:t>
      </w:r>
      <w:r w:rsidR="00D2172F" w:rsidRPr="00847CE9">
        <w:rPr>
          <w:kern w:val="2"/>
          <w:lang w:eastAsia="en-US"/>
        </w:rPr>
        <w:t xml:space="preserve">-uosius buvo </w:t>
      </w:r>
      <w:r w:rsidR="006C705B">
        <w:rPr>
          <w:kern w:val="2"/>
          <w:lang w:eastAsia="en-US"/>
        </w:rPr>
        <w:t xml:space="preserve">pakeistos </w:t>
      </w:r>
      <w:r w:rsidR="00D2172F" w:rsidRPr="00847CE9">
        <w:rPr>
          <w:kern w:val="2"/>
          <w:lang w:eastAsia="en-US"/>
        </w:rPr>
        <w:t xml:space="preserve">dar </w:t>
      </w:r>
      <w:r w:rsidR="00AC095B">
        <w:rPr>
          <w:kern w:val="2"/>
          <w:lang w:eastAsia="en-US"/>
        </w:rPr>
        <w:t>25</w:t>
      </w:r>
      <w:r w:rsidR="008A7768" w:rsidRPr="00847CE9">
        <w:rPr>
          <w:kern w:val="2"/>
          <w:lang w:eastAsia="en-US"/>
        </w:rPr>
        <w:t xml:space="preserve"> </w:t>
      </w:r>
      <w:r w:rsidR="00D2172F" w:rsidRPr="00847CE9">
        <w:rPr>
          <w:kern w:val="2"/>
          <w:lang w:eastAsia="en-US"/>
        </w:rPr>
        <w:t>parduotuvės</w:t>
      </w:r>
      <w:r w:rsidR="00280BF0">
        <w:rPr>
          <w:kern w:val="2"/>
          <w:lang w:eastAsia="en-US"/>
        </w:rPr>
        <w:t>.</w:t>
      </w:r>
      <w:r w:rsidR="00D2172F" w:rsidRPr="00847CE9">
        <w:rPr>
          <w:kern w:val="2"/>
          <w:lang w:eastAsia="en-US"/>
        </w:rPr>
        <w:t xml:space="preserve"> </w:t>
      </w:r>
      <w:r w:rsidR="00280BF0">
        <w:rPr>
          <w:kern w:val="2"/>
          <w:lang w:eastAsia="en-US"/>
        </w:rPr>
        <w:t>I</w:t>
      </w:r>
      <w:r w:rsidR="00D2172F" w:rsidRPr="00847CE9">
        <w:rPr>
          <w:kern w:val="2"/>
          <w:lang w:eastAsia="en-US"/>
        </w:rPr>
        <w:t xml:space="preserve">š viso </w:t>
      </w:r>
      <w:r w:rsidR="00364B4C">
        <w:rPr>
          <w:kern w:val="2"/>
          <w:lang w:eastAsia="en-US"/>
        </w:rPr>
        <w:t>suvienodintus</w:t>
      </w:r>
      <w:r w:rsidR="00D2172F" w:rsidRPr="00847CE9">
        <w:rPr>
          <w:kern w:val="2"/>
          <w:lang w:eastAsia="en-US"/>
        </w:rPr>
        <w:t xml:space="preserve"> formatus jau </w:t>
      </w:r>
      <w:r w:rsidR="00E11672">
        <w:rPr>
          <w:kern w:val="2"/>
          <w:lang w:eastAsia="en-US"/>
        </w:rPr>
        <w:t xml:space="preserve">atitinka </w:t>
      </w:r>
      <w:r w:rsidR="001B6BB7" w:rsidRPr="00385F80">
        <w:rPr>
          <w:kern w:val="2"/>
          <w:lang w:eastAsia="en-US"/>
        </w:rPr>
        <w:t>207</w:t>
      </w:r>
      <w:r w:rsidR="00F65AFF">
        <w:rPr>
          <w:kern w:val="2"/>
          <w:lang w:eastAsia="en-US"/>
        </w:rPr>
        <w:t xml:space="preserve"> parduotuvė</w:t>
      </w:r>
      <w:r w:rsidR="001B6BB7">
        <w:rPr>
          <w:kern w:val="2"/>
          <w:lang w:eastAsia="en-US"/>
        </w:rPr>
        <w:t>s</w:t>
      </w:r>
      <w:r w:rsidR="00F65AFF">
        <w:rPr>
          <w:kern w:val="2"/>
          <w:lang w:eastAsia="en-US"/>
        </w:rPr>
        <w:t xml:space="preserve"> – tai </w:t>
      </w:r>
      <w:r w:rsidR="00D2172F" w:rsidRPr="00847CE9">
        <w:rPr>
          <w:kern w:val="2"/>
          <w:lang w:eastAsia="en-US"/>
        </w:rPr>
        <w:t xml:space="preserve">daugiau nei </w:t>
      </w:r>
      <w:r w:rsidR="001B6BB7">
        <w:rPr>
          <w:kern w:val="2"/>
          <w:lang w:eastAsia="en-US"/>
        </w:rPr>
        <w:t>8</w:t>
      </w:r>
      <w:r w:rsidR="00F06A09">
        <w:rPr>
          <w:kern w:val="2"/>
          <w:lang w:eastAsia="en-US"/>
        </w:rPr>
        <w:t>6</w:t>
      </w:r>
      <w:r w:rsidR="00D60D2F">
        <w:rPr>
          <w:kern w:val="2"/>
          <w:lang w:eastAsia="en-US"/>
        </w:rPr>
        <w:t xml:space="preserve"> proc.</w:t>
      </w:r>
      <w:r w:rsidR="00D2172F" w:rsidRPr="00847CE9">
        <w:rPr>
          <w:kern w:val="2"/>
          <w:lang w:eastAsia="en-US"/>
        </w:rPr>
        <w:t xml:space="preserve"> tinklo parduotuvių visoje šalyje</w:t>
      </w:r>
      <w:r w:rsidR="00461E69">
        <w:rPr>
          <w:kern w:val="2"/>
          <w:lang w:eastAsia="en-US"/>
        </w:rPr>
        <w:t>.</w:t>
      </w:r>
    </w:p>
    <w:p w14:paraId="180BEDC5" w14:textId="03CC1E17" w:rsidR="005C3BA3" w:rsidRPr="006D154C" w:rsidRDefault="005C3BA3" w:rsidP="006D154C">
      <w:pPr>
        <w:pStyle w:val="pf0"/>
        <w:jc w:val="both"/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</w:pPr>
      <w:r w:rsidRPr="00634C4C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>„</w:t>
      </w:r>
      <w:r w:rsidR="0049028E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>2024</w:t>
      </w:r>
      <w:r w:rsidR="001F56E7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>-ieji</w:t>
      </w:r>
      <w:r w:rsidR="0049028E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 xml:space="preserve"> yra mūsų rekordiniai investicijų metai. </w:t>
      </w:r>
      <w:r w:rsidR="000443DF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 xml:space="preserve">O daugiau </w:t>
      </w:r>
      <w:r w:rsidR="00194C57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 xml:space="preserve">nei 70 mln. </w:t>
      </w:r>
      <w:r w:rsidR="00485B5F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>eurų siekianti investicija į logistikos centrą yra didžiausia</w:t>
      </w:r>
      <w:r w:rsidR="00CC4B2D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>s infrastruktūros projektas įmonės istorijoje</w:t>
      </w:r>
      <w:r w:rsidRPr="00E904CD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 xml:space="preserve">“, – teigia J. </w:t>
      </w:r>
      <w:proofErr w:type="spellStart"/>
      <w:r w:rsidRPr="00E904CD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>Bivainytė</w:t>
      </w:r>
      <w:proofErr w:type="spellEnd"/>
      <w:r w:rsidRPr="00E904CD">
        <w:rPr>
          <w:rFonts w:ascii="Calibri" w:eastAsiaTheme="minorHAnsi" w:hAnsi="Calibri" w:cs="Calibri"/>
          <w:kern w:val="2"/>
          <w:sz w:val="22"/>
          <w:szCs w:val="22"/>
          <w:lang w:val="lt-LT"/>
          <w14:ligatures w14:val="standardContextual"/>
        </w:rPr>
        <w:t>.</w:t>
      </w:r>
    </w:p>
    <w:p w14:paraId="592AA1AD" w14:textId="545E98DD" w:rsidR="009C71F0" w:rsidRPr="0027056D" w:rsidRDefault="00904D79" w:rsidP="00847CE9">
      <w:pPr>
        <w:jc w:val="both"/>
        <w:rPr>
          <w:b/>
          <w:bCs/>
          <w:kern w:val="2"/>
          <w:lang w:eastAsia="en-US"/>
        </w:rPr>
      </w:pPr>
      <w:r>
        <w:rPr>
          <w:b/>
          <w:bCs/>
          <w:kern w:val="2"/>
          <w:lang w:eastAsia="en-US"/>
        </w:rPr>
        <w:t xml:space="preserve">Darbo sąlygų gerinimas </w:t>
      </w:r>
      <w:r w:rsidR="000E24F9">
        <w:rPr>
          <w:b/>
          <w:bCs/>
          <w:kern w:val="2"/>
          <w:lang w:eastAsia="en-US"/>
        </w:rPr>
        <w:t>–</w:t>
      </w:r>
      <w:r>
        <w:rPr>
          <w:b/>
          <w:bCs/>
          <w:kern w:val="2"/>
          <w:lang w:eastAsia="en-US"/>
        </w:rPr>
        <w:t xml:space="preserve"> vien</w:t>
      </w:r>
      <w:r w:rsidR="000E24F9">
        <w:rPr>
          <w:b/>
          <w:bCs/>
          <w:kern w:val="2"/>
          <w:lang w:eastAsia="en-US"/>
        </w:rPr>
        <w:t>as iš pagrindinių prioritetų</w:t>
      </w:r>
    </w:p>
    <w:p w14:paraId="3DF587A5" w14:textId="77777777" w:rsidR="0027056D" w:rsidRPr="00847CE9" w:rsidRDefault="0027056D" w:rsidP="00847CE9">
      <w:pPr>
        <w:jc w:val="both"/>
        <w:rPr>
          <w:kern w:val="2"/>
          <w:lang w:eastAsia="en-US"/>
        </w:rPr>
      </w:pPr>
    </w:p>
    <w:p w14:paraId="2CCACAB6" w14:textId="5C29AB9C" w:rsidR="0027056D" w:rsidRPr="00346B3E" w:rsidRDefault="006D6350" w:rsidP="00847CE9">
      <w:pPr>
        <w:jc w:val="both"/>
        <w:rPr>
          <w:kern w:val="2"/>
          <w:lang w:eastAsia="en-US"/>
        </w:rPr>
      </w:pPr>
      <w:r>
        <w:rPr>
          <w:kern w:val="2"/>
          <w:lang w:eastAsia="en-US"/>
        </w:rPr>
        <w:t xml:space="preserve">Bendrovė </w:t>
      </w:r>
      <w:r w:rsidR="00EA3B6B">
        <w:rPr>
          <w:kern w:val="2"/>
          <w:lang w:eastAsia="en-US"/>
        </w:rPr>
        <w:t>MAXIMA LT</w:t>
      </w:r>
      <w:r w:rsidR="00EA3B6B" w:rsidRPr="00847CE9">
        <w:rPr>
          <w:kern w:val="2"/>
          <w:lang w:eastAsia="en-US"/>
        </w:rPr>
        <w:t xml:space="preserve"> </w:t>
      </w:r>
      <w:r w:rsidR="00B05FD7">
        <w:rPr>
          <w:kern w:val="2"/>
          <w:lang w:eastAsia="en-US"/>
        </w:rPr>
        <w:t xml:space="preserve">– </w:t>
      </w:r>
      <w:r>
        <w:rPr>
          <w:kern w:val="2"/>
          <w:lang w:eastAsia="en-US"/>
        </w:rPr>
        <w:t>didžiausia šalies darbdavė, vienija</w:t>
      </w:r>
      <w:r w:rsidR="00B05FD7">
        <w:rPr>
          <w:kern w:val="2"/>
          <w:lang w:eastAsia="en-US"/>
        </w:rPr>
        <w:t>nti</w:t>
      </w:r>
      <w:r w:rsidR="00346B3E" w:rsidRPr="00346B3E">
        <w:rPr>
          <w:kern w:val="2"/>
          <w:lang w:eastAsia="en-US"/>
        </w:rPr>
        <w:t xml:space="preserve"> </w:t>
      </w:r>
      <w:r w:rsidR="004C438B">
        <w:rPr>
          <w:kern w:val="2"/>
          <w:lang w:eastAsia="en-US"/>
        </w:rPr>
        <w:t>daugiau nei</w:t>
      </w:r>
      <w:r w:rsidR="004C438B" w:rsidRPr="00346B3E">
        <w:rPr>
          <w:kern w:val="2"/>
          <w:lang w:eastAsia="en-US"/>
        </w:rPr>
        <w:t xml:space="preserve"> </w:t>
      </w:r>
      <w:r w:rsidR="00D95549">
        <w:rPr>
          <w:kern w:val="2"/>
          <w:lang w:eastAsia="en-US"/>
        </w:rPr>
        <w:t>11</w:t>
      </w:r>
      <w:r w:rsidR="00346B3E" w:rsidRPr="00346B3E">
        <w:rPr>
          <w:kern w:val="2"/>
          <w:lang w:eastAsia="en-US"/>
        </w:rPr>
        <w:t xml:space="preserve"> tūkst. darbuotojų</w:t>
      </w:r>
      <w:r w:rsidR="00B05FD7">
        <w:rPr>
          <w:kern w:val="2"/>
          <w:lang w:eastAsia="en-US"/>
        </w:rPr>
        <w:t>,</w:t>
      </w:r>
      <w:r w:rsidR="00346B3E" w:rsidRPr="00346B3E">
        <w:rPr>
          <w:kern w:val="2"/>
          <w:lang w:eastAsia="en-US"/>
        </w:rPr>
        <w:t xml:space="preserve"> praėjusiais metais dar padidino kelerius metus auginamą darbo užmokesčio fondą.</w:t>
      </w:r>
    </w:p>
    <w:p w14:paraId="19B16677" w14:textId="77777777" w:rsidR="00346B3E" w:rsidRPr="00847CE9" w:rsidRDefault="00346B3E" w:rsidP="00847CE9">
      <w:pPr>
        <w:jc w:val="both"/>
        <w:rPr>
          <w:kern w:val="2"/>
          <w:lang w:eastAsia="en-US"/>
        </w:rPr>
      </w:pPr>
    </w:p>
    <w:p w14:paraId="63AFC651" w14:textId="77777777" w:rsidR="00D0099C" w:rsidRDefault="00E80627" w:rsidP="002B70BF">
      <w:pPr>
        <w:jc w:val="both"/>
        <w:rPr>
          <w:kern w:val="2"/>
          <w:lang w:eastAsia="en-US"/>
        </w:rPr>
      </w:pPr>
      <w:r w:rsidRPr="00847CE9">
        <w:rPr>
          <w:kern w:val="2"/>
          <w:lang w:eastAsia="en-US"/>
        </w:rPr>
        <w:t xml:space="preserve">Bazinis atlyginimas augo </w:t>
      </w:r>
      <w:r w:rsidR="00556F31">
        <w:rPr>
          <w:kern w:val="2"/>
          <w:lang w:eastAsia="en-US"/>
        </w:rPr>
        <w:t>7,2</w:t>
      </w:r>
      <w:r w:rsidRPr="00847CE9">
        <w:rPr>
          <w:kern w:val="2"/>
          <w:lang w:eastAsia="en-US"/>
        </w:rPr>
        <w:t xml:space="preserve"> proc.</w:t>
      </w:r>
      <w:r w:rsidR="00822072" w:rsidRPr="00847CE9">
        <w:rPr>
          <w:kern w:val="2"/>
          <w:lang w:eastAsia="en-US"/>
        </w:rPr>
        <w:t>, o</w:t>
      </w:r>
      <w:r w:rsidRPr="00847CE9">
        <w:rPr>
          <w:kern w:val="2"/>
          <w:lang w:eastAsia="en-US"/>
        </w:rPr>
        <w:t xml:space="preserve"> </w:t>
      </w:r>
      <w:r w:rsidR="00822072" w:rsidRPr="00847CE9">
        <w:rPr>
          <w:kern w:val="2"/>
          <w:lang w:eastAsia="en-US"/>
        </w:rPr>
        <w:t>bendras atlyginimų fondas padidėjo 13 mln.</w:t>
      </w:r>
      <w:r w:rsidRPr="00847CE9">
        <w:rPr>
          <w:kern w:val="2"/>
          <w:lang w:eastAsia="en-US"/>
        </w:rPr>
        <w:t xml:space="preserve"> eurų</w:t>
      </w:r>
      <w:r w:rsidR="00947281">
        <w:rPr>
          <w:kern w:val="2"/>
          <w:lang w:eastAsia="en-US"/>
        </w:rPr>
        <w:t>,</w:t>
      </w:r>
      <w:r w:rsidRPr="00847CE9">
        <w:rPr>
          <w:kern w:val="2"/>
          <w:lang w:eastAsia="en-US"/>
        </w:rPr>
        <w:t xml:space="preserve"> </w:t>
      </w:r>
      <w:r w:rsidR="00822072" w:rsidRPr="00847CE9">
        <w:rPr>
          <w:kern w:val="2"/>
          <w:lang w:eastAsia="en-US"/>
        </w:rPr>
        <w:t>lyginant su</w:t>
      </w:r>
      <w:r w:rsidRPr="00847CE9">
        <w:rPr>
          <w:kern w:val="2"/>
          <w:lang w:eastAsia="en-US"/>
        </w:rPr>
        <w:t xml:space="preserve"> ankstesniais metais.</w:t>
      </w:r>
      <w:r w:rsidR="004B7427">
        <w:rPr>
          <w:kern w:val="2"/>
          <w:lang w:eastAsia="en-US"/>
        </w:rPr>
        <w:t xml:space="preserve"> </w:t>
      </w:r>
    </w:p>
    <w:p w14:paraId="71AF0A69" w14:textId="77777777" w:rsidR="00D0099C" w:rsidRDefault="00D0099C" w:rsidP="002B70BF">
      <w:pPr>
        <w:jc w:val="both"/>
        <w:rPr>
          <w:kern w:val="2"/>
          <w:lang w:eastAsia="en-US"/>
        </w:rPr>
      </w:pPr>
    </w:p>
    <w:p w14:paraId="0E8C300B" w14:textId="59A44EF6" w:rsidR="002B70BF" w:rsidRPr="002B70BF" w:rsidRDefault="00E80627" w:rsidP="002B70BF">
      <w:pPr>
        <w:jc w:val="both"/>
        <w:rPr>
          <w:kern w:val="2"/>
          <w:lang w:eastAsia="en-US"/>
        </w:rPr>
      </w:pPr>
      <w:r w:rsidRPr="00847CE9">
        <w:rPr>
          <w:kern w:val="2"/>
          <w:lang w:eastAsia="en-US"/>
        </w:rPr>
        <w:t>Be to, išmokėta 18</w:t>
      </w:r>
      <w:r w:rsidR="00556F31">
        <w:rPr>
          <w:kern w:val="2"/>
          <w:lang w:eastAsia="en-US"/>
        </w:rPr>
        <w:t>,5</w:t>
      </w:r>
      <w:r w:rsidRPr="00847CE9">
        <w:rPr>
          <w:kern w:val="2"/>
          <w:lang w:eastAsia="en-US"/>
        </w:rPr>
        <w:t xml:space="preserve"> mln. eurų skatinamųjų premijų, </w:t>
      </w:r>
      <w:r w:rsidR="00485BA2">
        <w:rPr>
          <w:kern w:val="2"/>
          <w:lang w:eastAsia="en-US"/>
        </w:rPr>
        <w:t>kurios kiekvieną mėnesį sudaro</w:t>
      </w:r>
      <w:r w:rsidRPr="00847CE9">
        <w:rPr>
          <w:kern w:val="2"/>
          <w:lang w:eastAsia="en-US"/>
        </w:rPr>
        <w:t xml:space="preserve"> apie 1</w:t>
      </w:r>
      <w:r w:rsidR="00485BA2">
        <w:rPr>
          <w:kern w:val="2"/>
          <w:lang w:eastAsia="en-US"/>
        </w:rPr>
        <w:t>4</w:t>
      </w:r>
      <w:r w:rsidRPr="00847CE9">
        <w:rPr>
          <w:kern w:val="2"/>
          <w:lang w:eastAsia="en-US"/>
        </w:rPr>
        <w:t xml:space="preserve"> proc. nuo darbo užmokesčio. </w:t>
      </w:r>
      <w:r w:rsidR="002B70BF" w:rsidRPr="002B70BF">
        <w:rPr>
          <w:kern w:val="2"/>
          <w:lang w:eastAsia="en-US"/>
        </w:rPr>
        <w:t>2024 m. skatinamąsias premijas gavo kolegos, dirbantys parduotuvėse,</w:t>
      </w:r>
      <w:r w:rsidR="00D0099C">
        <w:rPr>
          <w:kern w:val="2"/>
          <w:lang w:eastAsia="en-US"/>
        </w:rPr>
        <w:t xml:space="preserve"> </w:t>
      </w:r>
      <w:r w:rsidR="002B70BF" w:rsidRPr="002B70BF">
        <w:rPr>
          <w:kern w:val="2"/>
          <w:lang w:eastAsia="en-US"/>
        </w:rPr>
        <w:t>maisto gamybos cechuose, logistikos skyriuose, administracijoje. Didžiąją dalį – 57 proc. – premijų fondo pasidalino</w:t>
      </w:r>
      <w:r w:rsidR="002B70BF">
        <w:rPr>
          <w:kern w:val="2"/>
          <w:lang w:eastAsia="en-US"/>
        </w:rPr>
        <w:t xml:space="preserve"> </w:t>
      </w:r>
      <w:r w:rsidR="002B70BF" w:rsidRPr="002B70BF">
        <w:rPr>
          <w:kern w:val="2"/>
          <w:lang w:eastAsia="en-US"/>
        </w:rPr>
        <w:t>„M</w:t>
      </w:r>
      <w:r w:rsidR="00D0099C">
        <w:rPr>
          <w:kern w:val="2"/>
          <w:lang w:eastAsia="en-US"/>
        </w:rPr>
        <w:t>axima</w:t>
      </w:r>
      <w:r w:rsidR="002B70BF" w:rsidRPr="002B70BF">
        <w:rPr>
          <w:kern w:val="2"/>
          <w:lang w:eastAsia="en-US"/>
        </w:rPr>
        <w:t>“ parduotuvių darbuotojai.</w:t>
      </w:r>
    </w:p>
    <w:p w14:paraId="3747356C" w14:textId="77777777" w:rsidR="002B70BF" w:rsidRPr="002B70BF" w:rsidRDefault="002B70BF" w:rsidP="002B70BF">
      <w:pPr>
        <w:jc w:val="both"/>
        <w:rPr>
          <w:kern w:val="2"/>
          <w:lang w:eastAsia="en-US"/>
        </w:rPr>
      </w:pPr>
    </w:p>
    <w:p w14:paraId="1522E157" w14:textId="1BCD3BEF" w:rsidR="0027056D" w:rsidRPr="00E96314" w:rsidRDefault="001D2856" w:rsidP="0027056D">
      <w:pPr>
        <w:rPr>
          <w:b/>
          <w:bCs/>
        </w:rPr>
      </w:pPr>
      <w:r>
        <w:rPr>
          <w:b/>
          <w:bCs/>
        </w:rPr>
        <w:t xml:space="preserve">Paramai </w:t>
      </w:r>
      <w:r w:rsidR="009754D1">
        <w:rPr>
          <w:b/>
          <w:bCs/>
        </w:rPr>
        <w:t>–</w:t>
      </w:r>
      <w:r w:rsidR="00505861">
        <w:rPr>
          <w:b/>
          <w:bCs/>
        </w:rPr>
        <w:t xml:space="preserve"> maisto už </w:t>
      </w:r>
      <w:r w:rsidR="00505861" w:rsidRPr="00E96314">
        <w:rPr>
          <w:b/>
          <w:bCs/>
        </w:rPr>
        <w:t>2,6 mln. Eur</w:t>
      </w:r>
    </w:p>
    <w:p w14:paraId="5E1F131F" w14:textId="77777777" w:rsidR="00505861" w:rsidRPr="001F56E7" w:rsidRDefault="00505861" w:rsidP="0027056D">
      <w:pPr>
        <w:rPr>
          <w:b/>
          <w:bCs/>
        </w:rPr>
      </w:pPr>
    </w:p>
    <w:p w14:paraId="3B88D234" w14:textId="77777777" w:rsidR="007029D7" w:rsidRDefault="00D0099C" w:rsidP="00B04AE6">
      <w:pPr>
        <w:jc w:val="both"/>
      </w:pPr>
      <w:r w:rsidRPr="00BE5495">
        <w:t>MAXIMA LT pernai ir toliau tęsė savo</w:t>
      </w:r>
      <w:r w:rsidR="001D2856">
        <w:t xml:space="preserve"> ilgametes</w:t>
      </w:r>
      <w:r w:rsidRPr="00BE5495">
        <w:t xml:space="preserve"> socialines iniciatyvas „Mes – bendruomenė“, kuri vyko jau jubiliejinį dešimtą kartą, bei „Lietuvos </w:t>
      </w:r>
      <w:proofErr w:type="spellStart"/>
      <w:r w:rsidRPr="00BE5495">
        <w:t>Maximalist</w:t>
      </w:r>
      <w:r w:rsidR="001D2856">
        <w:t>us</w:t>
      </w:r>
      <w:proofErr w:type="spellEnd"/>
      <w:r w:rsidRPr="00BE5495">
        <w:t xml:space="preserve">“: rėmė įvairias bendruomenių iniciatyvas, </w:t>
      </w:r>
      <w:r w:rsidR="001D2856">
        <w:t xml:space="preserve">mokėjo stipendijas </w:t>
      </w:r>
      <w:r w:rsidRPr="00BE5495">
        <w:t>gabi</w:t>
      </w:r>
      <w:r w:rsidR="001D2856">
        <w:t xml:space="preserve">ems bei </w:t>
      </w:r>
      <w:r w:rsidRPr="00BE5495">
        <w:t>gerai besimokan</w:t>
      </w:r>
      <w:r w:rsidR="001D2856">
        <w:t>tiems</w:t>
      </w:r>
      <w:r w:rsidRPr="00BE5495">
        <w:t xml:space="preserve"> šalies moksleivi</w:t>
      </w:r>
      <w:r w:rsidR="001D2856">
        <w:t>ams</w:t>
      </w:r>
      <w:r w:rsidRPr="00BE5495">
        <w:t>.</w:t>
      </w:r>
      <w:r w:rsidR="00BE6169" w:rsidRPr="00BE5495">
        <w:t xml:space="preserve"> </w:t>
      </w:r>
    </w:p>
    <w:p w14:paraId="7029DC9B" w14:textId="77777777" w:rsidR="007029D7" w:rsidRDefault="007029D7" w:rsidP="00B04AE6">
      <w:pPr>
        <w:jc w:val="both"/>
      </w:pPr>
    </w:p>
    <w:p w14:paraId="7BDA1B17" w14:textId="672AFB3F" w:rsidR="00BE6169" w:rsidRPr="001D2856" w:rsidRDefault="00BE6169" w:rsidP="00B04AE6">
      <w:pPr>
        <w:jc w:val="both"/>
      </w:pPr>
      <w:r w:rsidRPr="00BE5495">
        <w:t>Iš viso per 2024 metus socialinėms iniciatyvoms ir paramai M</w:t>
      </w:r>
      <w:r w:rsidR="004B5E8B">
        <w:t>AXIMA LT</w:t>
      </w:r>
      <w:r w:rsidRPr="00BE5495">
        <w:t xml:space="preserve"> skyrė 3,3 mln. eurų – 0,9 mln. eurų daugiau nei </w:t>
      </w:r>
      <w:r w:rsidRPr="001D2856">
        <w:t>2023 m.</w:t>
      </w:r>
      <w:r w:rsidR="001D2856" w:rsidRPr="001D2856">
        <w:t xml:space="preserve"> Bendrovė išlaikė savo paramos kryptį – vaikų ir j</w:t>
      </w:r>
      <w:r w:rsidR="001D2856">
        <w:t xml:space="preserve">aunimo sveikata ir švietimas, </w:t>
      </w:r>
      <w:r w:rsidR="006D18B0">
        <w:t xml:space="preserve">bei </w:t>
      </w:r>
      <w:r w:rsidR="001D2856">
        <w:t xml:space="preserve">bendradarbiavo su įvairiomis </w:t>
      </w:r>
      <w:r w:rsidR="00C80A05">
        <w:t>nevyriausybinėmis organizacijomis.</w:t>
      </w:r>
    </w:p>
    <w:p w14:paraId="1339FE56" w14:textId="77777777" w:rsidR="00BE6169" w:rsidRPr="001D2856" w:rsidRDefault="00BE6169" w:rsidP="00B04AE6">
      <w:pPr>
        <w:jc w:val="both"/>
      </w:pPr>
    </w:p>
    <w:p w14:paraId="33B7D1B7" w14:textId="1EDBB738" w:rsidR="00BE6169" w:rsidRPr="00BE5495" w:rsidRDefault="00E96314" w:rsidP="00B04AE6">
      <w:pPr>
        <w:jc w:val="both"/>
      </w:pPr>
      <w:r w:rsidRPr="007029D7">
        <w:t xml:space="preserve">Pasak J. </w:t>
      </w:r>
      <w:proofErr w:type="spellStart"/>
      <w:r w:rsidRPr="007029D7">
        <w:t>Bivainytės</w:t>
      </w:r>
      <w:proofErr w:type="spellEnd"/>
      <w:r w:rsidRPr="007029D7">
        <w:t xml:space="preserve">, </w:t>
      </w:r>
      <w:r w:rsidR="00BE6169" w:rsidRPr="00BE5495">
        <w:t>įmon</w:t>
      </w:r>
      <w:r w:rsidR="00C428AF">
        <w:t>ė</w:t>
      </w:r>
      <w:r w:rsidR="008F22D9">
        <w:t xml:space="preserve">, </w:t>
      </w:r>
      <w:r w:rsidR="00240680" w:rsidRPr="00BE5495">
        <w:t>siek</w:t>
      </w:r>
      <w:r w:rsidR="008F22D9">
        <w:t xml:space="preserve">dama </w:t>
      </w:r>
      <w:r w:rsidR="00240680" w:rsidRPr="00BE5495">
        <w:t>mažinti maisto atliekų kiekį, apsisprend</w:t>
      </w:r>
      <w:r w:rsidR="008F22D9">
        <w:t>ė</w:t>
      </w:r>
      <w:r w:rsidR="00240680" w:rsidRPr="00BE5495">
        <w:t xml:space="preserve"> nepardavinėti pasibaigusio galiojimo maisto produktų</w:t>
      </w:r>
      <w:r w:rsidR="00581075">
        <w:t xml:space="preserve">, bei </w:t>
      </w:r>
      <w:r w:rsidR="00240680" w:rsidRPr="00BE5495">
        <w:t xml:space="preserve">paramos ir labdaros organizacijoms 2024 m. atidavė maisto už 2,6 mln. Eur – 50 proc. daugiau nei ankstesniais metais. Socialiai pažeidžiamus žmones, kuriems būtina parama ir pagalba, pasiekė apie 1,5 tūkst. tonų įvairaus maisto iš </w:t>
      </w:r>
      <w:r w:rsidR="001D2856">
        <w:t xml:space="preserve">visų </w:t>
      </w:r>
      <w:r w:rsidR="00240680" w:rsidRPr="00BE5495">
        <w:t>tinklo parduotuvių.</w:t>
      </w:r>
    </w:p>
    <w:p w14:paraId="2AB5114B" w14:textId="2DF52649" w:rsidR="00BE6169" w:rsidRPr="00240680" w:rsidRDefault="00BE6169" w:rsidP="00BE6169">
      <w:pPr>
        <w:spacing w:line="276" w:lineRule="auto"/>
        <w:jc w:val="both"/>
      </w:pPr>
    </w:p>
    <w:p w14:paraId="1F464ACD" w14:textId="0D9DEB4D" w:rsidR="00847CE9" w:rsidRPr="002E459B" w:rsidRDefault="001F56E7" w:rsidP="00847CE9">
      <w:pPr>
        <w:jc w:val="both"/>
        <w:rPr>
          <w:rFonts w:eastAsia="Times New Roman"/>
          <w:color w:val="222222"/>
        </w:rPr>
      </w:pPr>
      <w:r w:rsidRPr="001F56E7">
        <w:t> </w:t>
      </w:r>
    </w:p>
    <w:p w14:paraId="66B05391" w14:textId="77777777" w:rsidR="00847CE9" w:rsidRPr="002E459B" w:rsidRDefault="00847CE9" w:rsidP="00847CE9">
      <w:pPr>
        <w:shd w:val="clear" w:color="auto" w:fill="FFFFFF"/>
        <w:rPr>
          <w:rStyle w:val="m8815378071603075831ui-provider"/>
          <w:b/>
          <w:bCs/>
          <w:color w:val="222222"/>
          <w:sz w:val="18"/>
          <w:szCs w:val="18"/>
        </w:rPr>
      </w:pPr>
      <w:r w:rsidRPr="002E459B">
        <w:rPr>
          <w:rStyle w:val="m8815378071603075831ui-provider"/>
          <w:b/>
          <w:bCs/>
          <w:color w:val="222222"/>
          <w:sz w:val="18"/>
          <w:szCs w:val="18"/>
        </w:rPr>
        <w:t>Apie prekybos tinklą „Maxima“</w:t>
      </w:r>
    </w:p>
    <w:p w14:paraId="1582CB41" w14:textId="77777777" w:rsidR="00847CE9" w:rsidRPr="002E459B" w:rsidRDefault="00847CE9" w:rsidP="00847CE9">
      <w:pPr>
        <w:shd w:val="clear" w:color="auto" w:fill="FFFFFF"/>
        <w:rPr>
          <w:rStyle w:val="m8815378071603075831ui-provider"/>
          <w:b/>
          <w:bCs/>
          <w:i/>
          <w:iCs/>
          <w:color w:val="222222"/>
          <w:sz w:val="18"/>
          <w:szCs w:val="18"/>
        </w:rPr>
      </w:pPr>
    </w:p>
    <w:p w14:paraId="55BC2D77" w14:textId="45C1CC51" w:rsidR="00847CE9" w:rsidRPr="002E459B" w:rsidRDefault="00847CE9" w:rsidP="00847CE9">
      <w:pPr>
        <w:shd w:val="clear" w:color="auto" w:fill="FFFFFF"/>
        <w:ind w:right="14"/>
        <w:jc w:val="both"/>
        <w:rPr>
          <w:rFonts w:eastAsia="Times New Roman"/>
          <w:color w:val="222222"/>
          <w:sz w:val="24"/>
          <w:szCs w:val="24"/>
          <w:lang w:eastAsia="en-GB"/>
        </w:rPr>
      </w:pPr>
      <w:r w:rsidRPr="002E459B">
        <w:rPr>
          <w:rFonts w:eastAsia="Times New Roman"/>
          <w:i/>
          <w:iCs/>
          <w:color w:val="222222"/>
          <w:sz w:val="18"/>
          <w:szCs w:val="18"/>
          <w:lang w:eastAsia="en-GB"/>
        </w:rPr>
        <w:t xml:space="preserve">Tradicinės lietuviško prekybos tinklo „Maxima“ stiprybės – mažos kainos ir platus pasirinkimas. Tinklą valdanti bendrovė </w:t>
      </w:r>
      <w:r w:rsidR="0072419D" w:rsidRPr="00F30477">
        <w:rPr>
          <w:rFonts w:cstheme="minorHAnsi"/>
          <w:i/>
          <w:iCs/>
          <w:color w:val="222222"/>
          <w:sz w:val="18"/>
          <w:szCs w:val="18"/>
        </w:rPr>
        <w:t xml:space="preserve">„Maxima LT“ </w:t>
      </w:r>
      <w:r w:rsidR="005F7809">
        <w:rPr>
          <w:rFonts w:cstheme="minorHAnsi"/>
          <w:i/>
          <w:iCs/>
          <w:color w:val="222222"/>
          <w:sz w:val="18"/>
          <w:szCs w:val="18"/>
        </w:rPr>
        <w:t xml:space="preserve"> </w:t>
      </w:r>
      <w:r w:rsidRPr="002E459B">
        <w:rPr>
          <w:rFonts w:eastAsia="Times New Roman"/>
          <w:i/>
          <w:iCs/>
          <w:color w:val="222222"/>
          <w:sz w:val="18"/>
          <w:szCs w:val="18"/>
          <w:lang w:eastAsia="en-GB"/>
        </w:rPr>
        <w:t>yra didžiausia lietuviško kapitalo įmonė, viena didžiausių mokesčių mokėtojų bei didžiausia darbo vietų kūrėja šalyje, kurioje dirba apie 11 tūkst. darbuotojų. Šiuo metu Lietuvoje veikia arti pustrečio šimto „</w:t>
      </w:r>
      <w:proofErr w:type="spellStart"/>
      <w:r w:rsidRPr="002E459B">
        <w:rPr>
          <w:rFonts w:eastAsia="Times New Roman"/>
          <w:i/>
          <w:iCs/>
          <w:color w:val="222222"/>
          <w:sz w:val="18"/>
          <w:szCs w:val="18"/>
          <w:lang w:eastAsia="en-GB"/>
        </w:rPr>
        <w:t>Maximos</w:t>
      </w:r>
      <w:proofErr w:type="spellEnd"/>
      <w:r w:rsidRPr="002E459B">
        <w:rPr>
          <w:rFonts w:eastAsia="Times New Roman"/>
          <w:i/>
          <w:iCs/>
          <w:color w:val="222222"/>
          <w:sz w:val="18"/>
          <w:szCs w:val="18"/>
          <w:lang w:eastAsia="en-GB"/>
        </w:rPr>
        <w:t>“ parduotuvių, kuriose kasdien apsilanko daugiau nei 400 tūkst. klientų.</w:t>
      </w:r>
    </w:p>
    <w:p w14:paraId="2F29188E" w14:textId="77777777" w:rsidR="00847CE9" w:rsidRPr="002E459B" w:rsidRDefault="00847CE9" w:rsidP="00847CE9">
      <w:pPr>
        <w:ind w:right="8"/>
        <w:jc w:val="both"/>
        <w:rPr>
          <w:rStyle w:val="m8815378071603075831ui-provider"/>
          <w:i/>
          <w:iCs/>
          <w:color w:val="222222"/>
          <w:sz w:val="18"/>
          <w:szCs w:val="18"/>
        </w:rPr>
      </w:pPr>
    </w:p>
    <w:p w14:paraId="569FCFC2" w14:textId="77777777" w:rsidR="00847CE9" w:rsidRPr="002E459B" w:rsidRDefault="00847CE9" w:rsidP="00847CE9">
      <w:pPr>
        <w:ind w:right="8"/>
        <w:jc w:val="both"/>
        <w:rPr>
          <w:sz w:val="18"/>
          <w:szCs w:val="18"/>
        </w:rPr>
      </w:pPr>
      <w:r w:rsidRPr="002E459B">
        <w:rPr>
          <w:rFonts w:eastAsia="Calibri"/>
          <w:b/>
          <w:bCs/>
          <w:sz w:val="18"/>
          <w:szCs w:val="18"/>
        </w:rPr>
        <w:t>Daugiau informacijos</w:t>
      </w:r>
      <w:r w:rsidRPr="002E459B">
        <w:rPr>
          <w:sz w:val="18"/>
          <w:szCs w:val="18"/>
        </w:rPr>
        <w:t>:</w:t>
      </w:r>
    </w:p>
    <w:p w14:paraId="1DF6C73E" w14:textId="1A102DBE" w:rsidR="00847CE9" w:rsidRPr="00A0242B" w:rsidRDefault="00847CE9" w:rsidP="00A0242B">
      <w:pPr>
        <w:ind w:right="425"/>
        <w:jc w:val="both"/>
        <w:rPr>
          <w:rFonts w:eastAsia="Calibri"/>
          <w:color w:val="0563C1"/>
          <w:sz w:val="18"/>
          <w:szCs w:val="18"/>
          <w:u w:val="single"/>
        </w:rPr>
      </w:pPr>
      <w:r w:rsidRPr="002E459B">
        <w:rPr>
          <w:rFonts w:eastAsia="Calibri"/>
          <w:color w:val="000000" w:themeColor="text1"/>
          <w:sz w:val="18"/>
          <w:szCs w:val="18"/>
        </w:rPr>
        <w:t>El. paštas</w:t>
      </w:r>
      <w:r w:rsidRPr="002E459B">
        <w:rPr>
          <w:rFonts w:eastAsia="Calibri"/>
          <w:color w:val="000000" w:themeColor="text1"/>
          <w:sz w:val="18"/>
          <w:szCs w:val="18"/>
          <w:u w:val="single"/>
        </w:rPr>
        <w:t xml:space="preserve"> </w:t>
      </w:r>
      <w:r w:rsidRPr="002E459B">
        <w:rPr>
          <w:rFonts w:eastAsia="Calibri"/>
          <w:color w:val="0563C1"/>
          <w:sz w:val="18"/>
          <w:szCs w:val="18"/>
          <w:u w:val="single"/>
        </w:rPr>
        <w:t>komunikacija@maxima.lt</w:t>
      </w:r>
    </w:p>
    <w:sectPr w:rsidR="00847CE9" w:rsidRPr="00A0242B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D6B4" w14:textId="77777777" w:rsidR="00D33777" w:rsidRDefault="00D33777" w:rsidP="00847CE9">
      <w:r>
        <w:separator/>
      </w:r>
    </w:p>
  </w:endnote>
  <w:endnote w:type="continuationSeparator" w:id="0">
    <w:p w14:paraId="7318A4E7" w14:textId="77777777" w:rsidR="00D33777" w:rsidRDefault="00D33777" w:rsidP="00847CE9">
      <w:r>
        <w:continuationSeparator/>
      </w:r>
    </w:p>
  </w:endnote>
  <w:endnote w:type="continuationNotice" w:id="1">
    <w:p w14:paraId="7686D4DE" w14:textId="77777777" w:rsidR="00D33777" w:rsidRDefault="00D33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0A72B" w14:textId="77777777" w:rsidR="00D33777" w:rsidRDefault="00D33777" w:rsidP="00847CE9">
      <w:r>
        <w:separator/>
      </w:r>
    </w:p>
  </w:footnote>
  <w:footnote w:type="continuationSeparator" w:id="0">
    <w:p w14:paraId="01C8688B" w14:textId="77777777" w:rsidR="00D33777" w:rsidRDefault="00D33777" w:rsidP="00847CE9">
      <w:r>
        <w:continuationSeparator/>
      </w:r>
    </w:p>
  </w:footnote>
  <w:footnote w:type="continuationNotice" w:id="1">
    <w:p w14:paraId="60F992BF" w14:textId="77777777" w:rsidR="00D33777" w:rsidRDefault="00D33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BBED" w14:textId="3E71DF3C" w:rsidR="00847CE9" w:rsidRDefault="00847CE9">
    <w:pPr>
      <w:pStyle w:val="Header"/>
    </w:pPr>
    <w:r w:rsidRPr="005E06CF">
      <w:rPr>
        <w:noProof/>
      </w:rPr>
      <w:drawing>
        <wp:inline distT="0" distB="0" distL="0" distR="0" wp14:anchorId="318DDBC3" wp14:editId="2A348EF3">
          <wp:extent cx="1339850" cy="292100"/>
          <wp:effectExtent l="0" t="0" r="0" b="0"/>
          <wp:docPr id="2" name="Picture 2" descr="S:\KOMUNIKACIJA\Dokumentų šablonai _ Firminis stilius\Maxima logotipai\logo be suk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5" descr="S:\KOMUNIKACIJA\Dokumentų šablonai _ Firminis stilius\Maxima logotipai\logo be suk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5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93"/>
    <w:rsid w:val="0000086F"/>
    <w:rsid w:val="0000143E"/>
    <w:rsid w:val="00001C5B"/>
    <w:rsid w:val="00010DC1"/>
    <w:rsid w:val="00013498"/>
    <w:rsid w:val="000134A1"/>
    <w:rsid w:val="000135F9"/>
    <w:rsid w:val="00017512"/>
    <w:rsid w:val="00020A0F"/>
    <w:rsid w:val="00021F97"/>
    <w:rsid w:val="000240AF"/>
    <w:rsid w:val="000351A4"/>
    <w:rsid w:val="00037002"/>
    <w:rsid w:val="000406BE"/>
    <w:rsid w:val="00042CF5"/>
    <w:rsid w:val="000443DF"/>
    <w:rsid w:val="00045C66"/>
    <w:rsid w:val="00045F99"/>
    <w:rsid w:val="000478B3"/>
    <w:rsid w:val="000518FE"/>
    <w:rsid w:val="00051A20"/>
    <w:rsid w:val="000534C1"/>
    <w:rsid w:val="0005407F"/>
    <w:rsid w:val="00054219"/>
    <w:rsid w:val="00055004"/>
    <w:rsid w:val="00056FE6"/>
    <w:rsid w:val="00061EB7"/>
    <w:rsid w:val="00063A2B"/>
    <w:rsid w:val="00064356"/>
    <w:rsid w:val="00064C9F"/>
    <w:rsid w:val="00066CB5"/>
    <w:rsid w:val="00066EF2"/>
    <w:rsid w:val="000670CD"/>
    <w:rsid w:val="0008132A"/>
    <w:rsid w:val="000821F5"/>
    <w:rsid w:val="000961F1"/>
    <w:rsid w:val="00096CDF"/>
    <w:rsid w:val="000A216F"/>
    <w:rsid w:val="000A4979"/>
    <w:rsid w:val="000A5400"/>
    <w:rsid w:val="000A56B6"/>
    <w:rsid w:val="000B1511"/>
    <w:rsid w:val="000B60DF"/>
    <w:rsid w:val="000B67C4"/>
    <w:rsid w:val="000C0989"/>
    <w:rsid w:val="000C19AC"/>
    <w:rsid w:val="000C579E"/>
    <w:rsid w:val="000C7C77"/>
    <w:rsid w:val="000D066D"/>
    <w:rsid w:val="000D0682"/>
    <w:rsid w:val="000D38E2"/>
    <w:rsid w:val="000D5229"/>
    <w:rsid w:val="000D5BEB"/>
    <w:rsid w:val="000E24F9"/>
    <w:rsid w:val="000E3C63"/>
    <w:rsid w:val="000E5188"/>
    <w:rsid w:val="000E78FC"/>
    <w:rsid w:val="000F28CA"/>
    <w:rsid w:val="000F3405"/>
    <w:rsid w:val="000F36DF"/>
    <w:rsid w:val="00100566"/>
    <w:rsid w:val="0010109D"/>
    <w:rsid w:val="00104842"/>
    <w:rsid w:val="0010594D"/>
    <w:rsid w:val="0011029E"/>
    <w:rsid w:val="00110458"/>
    <w:rsid w:val="00111FBB"/>
    <w:rsid w:val="0011525C"/>
    <w:rsid w:val="0011546C"/>
    <w:rsid w:val="00117BF6"/>
    <w:rsid w:val="00124E53"/>
    <w:rsid w:val="00126B91"/>
    <w:rsid w:val="001327C8"/>
    <w:rsid w:val="001339F8"/>
    <w:rsid w:val="00141774"/>
    <w:rsid w:val="00142C2A"/>
    <w:rsid w:val="0015265A"/>
    <w:rsid w:val="00161490"/>
    <w:rsid w:val="00163277"/>
    <w:rsid w:val="00170D56"/>
    <w:rsid w:val="00171415"/>
    <w:rsid w:val="001714FE"/>
    <w:rsid w:val="00173D3C"/>
    <w:rsid w:val="00174347"/>
    <w:rsid w:val="00175CD2"/>
    <w:rsid w:val="00176DCB"/>
    <w:rsid w:val="00185439"/>
    <w:rsid w:val="001877BF"/>
    <w:rsid w:val="001936F3"/>
    <w:rsid w:val="00194290"/>
    <w:rsid w:val="00194C57"/>
    <w:rsid w:val="001A183A"/>
    <w:rsid w:val="001A5118"/>
    <w:rsid w:val="001A55FF"/>
    <w:rsid w:val="001A5E30"/>
    <w:rsid w:val="001B21F4"/>
    <w:rsid w:val="001B239D"/>
    <w:rsid w:val="001B2456"/>
    <w:rsid w:val="001B6BB7"/>
    <w:rsid w:val="001B6D9B"/>
    <w:rsid w:val="001C0457"/>
    <w:rsid w:val="001C0FFE"/>
    <w:rsid w:val="001C17FF"/>
    <w:rsid w:val="001C229E"/>
    <w:rsid w:val="001C64FB"/>
    <w:rsid w:val="001D1762"/>
    <w:rsid w:val="001D2003"/>
    <w:rsid w:val="001D2856"/>
    <w:rsid w:val="001D7697"/>
    <w:rsid w:val="001D7922"/>
    <w:rsid w:val="001E560B"/>
    <w:rsid w:val="001E5ACA"/>
    <w:rsid w:val="001E687F"/>
    <w:rsid w:val="001E6E33"/>
    <w:rsid w:val="001F4AE2"/>
    <w:rsid w:val="001F56E7"/>
    <w:rsid w:val="001F6F05"/>
    <w:rsid w:val="002015DE"/>
    <w:rsid w:val="00204B3D"/>
    <w:rsid w:val="00207156"/>
    <w:rsid w:val="0021151E"/>
    <w:rsid w:val="00212740"/>
    <w:rsid w:val="00214B39"/>
    <w:rsid w:val="00215256"/>
    <w:rsid w:val="002169AF"/>
    <w:rsid w:val="00216C08"/>
    <w:rsid w:val="00220631"/>
    <w:rsid w:val="00223419"/>
    <w:rsid w:val="0022354A"/>
    <w:rsid w:val="002241D8"/>
    <w:rsid w:val="00224D83"/>
    <w:rsid w:val="00225BC9"/>
    <w:rsid w:val="002265F6"/>
    <w:rsid w:val="0023089D"/>
    <w:rsid w:val="00230E6F"/>
    <w:rsid w:val="00231314"/>
    <w:rsid w:val="00231DAF"/>
    <w:rsid w:val="00236C12"/>
    <w:rsid w:val="00240680"/>
    <w:rsid w:val="002424E8"/>
    <w:rsid w:val="002431AD"/>
    <w:rsid w:val="00251481"/>
    <w:rsid w:val="00252759"/>
    <w:rsid w:val="0025467F"/>
    <w:rsid w:val="00255A1A"/>
    <w:rsid w:val="00260E86"/>
    <w:rsid w:val="00261AE1"/>
    <w:rsid w:val="00264E2F"/>
    <w:rsid w:val="00265CDF"/>
    <w:rsid w:val="002661EF"/>
    <w:rsid w:val="0027056D"/>
    <w:rsid w:val="002711A0"/>
    <w:rsid w:val="0027186E"/>
    <w:rsid w:val="00271AAF"/>
    <w:rsid w:val="00276F5B"/>
    <w:rsid w:val="00280BF0"/>
    <w:rsid w:val="002824FD"/>
    <w:rsid w:val="00290FCA"/>
    <w:rsid w:val="00295CEA"/>
    <w:rsid w:val="002A0A16"/>
    <w:rsid w:val="002A1D66"/>
    <w:rsid w:val="002A2E11"/>
    <w:rsid w:val="002A37EE"/>
    <w:rsid w:val="002A3BC5"/>
    <w:rsid w:val="002A50A1"/>
    <w:rsid w:val="002A6556"/>
    <w:rsid w:val="002B1E4D"/>
    <w:rsid w:val="002B70BF"/>
    <w:rsid w:val="002B7952"/>
    <w:rsid w:val="002C232E"/>
    <w:rsid w:val="002C254A"/>
    <w:rsid w:val="002C5233"/>
    <w:rsid w:val="002D08F5"/>
    <w:rsid w:val="002D798C"/>
    <w:rsid w:val="002D7D0E"/>
    <w:rsid w:val="002E1820"/>
    <w:rsid w:val="002E291D"/>
    <w:rsid w:val="002F3745"/>
    <w:rsid w:val="002F51AE"/>
    <w:rsid w:val="002F7DA0"/>
    <w:rsid w:val="0030198B"/>
    <w:rsid w:val="00301D0D"/>
    <w:rsid w:val="00305BEF"/>
    <w:rsid w:val="003111ED"/>
    <w:rsid w:val="003132FE"/>
    <w:rsid w:val="00320616"/>
    <w:rsid w:val="00321844"/>
    <w:rsid w:val="00321EF9"/>
    <w:rsid w:val="003222BE"/>
    <w:rsid w:val="00322AF9"/>
    <w:rsid w:val="003306BF"/>
    <w:rsid w:val="0033344E"/>
    <w:rsid w:val="00334360"/>
    <w:rsid w:val="00342855"/>
    <w:rsid w:val="00345178"/>
    <w:rsid w:val="00346B3E"/>
    <w:rsid w:val="00346BA8"/>
    <w:rsid w:val="00351811"/>
    <w:rsid w:val="00356BBB"/>
    <w:rsid w:val="0036208E"/>
    <w:rsid w:val="003645DA"/>
    <w:rsid w:val="00364B4C"/>
    <w:rsid w:val="00364C8E"/>
    <w:rsid w:val="00366922"/>
    <w:rsid w:val="00372F9F"/>
    <w:rsid w:val="00376EF9"/>
    <w:rsid w:val="00381857"/>
    <w:rsid w:val="00381D30"/>
    <w:rsid w:val="00382C25"/>
    <w:rsid w:val="00385F80"/>
    <w:rsid w:val="0039050F"/>
    <w:rsid w:val="003906F5"/>
    <w:rsid w:val="00390B56"/>
    <w:rsid w:val="00390D40"/>
    <w:rsid w:val="00392F8A"/>
    <w:rsid w:val="00393490"/>
    <w:rsid w:val="00394C03"/>
    <w:rsid w:val="00396207"/>
    <w:rsid w:val="003A3C8A"/>
    <w:rsid w:val="003B011D"/>
    <w:rsid w:val="003B0C55"/>
    <w:rsid w:val="003B35EC"/>
    <w:rsid w:val="003B5674"/>
    <w:rsid w:val="003C2E72"/>
    <w:rsid w:val="003C38D2"/>
    <w:rsid w:val="003C48AB"/>
    <w:rsid w:val="003C4CF2"/>
    <w:rsid w:val="003C7136"/>
    <w:rsid w:val="003D0B38"/>
    <w:rsid w:val="003D67D0"/>
    <w:rsid w:val="003E2B50"/>
    <w:rsid w:val="003F2C3E"/>
    <w:rsid w:val="003F2C7C"/>
    <w:rsid w:val="003F57D9"/>
    <w:rsid w:val="003F68DD"/>
    <w:rsid w:val="003F7C8C"/>
    <w:rsid w:val="0040229A"/>
    <w:rsid w:val="00402311"/>
    <w:rsid w:val="00403E0A"/>
    <w:rsid w:val="00405F6E"/>
    <w:rsid w:val="0040603C"/>
    <w:rsid w:val="00407205"/>
    <w:rsid w:val="004115D1"/>
    <w:rsid w:val="0041236E"/>
    <w:rsid w:val="00414555"/>
    <w:rsid w:val="00414D6F"/>
    <w:rsid w:val="004174E6"/>
    <w:rsid w:val="004248A7"/>
    <w:rsid w:val="004253C4"/>
    <w:rsid w:val="004354F4"/>
    <w:rsid w:val="00442F13"/>
    <w:rsid w:val="00444759"/>
    <w:rsid w:val="0044667E"/>
    <w:rsid w:val="00446811"/>
    <w:rsid w:val="004479D3"/>
    <w:rsid w:val="0046127C"/>
    <w:rsid w:val="00461E69"/>
    <w:rsid w:val="0046204C"/>
    <w:rsid w:val="00463821"/>
    <w:rsid w:val="0046586A"/>
    <w:rsid w:val="00470011"/>
    <w:rsid w:val="00473A5B"/>
    <w:rsid w:val="004744A0"/>
    <w:rsid w:val="00481768"/>
    <w:rsid w:val="00482CDA"/>
    <w:rsid w:val="00483BF5"/>
    <w:rsid w:val="00484E01"/>
    <w:rsid w:val="00485B5F"/>
    <w:rsid w:val="00485BA2"/>
    <w:rsid w:val="0048674C"/>
    <w:rsid w:val="0049028E"/>
    <w:rsid w:val="004935AB"/>
    <w:rsid w:val="004A1151"/>
    <w:rsid w:val="004A1936"/>
    <w:rsid w:val="004B41D4"/>
    <w:rsid w:val="004B5E8B"/>
    <w:rsid w:val="004B6D5D"/>
    <w:rsid w:val="004B7262"/>
    <w:rsid w:val="004B7427"/>
    <w:rsid w:val="004C438B"/>
    <w:rsid w:val="004C4F2C"/>
    <w:rsid w:val="004D0C05"/>
    <w:rsid w:val="004D46C2"/>
    <w:rsid w:val="004D6D52"/>
    <w:rsid w:val="004D7CC1"/>
    <w:rsid w:val="004E2B9E"/>
    <w:rsid w:val="004E4AEA"/>
    <w:rsid w:val="004E4C9C"/>
    <w:rsid w:val="004F0BA6"/>
    <w:rsid w:val="004F34EA"/>
    <w:rsid w:val="004F7337"/>
    <w:rsid w:val="004F79DC"/>
    <w:rsid w:val="00501FB5"/>
    <w:rsid w:val="00503422"/>
    <w:rsid w:val="005043B2"/>
    <w:rsid w:val="00504844"/>
    <w:rsid w:val="00504C43"/>
    <w:rsid w:val="0050575F"/>
    <w:rsid w:val="00505861"/>
    <w:rsid w:val="005079D5"/>
    <w:rsid w:val="005129B0"/>
    <w:rsid w:val="00512B26"/>
    <w:rsid w:val="00512D6C"/>
    <w:rsid w:val="0051312B"/>
    <w:rsid w:val="00513D58"/>
    <w:rsid w:val="005146C8"/>
    <w:rsid w:val="00514FCE"/>
    <w:rsid w:val="00515D9F"/>
    <w:rsid w:val="0052106A"/>
    <w:rsid w:val="00521412"/>
    <w:rsid w:val="0052208E"/>
    <w:rsid w:val="00522588"/>
    <w:rsid w:val="005247FB"/>
    <w:rsid w:val="005250EC"/>
    <w:rsid w:val="00527BED"/>
    <w:rsid w:val="00531300"/>
    <w:rsid w:val="005316D2"/>
    <w:rsid w:val="00532A36"/>
    <w:rsid w:val="00532AE6"/>
    <w:rsid w:val="00536329"/>
    <w:rsid w:val="00537157"/>
    <w:rsid w:val="00541927"/>
    <w:rsid w:val="005427A7"/>
    <w:rsid w:val="00542B93"/>
    <w:rsid w:val="005430CE"/>
    <w:rsid w:val="00544EC2"/>
    <w:rsid w:val="005451CD"/>
    <w:rsid w:val="00551B05"/>
    <w:rsid w:val="0055217B"/>
    <w:rsid w:val="00556F31"/>
    <w:rsid w:val="005652F2"/>
    <w:rsid w:val="00565706"/>
    <w:rsid w:val="00570CD4"/>
    <w:rsid w:val="00581075"/>
    <w:rsid w:val="0058768A"/>
    <w:rsid w:val="00596179"/>
    <w:rsid w:val="005962D8"/>
    <w:rsid w:val="00597F4B"/>
    <w:rsid w:val="005A1AE4"/>
    <w:rsid w:val="005A2466"/>
    <w:rsid w:val="005A4002"/>
    <w:rsid w:val="005B0DE4"/>
    <w:rsid w:val="005B1C08"/>
    <w:rsid w:val="005B2110"/>
    <w:rsid w:val="005B3482"/>
    <w:rsid w:val="005B48EC"/>
    <w:rsid w:val="005B5C68"/>
    <w:rsid w:val="005C2FC1"/>
    <w:rsid w:val="005C3BA3"/>
    <w:rsid w:val="005C5DB7"/>
    <w:rsid w:val="005C717D"/>
    <w:rsid w:val="005C7C6E"/>
    <w:rsid w:val="005D1A37"/>
    <w:rsid w:val="005D3B78"/>
    <w:rsid w:val="005D558F"/>
    <w:rsid w:val="005E042F"/>
    <w:rsid w:val="005E165F"/>
    <w:rsid w:val="005E7032"/>
    <w:rsid w:val="005F1B79"/>
    <w:rsid w:val="005F24E6"/>
    <w:rsid w:val="005F29EE"/>
    <w:rsid w:val="005F525E"/>
    <w:rsid w:val="005F7809"/>
    <w:rsid w:val="006014EF"/>
    <w:rsid w:val="0061102B"/>
    <w:rsid w:val="006160C3"/>
    <w:rsid w:val="0062100E"/>
    <w:rsid w:val="00621BDC"/>
    <w:rsid w:val="00624699"/>
    <w:rsid w:val="00624A57"/>
    <w:rsid w:val="00624AEE"/>
    <w:rsid w:val="00632CA2"/>
    <w:rsid w:val="00634C4C"/>
    <w:rsid w:val="006367F7"/>
    <w:rsid w:val="00637339"/>
    <w:rsid w:val="0063734C"/>
    <w:rsid w:val="006412CF"/>
    <w:rsid w:val="00641C67"/>
    <w:rsid w:val="006424C3"/>
    <w:rsid w:val="006457EA"/>
    <w:rsid w:val="00646A8A"/>
    <w:rsid w:val="00651876"/>
    <w:rsid w:val="006545D1"/>
    <w:rsid w:val="00654B7D"/>
    <w:rsid w:val="006626DB"/>
    <w:rsid w:val="00663A10"/>
    <w:rsid w:val="0066451F"/>
    <w:rsid w:val="00670AF8"/>
    <w:rsid w:val="00672E99"/>
    <w:rsid w:val="00674FB3"/>
    <w:rsid w:val="00680C0B"/>
    <w:rsid w:val="006842B3"/>
    <w:rsid w:val="00691D93"/>
    <w:rsid w:val="00692013"/>
    <w:rsid w:val="00694E3F"/>
    <w:rsid w:val="0069527D"/>
    <w:rsid w:val="006A6B2C"/>
    <w:rsid w:val="006B2520"/>
    <w:rsid w:val="006B287C"/>
    <w:rsid w:val="006B7EF4"/>
    <w:rsid w:val="006C011E"/>
    <w:rsid w:val="006C6465"/>
    <w:rsid w:val="006C705B"/>
    <w:rsid w:val="006C7C70"/>
    <w:rsid w:val="006D11B2"/>
    <w:rsid w:val="006D154C"/>
    <w:rsid w:val="006D18B0"/>
    <w:rsid w:val="006D1E86"/>
    <w:rsid w:val="006D6350"/>
    <w:rsid w:val="006D7837"/>
    <w:rsid w:val="006E0260"/>
    <w:rsid w:val="006E2D8B"/>
    <w:rsid w:val="006F1A92"/>
    <w:rsid w:val="006F37E7"/>
    <w:rsid w:val="006F4CBF"/>
    <w:rsid w:val="006F7F9E"/>
    <w:rsid w:val="0070036C"/>
    <w:rsid w:val="00702856"/>
    <w:rsid w:val="007029D7"/>
    <w:rsid w:val="0070418F"/>
    <w:rsid w:val="0070528D"/>
    <w:rsid w:val="00707782"/>
    <w:rsid w:val="007118F9"/>
    <w:rsid w:val="007123BD"/>
    <w:rsid w:val="00713727"/>
    <w:rsid w:val="00717A02"/>
    <w:rsid w:val="00721BA1"/>
    <w:rsid w:val="00722087"/>
    <w:rsid w:val="0072419D"/>
    <w:rsid w:val="00732582"/>
    <w:rsid w:val="00734E6E"/>
    <w:rsid w:val="0074114A"/>
    <w:rsid w:val="00744720"/>
    <w:rsid w:val="00747B77"/>
    <w:rsid w:val="00757ACB"/>
    <w:rsid w:val="00766D18"/>
    <w:rsid w:val="00774450"/>
    <w:rsid w:val="007748F8"/>
    <w:rsid w:val="0077523A"/>
    <w:rsid w:val="00780EF5"/>
    <w:rsid w:val="007872E1"/>
    <w:rsid w:val="007921FF"/>
    <w:rsid w:val="007935C9"/>
    <w:rsid w:val="00794C12"/>
    <w:rsid w:val="007A181D"/>
    <w:rsid w:val="007A419D"/>
    <w:rsid w:val="007A71E3"/>
    <w:rsid w:val="007B2259"/>
    <w:rsid w:val="007B4743"/>
    <w:rsid w:val="007B4912"/>
    <w:rsid w:val="007B791E"/>
    <w:rsid w:val="007C2317"/>
    <w:rsid w:val="007C3B39"/>
    <w:rsid w:val="007C4D88"/>
    <w:rsid w:val="007C759E"/>
    <w:rsid w:val="007D35C5"/>
    <w:rsid w:val="007E124E"/>
    <w:rsid w:val="007E5901"/>
    <w:rsid w:val="007E7E96"/>
    <w:rsid w:val="007F2BE1"/>
    <w:rsid w:val="008071F1"/>
    <w:rsid w:val="008074AA"/>
    <w:rsid w:val="0080769F"/>
    <w:rsid w:val="0081004A"/>
    <w:rsid w:val="00817E71"/>
    <w:rsid w:val="00822072"/>
    <w:rsid w:val="00822139"/>
    <w:rsid w:val="008235AD"/>
    <w:rsid w:val="00823FD1"/>
    <w:rsid w:val="00824253"/>
    <w:rsid w:val="0082459D"/>
    <w:rsid w:val="00825ED4"/>
    <w:rsid w:val="00826249"/>
    <w:rsid w:val="0083013F"/>
    <w:rsid w:val="0083038B"/>
    <w:rsid w:val="00830794"/>
    <w:rsid w:val="008318FF"/>
    <w:rsid w:val="00832AC6"/>
    <w:rsid w:val="00832EF5"/>
    <w:rsid w:val="00835FD1"/>
    <w:rsid w:val="00836C43"/>
    <w:rsid w:val="00836F98"/>
    <w:rsid w:val="00840471"/>
    <w:rsid w:val="008406FC"/>
    <w:rsid w:val="00842F5D"/>
    <w:rsid w:val="00843159"/>
    <w:rsid w:val="00844F14"/>
    <w:rsid w:val="00845E82"/>
    <w:rsid w:val="00847CE9"/>
    <w:rsid w:val="00847F79"/>
    <w:rsid w:val="008501B0"/>
    <w:rsid w:val="00853188"/>
    <w:rsid w:val="00861542"/>
    <w:rsid w:val="0086393D"/>
    <w:rsid w:val="00865B3A"/>
    <w:rsid w:val="00867F59"/>
    <w:rsid w:val="008720DF"/>
    <w:rsid w:val="00874FB7"/>
    <w:rsid w:val="00874FCB"/>
    <w:rsid w:val="0087664E"/>
    <w:rsid w:val="008777A9"/>
    <w:rsid w:val="0089781B"/>
    <w:rsid w:val="008A0195"/>
    <w:rsid w:val="008A378F"/>
    <w:rsid w:val="008A49FD"/>
    <w:rsid w:val="008A7768"/>
    <w:rsid w:val="008B1964"/>
    <w:rsid w:val="008B29FD"/>
    <w:rsid w:val="008C7ECC"/>
    <w:rsid w:val="008D2DC5"/>
    <w:rsid w:val="008D3D4C"/>
    <w:rsid w:val="008E02B1"/>
    <w:rsid w:val="008E1740"/>
    <w:rsid w:val="008E2C61"/>
    <w:rsid w:val="008E32A3"/>
    <w:rsid w:val="008E69AA"/>
    <w:rsid w:val="008E7E9E"/>
    <w:rsid w:val="008F0B29"/>
    <w:rsid w:val="008F22D9"/>
    <w:rsid w:val="008F3DF8"/>
    <w:rsid w:val="00904551"/>
    <w:rsid w:val="00904D79"/>
    <w:rsid w:val="00905BBF"/>
    <w:rsid w:val="00923C10"/>
    <w:rsid w:val="00934F78"/>
    <w:rsid w:val="0094205F"/>
    <w:rsid w:val="00944729"/>
    <w:rsid w:val="009455FF"/>
    <w:rsid w:val="009464B8"/>
    <w:rsid w:val="00946806"/>
    <w:rsid w:val="00947281"/>
    <w:rsid w:val="00947FE3"/>
    <w:rsid w:val="009507CA"/>
    <w:rsid w:val="00950EB6"/>
    <w:rsid w:val="009521A5"/>
    <w:rsid w:val="00953F2D"/>
    <w:rsid w:val="00955518"/>
    <w:rsid w:val="009612DA"/>
    <w:rsid w:val="0096274D"/>
    <w:rsid w:val="009630D2"/>
    <w:rsid w:val="00967143"/>
    <w:rsid w:val="00967D74"/>
    <w:rsid w:val="00970796"/>
    <w:rsid w:val="00971F91"/>
    <w:rsid w:val="0097362D"/>
    <w:rsid w:val="00973863"/>
    <w:rsid w:val="009754D1"/>
    <w:rsid w:val="00976B72"/>
    <w:rsid w:val="009801F4"/>
    <w:rsid w:val="00993D40"/>
    <w:rsid w:val="00994274"/>
    <w:rsid w:val="009A5532"/>
    <w:rsid w:val="009A594A"/>
    <w:rsid w:val="009A6450"/>
    <w:rsid w:val="009A7411"/>
    <w:rsid w:val="009B2822"/>
    <w:rsid w:val="009B7960"/>
    <w:rsid w:val="009C0B48"/>
    <w:rsid w:val="009C234C"/>
    <w:rsid w:val="009C33E1"/>
    <w:rsid w:val="009C48AD"/>
    <w:rsid w:val="009C587A"/>
    <w:rsid w:val="009C71A7"/>
    <w:rsid w:val="009C71F0"/>
    <w:rsid w:val="009D28BA"/>
    <w:rsid w:val="009D3DA7"/>
    <w:rsid w:val="009D755A"/>
    <w:rsid w:val="009E2DC1"/>
    <w:rsid w:val="009E3E8B"/>
    <w:rsid w:val="009F2289"/>
    <w:rsid w:val="009F2E88"/>
    <w:rsid w:val="009F3635"/>
    <w:rsid w:val="009F586C"/>
    <w:rsid w:val="009F67A3"/>
    <w:rsid w:val="00A00E56"/>
    <w:rsid w:val="00A0184A"/>
    <w:rsid w:val="00A0242B"/>
    <w:rsid w:val="00A05519"/>
    <w:rsid w:val="00A05D56"/>
    <w:rsid w:val="00A06F5A"/>
    <w:rsid w:val="00A119ED"/>
    <w:rsid w:val="00A11F71"/>
    <w:rsid w:val="00A1216C"/>
    <w:rsid w:val="00A13457"/>
    <w:rsid w:val="00A177AD"/>
    <w:rsid w:val="00A20F83"/>
    <w:rsid w:val="00A25A39"/>
    <w:rsid w:val="00A32037"/>
    <w:rsid w:val="00A32BD5"/>
    <w:rsid w:val="00A375CC"/>
    <w:rsid w:val="00A40AE5"/>
    <w:rsid w:val="00A460EB"/>
    <w:rsid w:val="00A461F8"/>
    <w:rsid w:val="00A4648C"/>
    <w:rsid w:val="00A472FD"/>
    <w:rsid w:val="00A512C5"/>
    <w:rsid w:val="00A51D8D"/>
    <w:rsid w:val="00A5703E"/>
    <w:rsid w:val="00A61CBB"/>
    <w:rsid w:val="00A62D96"/>
    <w:rsid w:val="00A7022F"/>
    <w:rsid w:val="00A72139"/>
    <w:rsid w:val="00A7248A"/>
    <w:rsid w:val="00A72F3C"/>
    <w:rsid w:val="00A74C36"/>
    <w:rsid w:val="00A76043"/>
    <w:rsid w:val="00A8287C"/>
    <w:rsid w:val="00A82E35"/>
    <w:rsid w:val="00A83B9D"/>
    <w:rsid w:val="00A84DEC"/>
    <w:rsid w:val="00A85A10"/>
    <w:rsid w:val="00A86A94"/>
    <w:rsid w:val="00A878C7"/>
    <w:rsid w:val="00A937BB"/>
    <w:rsid w:val="00A93963"/>
    <w:rsid w:val="00A94B7E"/>
    <w:rsid w:val="00A9788E"/>
    <w:rsid w:val="00AA2E83"/>
    <w:rsid w:val="00AB3733"/>
    <w:rsid w:val="00AB6A0F"/>
    <w:rsid w:val="00AB7F4E"/>
    <w:rsid w:val="00AC095B"/>
    <w:rsid w:val="00AC0C55"/>
    <w:rsid w:val="00AC3382"/>
    <w:rsid w:val="00AC34A6"/>
    <w:rsid w:val="00AC52EB"/>
    <w:rsid w:val="00AC52F9"/>
    <w:rsid w:val="00AC70AD"/>
    <w:rsid w:val="00AD2B1E"/>
    <w:rsid w:val="00AD4D02"/>
    <w:rsid w:val="00AE1B84"/>
    <w:rsid w:val="00AE7547"/>
    <w:rsid w:val="00AE78A7"/>
    <w:rsid w:val="00AF2201"/>
    <w:rsid w:val="00AF553A"/>
    <w:rsid w:val="00AF5AC8"/>
    <w:rsid w:val="00B0068A"/>
    <w:rsid w:val="00B00927"/>
    <w:rsid w:val="00B02123"/>
    <w:rsid w:val="00B04AE6"/>
    <w:rsid w:val="00B05884"/>
    <w:rsid w:val="00B05FD7"/>
    <w:rsid w:val="00B06CF8"/>
    <w:rsid w:val="00B07D76"/>
    <w:rsid w:val="00B10651"/>
    <w:rsid w:val="00B10F6D"/>
    <w:rsid w:val="00B10F8B"/>
    <w:rsid w:val="00B14CB1"/>
    <w:rsid w:val="00B16EA0"/>
    <w:rsid w:val="00B21663"/>
    <w:rsid w:val="00B23F54"/>
    <w:rsid w:val="00B26300"/>
    <w:rsid w:val="00B304A4"/>
    <w:rsid w:val="00B332AD"/>
    <w:rsid w:val="00B404EA"/>
    <w:rsid w:val="00B4728F"/>
    <w:rsid w:val="00B55C5C"/>
    <w:rsid w:val="00B56B2C"/>
    <w:rsid w:val="00B6340A"/>
    <w:rsid w:val="00B65F5F"/>
    <w:rsid w:val="00B6687F"/>
    <w:rsid w:val="00B670AA"/>
    <w:rsid w:val="00B67E7C"/>
    <w:rsid w:val="00B779B9"/>
    <w:rsid w:val="00B8311E"/>
    <w:rsid w:val="00B86E40"/>
    <w:rsid w:val="00B9450A"/>
    <w:rsid w:val="00B9473B"/>
    <w:rsid w:val="00BA5724"/>
    <w:rsid w:val="00BB0734"/>
    <w:rsid w:val="00BC302C"/>
    <w:rsid w:val="00BC74FC"/>
    <w:rsid w:val="00BD6539"/>
    <w:rsid w:val="00BD6AAB"/>
    <w:rsid w:val="00BD701D"/>
    <w:rsid w:val="00BE05EA"/>
    <w:rsid w:val="00BE0E28"/>
    <w:rsid w:val="00BE1223"/>
    <w:rsid w:val="00BE4470"/>
    <w:rsid w:val="00BE5495"/>
    <w:rsid w:val="00BE6169"/>
    <w:rsid w:val="00BE785E"/>
    <w:rsid w:val="00BF6703"/>
    <w:rsid w:val="00BF7A3F"/>
    <w:rsid w:val="00C01323"/>
    <w:rsid w:val="00C01614"/>
    <w:rsid w:val="00C0308A"/>
    <w:rsid w:val="00C057C6"/>
    <w:rsid w:val="00C068C2"/>
    <w:rsid w:val="00C1023A"/>
    <w:rsid w:val="00C12834"/>
    <w:rsid w:val="00C140C9"/>
    <w:rsid w:val="00C14886"/>
    <w:rsid w:val="00C14E6E"/>
    <w:rsid w:val="00C226AF"/>
    <w:rsid w:val="00C2397B"/>
    <w:rsid w:val="00C2487D"/>
    <w:rsid w:val="00C269BF"/>
    <w:rsid w:val="00C36332"/>
    <w:rsid w:val="00C428AF"/>
    <w:rsid w:val="00C42A39"/>
    <w:rsid w:val="00C4324C"/>
    <w:rsid w:val="00C4430E"/>
    <w:rsid w:val="00C47207"/>
    <w:rsid w:val="00C517A4"/>
    <w:rsid w:val="00C52948"/>
    <w:rsid w:val="00C54DB7"/>
    <w:rsid w:val="00C616D0"/>
    <w:rsid w:val="00C622C3"/>
    <w:rsid w:val="00C63F6B"/>
    <w:rsid w:val="00C66984"/>
    <w:rsid w:val="00C67D4C"/>
    <w:rsid w:val="00C70075"/>
    <w:rsid w:val="00C72E69"/>
    <w:rsid w:val="00C76201"/>
    <w:rsid w:val="00C77C8A"/>
    <w:rsid w:val="00C802CB"/>
    <w:rsid w:val="00C80A05"/>
    <w:rsid w:val="00C92F28"/>
    <w:rsid w:val="00C93137"/>
    <w:rsid w:val="00C9398E"/>
    <w:rsid w:val="00C956FC"/>
    <w:rsid w:val="00C957C0"/>
    <w:rsid w:val="00C9677E"/>
    <w:rsid w:val="00CA2F7B"/>
    <w:rsid w:val="00CA714E"/>
    <w:rsid w:val="00CB3A1F"/>
    <w:rsid w:val="00CB652D"/>
    <w:rsid w:val="00CC4B2D"/>
    <w:rsid w:val="00CC7B97"/>
    <w:rsid w:val="00CD2592"/>
    <w:rsid w:val="00CD4C85"/>
    <w:rsid w:val="00CD76A8"/>
    <w:rsid w:val="00CF0554"/>
    <w:rsid w:val="00CF7032"/>
    <w:rsid w:val="00D0099C"/>
    <w:rsid w:val="00D018F9"/>
    <w:rsid w:val="00D023F8"/>
    <w:rsid w:val="00D03CC0"/>
    <w:rsid w:val="00D03D19"/>
    <w:rsid w:val="00D0673D"/>
    <w:rsid w:val="00D100B9"/>
    <w:rsid w:val="00D12A25"/>
    <w:rsid w:val="00D2172F"/>
    <w:rsid w:val="00D219A4"/>
    <w:rsid w:val="00D24547"/>
    <w:rsid w:val="00D27218"/>
    <w:rsid w:val="00D33777"/>
    <w:rsid w:val="00D3512D"/>
    <w:rsid w:val="00D37B5B"/>
    <w:rsid w:val="00D37D1A"/>
    <w:rsid w:val="00D41150"/>
    <w:rsid w:val="00D411F5"/>
    <w:rsid w:val="00D51757"/>
    <w:rsid w:val="00D53F4C"/>
    <w:rsid w:val="00D5632C"/>
    <w:rsid w:val="00D56996"/>
    <w:rsid w:val="00D5748C"/>
    <w:rsid w:val="00D60D2F"/>
    <w:rsid w:val="00D7068C"/>
    <w:rsid w:val="00D7076A"/>
    <w:rsid w:val="00D73C8E"/>
    <w:rsid w:val="00D822A8"/>
    <w:rsid w:val="00D8577A"/>
    <w:rsid w:val="00D87CFA"/>
    <w:rsid w:val="00D87D5F"/>
    <w:rsid w:val="00D95549"/>
    <w:rsid w:val="00D96489"/>
    <w:rsid w:val="00D97249"/>
    <w:rsid w:val="00D979AC"/>
    <w:rsid w:val="00DA1E82"/>
    <w:rsid w:val="00DA3FA5"/>
    <w:rsid w:val="00DB2838"/>
    <w:rsid w:val="00DB52BE"/>
    <w:rsid w:val="00DB5497"/>
    <w:rsid w:val="00DC4013"/>
    <w:rsid w:val="00DC59B1"/>
    <w:rsid w:val="00DD44FD"/>
    <w:rsid w:val="00DD5A3B"/>
    <w:rsid w:val="00DD6697"/>
    <w:rsid w:val="00DD7234"/>
    <w:rsid w:val="00DD7869"/>
    <w:rsid w:val="00DD7CDF"/>
    <w:rsid w:val="00DE2F16"/>
    <w:rsid w:val="00DE3BDF"/>
    <w:rsid w:val="00DE3FB3"/>
    <w:rsid w:val="00DE4316"/>
    <w:rsid w:val="00DE495A"/>
    <w:rsid w:val="00DE542E"/>
    <w:rsid w:val="00DE7A4E"/>
    <w:rsid w:val="00DF09C7"/>
    <w:rsid w:val="00E04C9D"/>
    <w:rsid w:val="00E07167"/>
    <w:rsid w:val="00E103A2"/>
    <w:rsid w:val="00E11672"/>
    <w:rsid w:val="00E118D1"/>
    <w:rsid w:val="00E11CD0"/>
    <w:rsid w:val="00E125D4"/>
    <w:rsid w:val="00E15ED6"/>
    <w:rsid w:val="00E16C8C"/>
    <w:rsid w:val="00E2059C"/>
    <w:rsid w:val="00E321C0"/>
    <w:rsid w:val="00E330A6"/>
    <w:rsid w:val="00E41EF8"/>
    <w:rsid w:val="00E44240"/>
    <w:rsid w:val="00E443EA"/>
    <w:rsid w:val="00E45832"/>
    <w:rsid w:val="00E56F2F"/>
    <w:rsid w:val="00E6136C"/>
    <w:rsid w:val="00E6232D"/>
    <w:rsid w:val="00E75DAF"/>
    <w:rsid w:val="00E76E8A"/>
    <w:rsid w:val="00E80627"/>
    <w:rsid w:val="00E80F7E"/>
    <w:rsid w:val="00E83B22"/>
    <w:rsid w:val="00E83F32"/>
    <w:rsid w:val="00E87370"/>
    <w:rsid w:val="00E904CD"/>
    <w:rsid w:val="00E91666"/>
    <w:rsid w:val="00E9274D"/>
    <w:rsid w:val="00E962F7"/>
    <w:rsid w:val="00E96314"/>
    <w:rsid w:val="00E9773C"/>
    <w:rsid w:val="00EA0B1C"/>
    <w:rsid w:val="00EA2C7F"/>
    <w:rsid w:val="00EA3634"/>
    <w:rsid w:val="00EA3B6B"/>
    <w:rsid w:val="00EB03D3"/>
    <w:rsid w:val="00EB2C49"/>
    <w:rsid w:val="00EB3EFF"/>
    <w:rsid w:val="00EB4A12"/>
    <w:rsid w:val="00EC6E36"/>
    <w:rsid w:val="00EC6EEF"/>
    <w:rsid w:val="00ED2BD1"/>
    <w:rsid w:val="00ED3F91"/>
    <w:rsid w:val="00ED748F"/>
    <w:rsid w:val="00EE37C1"/>
    <w:rsid w:val="00EE6034"/>
    <w:rsid w:val="00EE7F3E"/>
    <w:rsid w:val="00F06A09"/>
    <w:rsid w:val="00F14979"/>
    <w:rsid w:val="00F14E25"/>
    <w:rsid w:val="00F15831"/>
    <w:rsid w:val="00F16B0A"/>
    <w:rsid w:val="00F17519"/>
    <w:rsid w:val="00F222C0"/>
    <w:rsid w:val="00F22691"/>
    <w:rsid w:val="00F23B56"/>
    <w:rsid w:val="00F25B02"/>
    <w:rsid w:val="00F25F90"/>
    <w:rsid w:val="00F26333"/>
    <w:rsid w:val="00F30661"/>
    <w:rsid w:val="00F33D1C"/>
    <w:rsid w:val="00F35A12"/>
    <w:rsid w:val="00F3621F"/>
    <w:rsid w:val="00F36D92"/>
    <w:rsid w:val="00F37D96"/>
    <w:rsid w:val="00F40EAC"/>
    <w:rsid w:val="00F41764"/>
    <w:rsid w:val="00F43F9B"/>
    <w:rsid w:val="00F444CE"/>
    <w:rsid w:val="00F505D9"/>
    <w:rsid w:val="00F50C76"/>
    <w:rsid w:val="00F5105A"/>
    <w:rsid w:val="00F54370"/>
    <w:rsid w:val="00F6113E"/>
    <w:rsid w:val="00F62ADB"/>
    <w:rsid w:val="00F639A6"/>
    <w:rsid w:val="00F65AFF"/>
    <w:rsid w:val="00F66E70"/>
    <w:rsid w:val="00F74F5B"/>
    <w:rsid w:val="00F75BD0"/>
    <w:rsid w:val="00F8097C"/>
    <w:rsid w:val="00F83754"/>
    <w:rsid w:val="00F91948"/>
    <w:rsid w:val="00F958C3"/>
    <w:rsid w:val="00FA17F8"/>
    <w:rsid w:val="00FA31EC"/>
    <w:rsid w:val="00FA530C"/>
    <w:rsid w:val="00FA58F6"/>
    <w:rsid w:val="00FA6360"/>
    <w:rsid w:val="00FA6A28"/>
    <w:rsid w:val="00FB3CA5"/>
    <w:rsid w:val="00FB4B5B"/>
    <w:rsid w:val="00FB4BE1"/>
    <w:rsid w:val="00FB6919"/>
    <w:rsid w:val="00FB7BFA"/>
    <w:rsid w:val="00FC0204"/>
    <w:rsid w:val="00FC0747"/>
    <w:rsid w:val="00FC1898"/>
    <w:rsid w:val="00FD3709"/>
    <w:rsid w:val="00FD5495"/>
    <w:rsid w:val="00FD5FE9"/>
    <w:rsid w:val="00FD6A9A"/>
    <w:rsid w:val="00FE673F"/>
    <w:rsid w:val="00FF2731"/>
    <w:rsid w:val="00FF4415"/>
    <w:rsid w:val="00FF6C2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08A9F"/>
  <w15:docId w15:val="{C1058189-CA70-4FF6-A496-2E89F0D8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93"/>
    <w:pPr>
      <w:spacing w:after="0" w:line="240" w:lineRule="auto"/>
    </w:pPr>
    <w:rPr>
      <w:rFonts w:ascii="Calibri" w:hAnsi="Calibri" w:cs="Calibri"/>
      <w:kern w:val="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D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D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D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D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D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D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D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D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D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9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D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9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D9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91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D9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691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D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1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C71F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B3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3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3482"/>
    <w:rPr>
      <w:rFonts w:ascii="Calibri" w:hAnsi="Calibri" w:cs="Calibri"/>
      <w:kern w:val="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482"/>
    <w:rPr>
      <w:rFonts w:ascii="Calibri" w:hAnsi="Calibri" w:cs="Calibri"/>
      <w:b/>
      <w:bCs/>
      <w:kern w:val="0"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5C2FC1"/>
    <w:pPr>
      <w:spacing w:after="0" w:line="240" w:lineRule="auto"/>
    </w:pPr>
    <w:rPr>
      <w:rFonts w:ascii="Calibri" w:hAnsi="Calibri" w:cs="Calibri"/>
      <w:kern w:val="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47CE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CE9"/>
    <w:rPr>
      <w:rFonts w:ascii="Calibri" w:hAnsi="Calibri" w:cs="Calibri"/>
      <w:kern w:val="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847CE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CE9"/>
    <w:rPr>
      <w:rFonts w:ascii="Calibri" w:hAnsi="Calibri" w:cs="Calibri"/>
      <w:kern w:val="0"/>
      <w:lang w:eastAsia="lt-LT"/>
    </w:rPr>
  </w:style>
  <w:style w:type="character" w:customStyle="1" w:styleId="m8815378071603075831ui-provider">
    <w:name w:val="m_8815378071603075831ui-provider"/>
    <w:basedOn w:val="DefaultParagraphFont"/>
    <w:rsid w:val="00847CE9"/>
  </w:style>
  <w:style w:type="character" w:customStyle="1" w:styleId="ui-provider">
    <w:name w:val="ui-provider"/>
    <w:basedOn w:val="DefaultParagraphFont"/>
    <w:rsid w:val="00B23F54"/>
  </w:style>
  <w:style w:type="paragraph" w:customStyle="1" w:styleId="pf0">
    <w:name w:val="pf0"/>
    <w:basedOn w:val="Normal"/>
    <w:rsid w:val="006D15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  <w14:ligatures w14:val="none"/>
    </w:rPr>
  </w:style>
  <w:style w:type="character" w:customStyle="1" w:styleId="cf01">
    <w:name w:val="cf01"/>
    <w:basedOn w:val="DefaultParagraphFont"/>
    <w:rsid w:val="006D154C"/>
    <w:rPr>
      <w:rFonts w:ascii="Segoe UI" w:hAnsi="Segoe UI" w:cs="Segoe UI" w:hint="default"/>
      <w:color w:val="797979"/>
      <w:sz w:val="18"/>
      <w:szCs w:val="18"/>
    </w:rPr>
  </w:style>
  <w:style w:type="character" w:customStyle="1" w:styleId="cf11">
    <w:name w:val="cf11"/>
    <w:basedOn w:val="DefaultParagraphFont"/>
    <w:rsid w:val="006D15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5" ma:contentTypeDescription="Create a new document." ma:contentTypeScope="" ma:versionID="e4487fbd7fb6d87ff148e889d4ce70e8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de5e335a2920d3b793616af13431235a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Props1.xml><?xml version="1.0" encoding="utf-8"?>
<ds:datastoreItem xmlns:ds="http://schemas.openxmlformats.org/officeDocument/2006/customXml" ds:itemID="{EECAA2CC-6177-42C6-B8D9-9F96E59E2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60138-9BAC-4782-97CC-1B87545D5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4B782-0EC8-4A2B-A7A4-FCFD8FB35A63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4229</Words>
  <Characters>2412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Verbickaite</dc:creator>
  <cp:keywords/>
  <dc:description/>
  <cp:lastModifiedBy>Agne Vareikaite</cp:lastModifiedBy>
  <cp:revision>9</cp:revision>
  <dcterms:created xsi:type="dcterms:W3CDTF">2025-04-05T07:30:00Z</dcterms:created>
  <dcterms:modified xsi:type="dcterms:W3CDTF">2025-04-07T05:03:00Z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