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C4FB" w14:textId="77777777" w:rsidR="0019238E" w:rsidRPr="000E35D3" w:rsidRDefault="0019238E" w:rsidP="003E76CD">
      <w:pPr>
        <w:spacing w:after="0"/>
        <w:jc w:val="both"/>
        <w:rPr>
          <w:rFonts w:cstheme="minorHAnsi"/>
          <w:color w:val="000000" w:themeColor="text1"/>
          <w:sz w:val="18"/>
          <w:szCs w:val="18"/>
        </w:rPr>
      </w:pPr>
      <w:r w:rsidRPr="000E35D3">
        <w:rPr>
          <w:rFonts w:cstheme="minorHAnsi"/>
          <w:color w:val="000000" w:themeColor="text1"/>
          <w:sz w:val="18"/>
          <w:szCs w:val="18"/>
        </w:rPr>
        <w:t>Pranešimas žiniasklaidai</w:t>
      </w:r>
    </w:p>
    <w:p w14:paraId="2184942F" w14:textId="27EC4C53" w:rsidR="0019238E" w:rsidRPr="000E35D3" w:rsidRDefault="0019238E" w:rsidP="003E76CD">
      <w:pPr>
        <w:spacing w:after="0"/>
        <w:jc w:val="both"/>
        <w:rPr>
          <w:rFonts w:cstheme="minorHAnsi"/>
          <w:color w:val="000000" w:themeColor="text1"/>
          <w:sz w:val="18"/>
          <w:szCs w:val="18"/>
        </w:rPr>
      </w:pPr>
      <w:r w:rsidRPr="000E35D3">
        <w:rPr>
          <w:rFonts w:cstheme="minorHAnsi"/>
          <w:color w:val="000000" w:themeColor="text1"/>
          <w:sz w:val="18"/>
          <w:szCs w:val="18"/>
        </w:rPr>
        <w:t>202</w:t>
      </w:r>
      <w:r w:rsidR="005A6492" w:rsidRPr="000E35D3">
        <w:rPr>
          <w:rFonts w:cstheme="minorHAnsi"/>
          <w:color w:val="000000" w:themeColor="text1"/>
          <w:sz w:val="18"/>
          <w:szCs w:val="18"/>
        </w:rPr>
        <w:t>5</w:t>
      </w:r>
      <w:r w:rsidRPr="000E35D3">
        <w:rPr>
          <w:rFonts w:cstheme="minorHAnsi"/>
          <w:color w:val="000000" w:themeColor="text1"/>
          <w:sz w:val="18"/>
          <w:szCs w:val="18"/>
        </w:rPr>
        <w:t xml:space="preserve"> m. </w:t>
      </w:r>
      <w:r w:rsidR="008B4C1F" w:rsidRPr="000E35D3">
        <w:rPr>
          <w:rFonts w:cstheme="minorHAnsi"/>
          <w:color w:val="000000" w:themeColor="text1"/>
          <w:sz w:val="18"/>
          <w:szCs w:val="18"/>
        </w:rPr>
        <w:t xml:space="preserve">vasario </w:t>
      </w:r>
      <w:r w:rsidR="00406CED">
        <w:rPr>
          <w:rFonts w:cstheme="minorHAnsi"/>
          <w:color w:val="000000" w:themeColor="text1"/>
          <w:sz w:val="18"/>
          <w:szCs w:val="18"/>
        </w:rPr>
        <w:t>7</w:t>
      </w:r>
      <w:r w:rsidRPr="000E35D3">
        <w:rPr>
          <w:rFonts w:cstheme="minorHAnsi"/>
          <w:color w:val="000000" w:themeColor="text1"/>
          <w:sz w:val="18"/>
          <w:szCs w:val="18"/>
        </w:rPr>
        <w:t xml:space="preserve"> d.</w:t>
      </w:r>
    </w:p>
    <w:p w14:paraId="2E7904D1" w14:textId="77777777" w:rsidR="008B3162" w:rsidRPr="008B4C1F" w:rsidRDefault="008B3162" w:rsidP="003E76CD">
      <w:pPr>
        <w:spacing w:after="0"/>
        <w:jc w:val="both"/>
        <w:rPr>
          <w:rFonts w:cstheme="minorHAnsi"/>
          <w:color w:val="000000" w:themeColor="text1"/>
        </w:rPr>
      </w:pPr>
    </w:p>
    <w:p w14:paraId="1412F4C1" w14:textId="4AB36FF7" w:rsidR="0078673E" w:rsidRDefault="008B4C1F" w:rsidP="008B4C1F">
      <w:pPr>
        <w:jc w:val="both"/>
        <w:rPr>
          <w:b/>
          <w:bCs/>
        </w:rPr>
      </w:pPr>
      <w:r w:rsidRPr="0078673E">
        <w:rPr>
          <w:b/>
          <w:bCs/>
        </w:rPr>
        <w:t>Orijus Gasanovas</w:t>
      </w:r>
      <w:r w:rsidR="00B749F0">
        <w:rPr>
          <w:b/>
          <w:bCs/>
        </w:rPr>
        <w:t xml:space="preserve"> </w:t>
      </w:r>
      <w:r w:rsidR="00436F07">
        <w:rPr>
          <w:b/>
          <w:bCs/>
        </w:rPr>
        <w:t>atskleidė, kas yra</w:t>
      </w:r>
      <w:r w:rsidRPr="0078673E">
        <w:rPr>
          <w:b/>
          <w:bCs/>
        </w:rPr>
        <w:t xml:space="preserve"> pigiausi</w:t>
      </w:r>
      <w:r w:rsidR="00436F07">
        <w:rPr>
          <w:b/>
          <w:bCs/>
        </w:rPr>
        <w:t>as</w:t>
      </w:r>
      <w:r w:rsidRPr="0078673E">
        <w:rPr>
          <w:b/>
          <w:bCs/>
        </w:rPr>
        <w:t xml:space="preserve"> biliet</w:t>
      </w:r>
      <w:r w:rsidR="00436F07">
        <w:rPr>
          <w:b/>
          <w:bCs/>
        </w:rPr>
        <w:t>as</w:t>
      </w:r>
      <w:r w:rsidRPr="0078673E">
        <w:rPr>
          <w:b/>
          <w:bCs/>
        </w:rPr>
        <w:t xml:space="preserve"> į Aziją</w:t>
      </w:r>
      <w:r w:rsidR="00436F07">
        <w:rPr>
          <w:b/>
          <w:bCs/>
        </w:rPr>
        <w:t xml:space="preserve"> ir dalinasi </w:t>
      </w:r>
      <w:r w:rsidR="000D489E">
        <w:rPr>
          <w:b/>
          <w:bCs/>
        </w:rPr>
        <w:t xml:space="preserve">egzotiškais </w:t>
      </w:r>
      <w:r w:rsidR="00436F07">
        <w:rPr>
          <w:b/>
          <w:bCs/>
        </w:rPr>
        <w:t xml:space="preserve">receptais, </w:t>
      </w:r>
      <w:r w:rsidR="004D417A">
        <w:rPr>
          <w:b/>
          <w:bCs/>
        </w:rPr>
        <w:t>k</w:t>
      </w:r>
      <w:r w:rsidR="000D489E">
        <w:rPr>
          <w:b/>
          <w:bCs/>
        </w:rPr>
        <w:t xml:space="preserve">uriems negali atsispirti </w:t>
      </w:r>
    </w:p>
    <w:p w14:paraId="4E3EE1A6" w14:textId="62241F2C" w:rsidR="008B4C1F" w:rsidRPr="008B4C1F" w:rsidRDefault="008B4C1F" w:rsidP="008B4C1F">
      <w:pPr>
        <w:jc w:val="both"/>
        <w:rPr>
          <w:b/>
          <w:bCs/>
        </w:rPr>
      </w:pPr>
      <w:r w:rsidRPr="008B4C1F">
        <w:rPr>
          <w:b/>
          <w:bCs/>
        </w:rPr>
        <w:t>Svečias šalis pažinsi per jų virtuvę – su šiuo teiginiu sutiktų kone kiekvienas keliauti mėgstantis žmogus. Tuo neabejoja ir</w:t>
      </w:r>
      <w:r w:rsidR="0078673E">
        <w:rPr>
          <w:b/>
          <w:bCs/>
        </w:rPr>
        <w:t xml:space="preserve"> </w:t>
      </w:r>
      <w:r w:rsidRPr="008B4C1F">
        <w:rPr>
          <w:b/>
          <w:bCs/>
        </w:rPr>
        <w:t>žurnalistas, laidų vedėjas</w:t>
      </w:r>
      <w:r w:rsidR="0078673E">
        <w:rPr>
          <w:b/>
          <w:bCs/>
        </w:rPr>
        <w:t xml:space="preserve"> bei </w:t>
      </w:r>
      <w:r w:rsidRPr="008B4C1F">
        <w:rPr>
          <w:b/>
          <w:bCs/>
        </w:rPr>
        <w:t xml:space="preserve">daugybę pasaulio šalių aplankęs ir knygą apie </w:t>
      </w:r>
      <w:r w:rsidR="00E76D91">
        <w:rPr>
          <w:b/>
          <w:bCs/>
        </w:rPr>
        <w:t>svetur</w:t>
      </w:r>
      <w:r w:rsidRPr="008B4C1F">
        <w:rPr>
          <w:b/>
          <w:bCs/>
        </w:rPr>
        <w:t xml:space="preserve"> ragautą maistą parašęs Orijus Gasanovas, kurio viena mėgstamiausių kelionių krypčių – tolimoji Azija. Ryškių, egzotiškų ir stebinančių šio krašto virtuvės skonių sužavėtas keliautojas </w:t>
      </w:r>
      <w:r w:rsidR="006E0E52" w:rsidRPr="008B4C1F">
        <w:rPr>
          <w:b/>
          <w:bCs/>
        </w:rPr>
        <w:t>kviečia kartu leistis į tikrą skonių kelionę</w:t>
      </w:r>
      <w:r w:rsidR="006E0E52">
        <w:rPr>
          <w:b/>
          <w:bCs/>
        </w:rPr>
        <w:t xml:space="preserve"> ir </w:t>
      </w:r>
      <w:r w:rsidRPr="008B4C1F">
        <w:rPr>
          <w:b/>
          <w:bCs/>
        </w:rPr>
        <w:t xml:space="preserve">dalijasi mėgstamais savo receptais, kuriems reikalingų ingredientų </w:t>
      </w:r>
      <w:r w:rsidR="006E0E52">
        <w:rPr>
          <w:b/>
          <w:bCs/>
        </w:rPr>
        <w:t>šiuo metu g</w:t>
      </w:r>
      <w:r w:rsidRPr="008B4C1F">
        <w:rPr>
          <w:b/>
          <w:bCs/>
        </w:rPr>
        <w:t xml:space="preserve">alima </w:t>
      </w:r>
      <w:r w:rsidR="00151F93">
        <w:rPr>
          <w:b/>
          <w:bCs/>
        </w:rPr>
        <w:t xml:space="preserve">lengvai rasti </w:t>
      </w:r>
      <w:r w:rsidR="002B748F">
        <w:rPr>
          <w:b/>
          <w:bCs/>
        </w:rPr>
        <w:t>„Maximose“</w:t>
      </w:r>
      <w:r w:rsidR="006E0E52">
        <w:rPr>
          <w:b/>
          <w:bCs/>
        </w:rPr>
        <w:t xml:space="preserve"> vykstant Azijos mėnesiui.</w:t>
      </w:r>
    </w:p>
    <w:p w14:paraId="2D939508" w14:textId="21DD874B" w:rsidR="008B4C1F" w:rsidRPr="008B4C1F" w:rsidRDefault="008B4C1F" w:rsidP="008B4C1F">
      <w:pPr>
        <w:jc w:val="both"/>
      </w:pPr>
      <w:r w:rsidRPr="008B4C1F">
        <w:t>Japonijos, Kinijos, Tailando, Vietnamo, Pietų Korėjos ir kitų Azijos šalių virtuvės vis dažniau randa vietą</w:t>
      </w:r>
      <w:r w:rsidR="00E76D91">
        <w:t xml:space="preserve"> </w:t>
      </w:r>
      <w:r w:rsidR="00DD6146">
        <w:t>Lietuvoje</w:t>
      </w:r>
      <w:r w:rsidR="00E76D91">
        <w:t xml:space="preserve">, o </w:t>
      </w:r>
      <w:r w:rsidRPr="008B4C1F">
        <w:t xml:space="preserve">augantį </w:t>
      </w:r>
      <w:r w:rsidR="00DD6146">
        <w:t xml:space="preserve">tautiečių </w:t>
      </w:r>
      <w:r w:rsidRPr="008B4C1F">
        <w:t>susidomėjimą šių kraštų įkvėptais patiekalais stebi ir keliautojas O</w:t>
      </w:r>
      <w:r w:rsidR="00E76D91">
        <w:t>rijus</w:t>
      </w:r>
      <w:r w:rsidRPr="008B4C1F">
        <w:t xml:space="preserve"> Gasanovas.</w:t>
      </w:r>
    </w:p>
    <w:p w14:paraId="6A0A36CE" w14:textId="5121F8AE" w:rsidR="008B4C1F" w:rsidRDefault="008B4C1F" w:rsidP="008B4C1F">
      <w:pPr>
        <w:jc w:val="both"/>
      </w:pPr>
      <w:r w:rsidRPr="008B4C1F">
        <w:t>„</w:t>
      </w:r>
      <w:r w:rsidR="00E76D91">
        <w:t>M</w:t>
      </w:r>
      <w:r w:rsidRPr="008B4C1F">
        <w:t xml:space="preserve">atome, kaip </w:t>
      </w:r>
      <w:r w:rsidR="00E76D91">
        <w:t xml:space="preserve">Lietuvoje </w:t>
      </w:r>
      <w:r w:rsidRPr="008B4C1F">
        <w:t xml:space="preserve">stipriai </w:t>
      </w:r>
      <w:r w:rsidR="00E76D91">
        <w:t xml:space="preserve">įsitvirtina </w:t>
      </w:r>
      <w:r w:rsidRPr="008B4C1F">
        <w:t>Azijos virtuvė</w:t>
      </w:r>
      <w:r w:rsidR="00E76D91">
        <w:t xml:space="preserve"> </w:t>
      </w:r>
      <w:r w:rsidRPr="008B4C1F">
        <w:t xml:space="preserve">– japonų ir tailandiečių restoranai vis labiau populiarėja. Tai stebina ne tik mane, bet ir pačius japonus – kai papasakoju jiems, kad Lietuvoje net mažyčiuose miesteliuose įsikūrusios sušius gaminančios užkandinės, jie nustemba. Iš tiesų mūsų šalyje sušių restoranų turbūt yra daugiau nei vietų, kur gali paragauti tradicinių lietuviškų patiekalų, tokių kaip cepelinai“, – sako </w:t>
      </w:r>
      <w:r w:rsidR="0096090E" w:rsidRPr="00135B3E">
        <w:t xml:space="preserve">„Maximos“ </w:t>
      </w:r>
      <w:r w:rsidR="00135B3E">
        <w:t>kulinarinių kelionių</w:t>
      </w:r>
      <w:r w:rsidR="0096090E" w:rsidRPr="00135B3E">
        <w:t xml:space="preserve"> partneris</w:t>
      </w:r>
      <w:r w:rsidRPr="008B4C1F">
        <w:t>.</w:t>
      </w:r>
    </w:p>
    <w:p w14:paraId="772315F4" w14:textId="2B0E1F11" w:rsidR="007200E2" w:rsidRPr="007200E2" w:rsidRDefault="007200E2" w:rsidP="008B4C1F">
      <w:pPr>
        <w:jc w:val="both"/>
        <w:rPr>
          <w:b/>
          <w:bCs/>
        </w:rPr>
      </w:pPr>
      <w:r w:rsidRPr="008B4C1F">
        <w:rPr>
          <w:b/>
          <w:bCs/>
        </w:rPr>
        <w:t>Kaip ant mielių augantis populiarumas</w:t>
      </w:r>
    </w:p>
    <w:p w14:paraId="76120A63" w14:textId="62ACE8BB" w:rsidR="00DF0F29" w:rsidRPr="008B4C1F" w:rsidRDefault="008B4C1F" w:rsidP="008B4C1F">
      <w:pPr>
        <w:jc w:val="both"/>
      </w:pPr>
      <w:r w:rsidRPr="008B4C1F">
        <w:t xml:space="preserve">Azijos skonių taip pat ieškoma ne tik restoranuose, bet ir namų virtuvėse, o tokie patiekalai kaip sotieji ramenai, garuose virtos </w:t>
      </w:r>
      <w:r w:rsidR="00FA2D2A">
        <w:t>„</w:t>
      </w:r>
      <w:r w:rsidRPr="008B4C1F">
        <w:t>bao</w:t>
      </w:r>
      <w:r w:rsidR="00FA2D2A">
        <w:t>“</w:t>
      </w:r>
      <w:r w:rsidRPr="008B4C1F">
        <w:t xml:space="preserve"> bandelės, „spring rolls“ suktinukai ar kiti tolimųjų kraštų įkvėpti patiekalai vis dažniau atsiranda </w:t>
      </w:r>
      <w:r w:rsidR="0030636F">
        <w:t xml:space="preserve">ir </w:t>
      </w:r>
      <w:r w:rsidRPr="008B4C1F">
        <w:t>ant pietų ar vakarienės stalo.</w:t>
      </w:r>
      <w:r w:rsidR="00DF0F29">
        <w:t xml:space="preserve"> </w:t>
      </w:r>
      <w:r w:rsidR="00DF0F29" w:rsidRPr="00C93EC4">
        <w:t>Daugelis Azijos skonių yra itin ryškūs ir stebinantys, tad jie gali paįvairinti kasdienybę, pastūmėti ryžtis naujiems eksperimentams virtuvėje ar išbandyti jau patikrintus azijietiškus receptus.</w:t>
      </w:r>
    </w:p>
    <w:p w14:paraId="3CBEE7B8" w14:textId="039DB46A" w:rsidR="00BD5273" w:rsidRDefault="008B4C1F" w:rsidP="00C93EC4">
      <w:pPr>
        <w:jc w:val="both"/>
      </w:pPr>
      <w:r w:rsidRPr="008B4C1F">
        <w:t>„</w:t>
      </w:r>
      <w:r w:rsidR="00ED3472">
        <w:t>V</w:t>
      </w:r>
      <w:r w:rsidR="00BC5063">
        <w:t xml:space="preserve">ykstant teminiam Azijos mėnesiui stebime, kaip </w:t>
      </w:r>
      <w:r w:rsidR="00ED3472">
        <w:t>tautiečiai</w:t>
      </w:r>
      <w:r w:rsidR="00BC5063">
        <w:t xml:space="preserve"> yra išsiilgę e</w:t>
      </w:r>
      <w:r w:rsidR="006925A3">
        <w:t xml:space="preserve">gzotiškų, ryškių ir </w:t>
      </w:r>
      <w:r w:rsidR="00EE4DDE">
        <w:t>išskirtinių</w:t>
      </w:r>
      <w:r w:rsidR="006925A3">
        <w:t xml:space="preserve"> skonių</w:t>
      </w:r>
      <w:r w:rsidR="00BC5063">
        <w:t>.</w:t>
      </w:r>
      <w:r w:rsidR="00F248DA">
        <w:t xml:space="preserve"> Kai už lango </w:t>
      </w:r>
      <w:r w:rsidR="002220EA">
        <w:t>vis dar</w:t>
      </w:r>
      <w:r w:rsidR="00F248DA">
        <w:t xml:space="preserve"> siaučia šaltis ir norisi jaukaus, komforto suteikiančio maisto, į</w:t>
      </w:r>
      <w:r w:rsidR="002220EA">
        <w:t xml:space="preserve"> pirkėjų</w:t>
      </w:r>
      <w:r w:rsidR="00F248DA">
        <w:t xml:space="preserve"> pirkinių krepšelius keliauja įvairūs greitai paruošiami makaronai, padedantys lengvai ir nebrangiai paruošti skaniausius egzotiškus valgius: ramenus, </w:t>
      </w:r>
      <w:r w:rsidR="00483DE6">
        <w:t>kiniškus makaronus,</w:t>
      </w:r>
      <w:r w:rsidR="00114849">
        <w:t xml:space="preserve"> </w:t>
      </w:r>
      <w:r w:rsidR="00483DE6">
        <w:t xml:space="preserve">įvairius suktinukus ir </w:t>
      </w:r>
      <w:r w:rsidR="00114849">
        <w:t>dar daugiau</w:t>
      </w:r>
      <w:r w:rsidR="00483DE6">
        <w:t xml:space="preserve">. </w:t>
      </w:r>
      <w:r w:rsidR="006925A3">
        <w:t xml:space="preserve"> </w:t>
      </w:r>
    </w:p>
    <w:p w14:paraId="2A521BFD" w14:textId="3AADFDB4" w:rsidR="00C93EC4" w:rsidRPr="00C93EC4" w:rsidRDefault="00D069A9" w:rsidP="00C93EC4">
      <w:pPr>
        <w:jc w:val="both"/>
      </w:pPr>
      <w:r>
        <w:t xml:space="preserve">Taip neiškeldami kojos iš namų </w:t>
      </w:r>
      <w:r w:rsidR="00C93EC4" w:rsidRPr="00C93EC4">
        <w:t xml:space="preserve">per skonių patirtį </w:t>
      </w:r>
      <w:r>
        <w:t>jie nusikelia</w:t>
      </w:r>
      <w:r w:rsidR="00C93EC4" w:rsidRPr="00C93EC4">
        <w:t xml:space="preserve"> į tolimus kraštus</w:t>
      </w:r>
      <w:r w:rsidR="00977AD4">
        <w:t xml:space="preserve">, juolab, kai visą vasarį </w:t>
      </w:r>
      <w:r w:rsidR="005738D0">
        <w:t>tinkl</w:t>
      </w:r>
      <w:r w:rsidR="009942F8">
        <w:t xml:space="preserve">o </w:t>
      </w:r>
      <w:r w:rsidR="005738D0">
        <w:t>parduotuvės</w:t>
      </w:r>
      <w:r w:rsidR="009942F8">
        <w:t xml:space="preserve">e lengvai </w:t>
      </w:r>
      <w:r w:rsidR="00977AD4">
        <w:t>galima rasti išskirtinių produktų – pradedant</w:t>
      </w:r>
      <w:r w:rsidR="00C93EC4" w:rsidRPr="00C93EC4">
        <w:t xml:space="preserve"> autentišk</w:t>
      </w:r>
      <w:r w:rsidR="00977AD4">
        <w:t>ais</w:t>
      </w:r>
      <w:r w:rsidR="00C93EC4" w:rsidRPr="00C93EC4">
        <w:t xml:space="preserve"> „wok“ ar kitų rūšių makaron</w:t>
      </w:r>
      <w:r w:rsidR="00977AD4">
        <w:t>ais</w:t>
      </w:r>
      <w:r w:rsidR="00C93EC4" w:rsidRPr="00C93EC4">
        <w:t>, aštri</w:t>
      </w:r>
      <w:r w:rsidR="00977AD4">
        <w:t xml:space="preserve">ais </w:t>
      </w:r>
      <w:r w:rsidR="00C93EC4" w:rsidRPr="00C93EC4">
        <w:t>ramen</w:t>
      </w:r>
      <w:r w:rsidR="00977AD4">
        <w:t>ais</w:t>
      </w:r>
      <w:r w:rsidR="00C93EC4" w:rsidRPr="00C93EC4">
        <w:t>, padaž</w:t>
      </w:r>
      <w:r w:rsidR="00977AD4">
        <w:t>ais</w:t>
      </w:r>
      <w:r w:rsidR="00C93EC4" w:rsidRPr="00C93EC4">
        <w:t>, užkandži</w:t>
      </w:r>
      <w:r w:rsidR="00977AD4">
        <w:t>ais</w:t>
      </w:r>
      <w:r w:rsidR="00C93EC4" w:rsidRPr="00C93EC4">
        <w:t xml:space="preserve"> ir desert</w:t>
      </w:r>
      <w:r w:rsidR="00977AD4">
        <w:t>ais bei baigiant specialiais kepimo ar serviravimo indais</w:t>
      </w:r>
      <w:r w:rsidR="00DF0F29">
        <w:t xml:space="preserve">. </w:t>
      </w:r>
      <w:r w:rsidR="00DF0F29" w:rsidRPr="00C93EC4">
        <w:t>Tikimės, kad šis teminis mėnuo bus puiki galimybė daugeliui neįprastais skoniais nustebinti savo šeimą bei draugus</w:t>
      </w:r>
      <w:r w:rsidR="00C93EC4" w:rsidRPr="00C93EC4">
        <w:t xml:space="preserve">“, – </w:t>
      </w:r>
      <w:r w:rsidR="00D7769E">
        <w:t>pasakoja „Maximos“ Komunikacijos ir korporatyvinių ryšių departamento direktorė</w:t>
      </w:r>
      <w:r w:rsidR="00C93EC4" w:rsidRPr="00C93EC4">
        <w:t xml:space="preserve"> I</w:t>
      </w:r>
      <w:r w:rsidR="00D7769E">
        <w:t>ndrė</w:t>
      </w:r>
      <w:r w:rsidR="00C93EC4" w:rsidRPr="00C93EC4">
        <w:t xml:space="preserve"> Trakimaitė-Šeškuvienė</w:t>
      </w:r>
      <w:r w:rsidR="00D7769E">
        <w:t xml:space="preserve">. </w:t>
      </w:r>
    </w:p>
    <w:p w14:paraId="26E5B673" w14:textId="120441E5" w:rsidR="008B4C1F" w:rsidRPr="008B4C1F" w:rsidRDefault="008B4C1F" w:rsidP="008B4C1F">
      <w:pPr>
        <w:jc w:val="both"/>
        <w:rPr>
          <w:b/>
          <w:bCs/>
        </w:rPr>
      </w:pPr>
      <w:r w:rsidRPr="008B4C1F">
        <w:rPr>
          <w:b/>
          <w:bCs/>
        </w:rPr>
        <w:t xml:space="preserve">Pigiausias bilietas į pasaulį </w:t>
      </w:r>
    </w:p>
    <w:p w14:paraId="11BDDF4A" w14:textId="15717C36" w:rsidR="008B4C1F" w:rsidRPr="008B4C1F" w:rsidRDefault="008B4C1F" w:rsidP="008B4C1F">
      <w:pPr>
        <w:jc w:val="both"/>
      </w:pPr>
      <w:r w:rsidRPr="008B4C1F">
        <w:t xml:space="preserve">Japoniją ir Tailandą kaip vienas mėgstamiausių Azijos šalių įvardijantis O. Gasanovas </w:t>
      </w:r>
      <w:r w:rsidR="00702AEC">
        <w:t>taip pat pritaria</w:t>
      </w:r>
      <w:r w:rsidRPr="008B4C1F">
        <w:t>, kad dabartinis pasaulis suteikia mums galimybę keliauti skoniais net neišvykstant iš namų.</w:t>
      </w:r>
      <w:r w:rsidR="00814EF6">
        <w:t xml:space="preserve"> </w:t>
      </w:r>
      <w:r w:rsidRPr="008B4C1F">
        <w:t xml:space="preserve">„Dabar nebūtina vykti į Bankoką, kad galėtume mėgautis tailandietišku maistu – viską galime pasigaminti patys, nes </w:t>
      </w:r>
      <w:r w:rsidR="008B0FAD">
        <w:t>dabartinė pasiūla parduotuvėse</w:t>
      </w:r>
      <w:r w:rsidRPr="008B4C1F">
        <w:t xml:space="preserve"> suteikia mums prieigą prie autentiškų produktų. Maistas yra pigiausias bilietas į skirtingas pasaulio šalis. Per skonius ir kvapus galime patirti kultūrą ir pasijusti tarsi būtume kitoje pasaulio vietoje“, – </w:t>
      </w:r>
      <w:r w:rsidR="00814EF6">
        <w:t>sako</w:t>
      </w:r>
      <w:r w:rsidRPr="008B4C1F">
        <w:t xml:space="preserve"> </w:t>
      </w:r>
      <w:r w:rsidR="00014214">
        <w:t>kelionių žurnalistas</w:t>
      </w:r>
      <w:r w:rsidRPr="008B4C1F">
        <w:t>.</w:t>
      </w:r>
    </w:p>
    <w:p w14:paraId="47457D73" w14:textId="6EDB8E6D" w:rsidR="008B4C1F" w:rsidRPr="008B4C1F" w:rsidRDefault="008B4C1F" w:rsidP="008B4C1F">
      <w:pPr>
        <w:jc w:val="both"/>
      </w:pPr>
      <w:r w:rsidRPr="008B4C1F">
        <w:lastRenderedPageBreak/>
        <w:t>Aziją išmaišęs vyras pasakoja, kad atvykęs į šiuos kraštus stengiasi pasigardžiuoti savo pamėgtais produktais – jūros dumblių salotomis su sezamais, kokosų vandeniu, ko gero populiariausiu Japonijoje limonadu „Ramune“, mačios arbat</w:t>
      </w:r>
      <w:r w:rsidR="000E73FB">
        <w:t>a</w:t>
      </w:r>
      <w:r w:rsidRPr="008B4C1F">
        <w:t xml:space="preserve"> ar kit</w:t>
      </w:r>
      <w:r w:rsidR="008B0FAD">
        <w:t>ais</w:t>
      </w:r>
      <w:r w:rsidRPr="008B4C1F">
        <w:t xml:space="preserve"> netikėtų skonių šokoladuk</w:t>
      </w:r>
      <w:r w:rsidR="008B0FAD">
        <w:t>ais</w:t>
      </w:r>
      <w:r w:rsidRPr="008B4C1F">
        <w:t xml:space="preserve">, kuriuos mėgsta parvežti draugams į Lietuvą. </w:t>
      </w:r>
      <w:r w:rsidR="007200E2">
        <w:t>O n</w:t>
      </w:r>
      <w:r w:rsidRPr="008B4C1F">
        <w:t xml:space="preserve">orintiems patirti Azijos šalių skonius savo virtuvėje O. Gasanovas siūlo išbandyti </w:t>
      </w:r>
      <w:r w:rsidR="002101D1">
        <w:t>ir</w:t>
      </w:r>
      <w:r w:rsidRPr="008B4C1F">
        <w:t xml:space="preserve"> du receptus, kuriais pats mėgaujasi tiek keliaudamas, tiek dažnai gamin</w:t>
      </w:r>
      <w:r w:rsidR="002101D1">
        <w:t xml:space="preserve">damas </w:t>
      </w:r>
      <w:r w:rsidRPr="008B4C1F">
        <w:t>namuose.</w:t>
      </w:r>
    </w:p>
    <w:p w14:paraId="01A3963D" w14:textId="12538E5B" w:rsidR="008B4C1F" w:rsidRPr="008B4C1F" w:rsidRDefault="008B0FAD" w:rsidP="008B4C1F">
      <w:pPr>
        <w:jc w:val="both"/>
        <w:rPr>
          <w:b/>
          <w:bCs/>
        </w:rPr>
      </w:pPr>
      <w:r>
        <w:rPr>
          <w:b/>
          <w:bCs/>
        </w:rPr>
        <w:t>Makaronai</w:t>
      </w:r>
      <w:r w:rsidR="008B4C1F" w:rsidRPr="008B4C1F">
        <w:rPr>
          <w:b/>
          <w:bCs/>
        </w:rPr>
        <w:t xml:space="preserve"> „Yakisoba“ </w:t>
      </w:r>
    </w:p>
    <w:p w14:paraId="2B916458" w14:textId="1A85C9C4" w:rsidR="008B4C1F" w:rsidRPr="007701DC" w:rsidRDefault="002101D1" w:rsidP="008B4C1F">
      <w:pPr>
        <w:jc w:val="both"/>
      </w:pPr>
      <w:r w:rsidRPr="008B4C1F">
        <w:t>Pirmasis – „Yakisoba“ makaronai, kurie yra itin populiarūs Japonijoje, dažnai gaminami gatvės užkandinėse, o juos paruošti itin paprasta.</w:t>
      </w:r>
      <w:r w:rsidR="007701DC">
        <w:t xml:space="preserve"> </w:t>
      </w:r>
      <w:r w:rsidR="008B4C1F" w:rsidRPr="008B4C1F">
        <w:t xml:space="preserve">Šiam patiekalui </w:t>
      </w:r>
      <w:r w:rsidR="008B4C1F" w:rsidRPr="008B4C1F">
        <w:rPr>
          <w:b/>
          <w:bCs/>
        </w:rPr>
        <w:t>reikės:</w:t>
      </w:r>
    </w:p>
    <w:p w14:paraId="03C34709" w14:textId="6988E795" w:rsidR="008B4C1F" w:rsidRPr="008B4C1F" w:rsidRDefault="008B4C1F" w:rsidP="008B4C1F">
      <w:pPr>
        <w:pStyle w:val="ListParagraph"/>
        <w:numPr>
          <w:ilvl w:val="0"/>
          <w:numId w:val="3"/>
        </w:numPr>
        <w:spacing w:after="0" w:line="240" w:lineRule="auto"/>
        <w:jc w:val="both"/>
      </w:pPr>
      <w:r w:rsidRPr="008B4C1F">
        <w:t>200 g ramen</w:t>
      </w:r>
      <w:r w:rsidR="00CA0744">
        <w:t>ų</w:t>
      </w:r>
      <w:r w:rsidRPr="008B4C1F">
        <w:t xml:space="preserve"> makaronų;</w:t>
      </w:r>
    </w:p>
    <w:p w14:paraId="7588C72F" w14:textId="285EFEB9" w:rsidR="008B4C1F" w:rsidRPr="008B4C1F" w:rsidRDefault="008B4C1F" w:rsidP="008B4C1F">
      <w:pPr>
        <w:pStyle w:val="ListParagraph"/>
        <w:numPr>
          <w:ilvl w:val="0"/>
          <w:numId w:val="3"/>
        </w:numPr>
        <w:spacing w:after="0" w:line="240" w:lineRule="auto"/>
        <w:jc w:val="both"/>
      </w:pPr>
      <w:r w:rsidRPr="008B4C1F">
        <w:t>300 g vištienos;</w:t>
      </w:r>
    </w:p>
    <w:p w14:paraId="1B4E48A4" w14:textId="3018B129" w:rsidR="008B4C1F" w:rsidRPr="008B4C1F" w:rsidRDefault="008B4C1F" w:rsidP="008B4C1F">
      <w:pPr>
        <w:pStyle w:val="ListParagraph"/>
        <w:numPr>
          <w:ilvl w:val="0"/>
          <w:numId w:val="3"/>
        </w:numPr>
        <w:spacing w:after="0" w:line="240" w:lineRule="auto"/>
        <w:jc w:val="both"/>
      </w:pPr>
      <w:r w:rsidRPr="008B4C1F">
        <w:t>2 a. š. sojų padažo;</w:t>
      </w:r>
    </w:p>
    <w:p w14:paraId="25458B14" w14:textId="77777777" w:rsidR="008B4C1F" w:rsidRPr="008B4C1F" w:rsidRDefault="008B4C1F" w:rsidP="008B4C1F">
      <w:pPr>
        <w:pStyle w:val="ListParagraph"/>
        <w:numPr>
          <w:ilvl w:val="0"/>
          <w:numId w:val="3"/>
        </w:numPr>
        <w:spacing w:after="0" w:line="240" w:lineRule="auto"/>
        <w:jc w:val="both"/>
      </w:pPr>
      <w:r w:rsidRPr="008B4C1F">
        <w:t>4  a. š. austrių padažo;</w:t>
      </w:r>
    </w:p>
    <w:p w14:paraId="77F54D63" w14:textId="77777777" w:rsidR="008B4C1F" w:rsidRPr="008B4C1F" w:rsidRDefault="008B4C1F" w:rsidP="008B4C1F">
      <w:pPr>
        <w:pStyle w:val="ListParagraph"/>
        <w:numPr>
          <w:ilvl w:val="0"/>
          <w:numId w:val="3"/>
        </w:numPr>
        <w:spacing w:after="0" w:line="240" w:lineRule="auto"/>
        <w:jc w:val="both"/>
      </w:pPr>
      <w:r w:rsidRPr="008B4C1F">
        <w:t>4 v. š. Vorčesterio padažo;</w:t>
      </w:r>
    </w:p>
    <w:p w14:paraId="18A6C7FA" w14:textId="70341756" w:rsidR="008B4C1F" w:rsidRPr="008B4C1F" w:rsidRDefault="008B4C1F" w:rsidP="008B4C1F">
      <w:pPr>
        <w:pStyle w:val="ListParagraph"/>
        <w:numPr>
          <w:ilvl w:val="0"/>
          <w:numId w:val="3"/>
        </w:numPr>
        <w:spacing w:after="0" w:line="240" w:lineRule="auto"/>
        <w:jc w:val="both"/>
      </w:pPr>
      <w:r w:rsidRPr="008B4C1F">
        <w:t>4. a. š. keč</w:t>
      </w:r>
      <w:r w:rsidR="00CA0744">
        <w:t>u</w:t>
      </w:r>
      <w:r w:rsidRPr="008B4C1F">
        <w:t>po;</w:t>
      </w:r>
    </w:p>
    <w:p w14:paraId="515282C8" w14:textId="77777777" w:rsidR="008B4C1F" w:rsidRPr="008B4C1F" w:rsidRDefault="008B4C1F" w:rsidP="008B4C1F">
      <w:pPr>
        <w:pStyle w:val="ListParagraph"/>
        <w:numPr>
          <w:ilvl w:val="0"/>
          <w:numId w:val="3"/>
        </w:numPr>
        <w:spacing w:after="0" w:line="240" w:lineRule="auto"/>
        <w:jc w:val="both"/>
      </w:pPr>
      <w:r w:rsidRPr="008B4C1F">
        <w:t>2 a. š. cukraus;</w:t>
      </w:r>
    </w:p>
    <w:p w14:paraId="65701F00" w14:textId="22928195" w:rsidR="008B4C1F" w:rsidRPr="008B4C1F" w:rsidRDefault="008B4C1F" w:rsidP="008B4C1F">
      <w:pPr>
        <w:pStyle w:val="ListParagraph"/>
        <w:numPr>
          <w:ilvl w:val="0"/>
          <w:numId w:val="3"/>
        </w:numPr>
        <w:spacing w:after="0" w:line="240" w:lineRule="auto"/>
        <w:jc w:val="both"/>
      </w:pPr>
      <w:r w:rsidRPr="008B4C1F">
        <w:t>¼ vnt. nedidelio baltagūžio kopūsto;</w:t>
      </w:r>
    </w:p>
    <w:p w14:paraId="196235DE" w14:textId="77777777" w:rsidR="008B4C1F" w:rsidRPr="008B4C1F" w:rsidRDefault="008B4C1F" w:rsidP="008B4C1F">
      <w:pPr>
        <w:pStyle w:val="ListParagraph"/>
        <w:numPr>
          <w:ilvl w:val="0"/>
          <w:numId w:val="3"/>
        </w:numPr>
        <w:spacing w:after="0" w:line="240" w:lineRule="auto"/>
        <w:jc w:val="both"/>
      </w:pPr>
      <w:r w:rsidRPr="008B4C1F">
        <w:t>1 vnt. svogūno;</w:t>
      </w:r>
    </w:p>
    <w:p w14:paraId="67B94A95" w14:textId="77777777" w:rsidR="008B4C1F" w:rsidRPr="008B4C1F" w:rsidRDefault="008B4C1F" w:rsidP="008B4C1F">
      <w:pPr>
        <w:pStyle w:val="ListParagraph"/>
        <w:numPr>
          <w:ilvl w:val="0"/>
          <w:numId w:val="3"/>
        </w:numPr>
        <w:spacing w:after="0" w:line="240" w:lineRule="auto"/>
        <w:jc w:val="both"/>
      </w:pPr>
      <w:r w:rsidRPr="008B4C1F">
        <w:t>1–2 vnt. laiškinių svogūnų;</w:t>
      </w:r>
    </w:p>
    <w:p w14:paraId="27415879" w14:textId="6BF3456E" w:rsidR="008B4C1F" w:rsidRPr="008B4C1F" w:rsidRDefault="00CA0744" w:rsidP="008B4C1F">
      <w:pPr>
        <w:pStyle w:val="ListParagraph"/>
        <w:numPr>
          <w:ilvl w:val="0"/>
          <w:numId w:val="3"/>
        </w:numPr>
        <w:spacing w:after="0" w:line="240" w:lineRule="auto"/>
        <w:jc w:val="both"/>
      </w:pPr>
      <w:r>
        <w:t>d</w:t>
      </w:r>
      <w:r w:rsidR="008B4C1F" w:rsidRPr="008B4C1F">
        <w:t>ruskos, pipirų (pagal skonį)</w:t>
      </w:r>
      <w:r w:rsidR="008B0FAD">
        <w:t>.</w:t>
      </w:r>
    </w:p>
    <w:p w14:paraId="741FEB33" w14:textId="77777777" w:rsidR="008B4C1F" w:rsidRPr="008B4C1F" w:rsidRDefault="008B4C1F" w:rsidP="008B4C1F">
      <w:pPr>
        <w:pStyle w:val="ListParagraph"/>
        <w:spacing w:after="0" w:line="240" w:lineRule="auto"/>
        <w:jc w:val="both"/>
      </w:pPr>
    </w:p>
    <w:p w14:paraId="5CEA33F1" w14:textId="67D36010" w:rsidR="008B4C1F" w:rsidRPr="008B4C1F" w:rsidRDefault="008B4C1F" w:rsidP="008B4C1F">
      <w:pPr>
        <w:jc w:val="both"/>
      </w:pPr>
      <w:r w:rsidRPr="008B4C1F">
        <w:rPr>
          <w:b/>
          <w:bCs/>
        </w:rPr>
        <w:t xml:space="preserve">Gaminimas. </w:t>
      </w:r>
      <w:r w:rsidRPr="008B4C1F">
        <w:t xml:space="preserve">Iš sojų, austrių, Vorčesterio padažo, kečupo ir cukraus sumaišykite padažą. Makaronus paruoškite pagal instrukciją ant pakelio. Supjaustykite vištieną mažais gabalėliais, susmulkinkite kopūstą ir svogūną. Didelėje keptuvėje įkaitinkite aliejų, apkepkite vištieną. Sudėkite pjaustytą svogūną ir dar pakepkite. Į keptuvę sudėkite kopūstus, pabarstykite prieskoniais, kepkite tiek, kad kopūstai išliktų traškūs. Suverskite į keptuvę išvirusius makaronus, supilkite padažą, gerai išmaišykite ir pakaitinkite. Makaronus patiekite su smulkintais laiškiniais svogūnais. </w:t>
      </w:r>
    </w:p>
    <w:p w14:paraId="2A21081B" w14:textId="73DFE089" w:rsidR="008B4C1F" w:rsidRPr="008B4C1F" w:rsidRDefault="008B0FAD" w:rsidP="008B4C1F">
      <w:pPr>
        <w:jc w:val="both"/>
        <w:rPr>
          <w:b/>
          <w:bCs/>
        </w:rPr>
      </w:pPr>
      <w:r>
        <w:rPr>
          <w:b/>
          <w:bCs/>
        </w:rPr>
        <w:t>V</w:t>
      </w:r>
      <w:r w:rsidRPr="008B4C1F">
        <w:rPr>
          <w:b/>
          <w:bCs/>
        </w:rPr>
        <w:t xml:space="preserve">ištienos iešmeliai </w:t>
      </w:r>
      <w:r w:rsidR="008B4C1F" w:rsidRPr="008B4C1F">
        <w:rPr>
          <w:b/>
          <w:bCs/>
        </w:rPr>
        <w:t>„</w:t>
      </w:r>
      <w:r w:rsidR="005C2B99">
        <w:rPr>
          <w:b/>
          <w:bCs/>
        </w:rPr>
        <w:t>s</w:t>
      </w:r>
      <w:r w:rsidR="008B4C1F" w:rsidRPr="008B4C1F">
        <w:rPr>
          <w:b/>
          <w:bCs/>
        </w:rPr>
        <w:t xml:space="preserve">atay“ </w:t>
      </w:r>
    </w:p>
    <w:p w14:paraId="5BF9A635" w14:textId="75C326A0" w:rsidR="008B4C1F" w:rsidRPr="008B4C1F" w:rsidRDefault="008B4C1F" w:rsidP="008B4C1F">
      <w:pPr>
        <w:jc w:val="both"/>
      </w:pPr>
      <w:r w:rsidRPr="008B4C1F">
        <w:t>O. Gasanovas taip pat siūlo išbandyti „</w:t>
      </w:r>
      <w:r w:rsidR="005C2B99">
        <w:t>s</w:t>
      </w:r>
      <w:r w:rsidRPr="008B4C1F">
        <w:t xml:space="preserve">atay“ vištienos iešmelius, kurie </w:t>
      </w:r>
      <w:r w:rsidR="005C2B99">
        <w:t>itin</w:t>
      </w:r>
      <w:r w:rsidRPr="008B4C1F">
        <w:t xml:space="preserve"> populiarūs Indonezijoje, Balio saloje, Tailande, Malaizijoje bei Filipinuose. Jie yra gaminami su riešutų sviesto arba </w:t>
      </w:r>
      <w:r w:rsidR="005C2B99">
        <w:t>aitriųjų paprikų</w:t>
      </w:r>
      <w:r w:rsidRPr="008B4C1F">
        <w:t xml:space="preserve"> padažu, kuris suteikia ypatingą skonį. </w:t>
      </w:r>
    </w:p>
    <w:p w14:paraId="0B46ACCE" w14:textId="7A459CF1" w:rsidR="008B4C1F" w:rsidRPr="005C2B99" w:rsidRDefault="008B4C1F" w:rsidP="008B0FAD">
      <w:pPr>
        <w:jc w:val="both"/>
      </w:pPr>
      <w:r w:rsidRPr="008B4C1F">
        <w:t>„Šis patiekalas yra šiek tiek panašus į lietuvių mėgstamus šašlykus, tačiau jis yra lengvesnis ir turi įdomesnį, egzotiškesnį skonį. Šis patiekalas – puiki alternatyva tradicinei keptai vištienai ir tikrai vertas dėmesio</w:t>
      </w:r>
      <w:r w:rsidR="005C2B99">
        <w:t>“</w:t>
      </w:r>
      <w:r w:rsidRPr="008B4C1F">
        <w:t>, – sako O. Gasanovas.</w:t>
      </w:r>
      <w:r w:rsidR="005C2B99">
        <w:t xml:space="preserve"> </w:t>
      </w:r>
      <w:r w:rsidRPr="008B4C1F">
        <w:rPr>
          <w:rFonts w:cstheme="minorHAnsi"/>
        </w:rPr>
        <w:t xml:space="preserve">Šiam patiekalui paruošti </w:t>
      </w:r>
      <w:r w:rsidRPr="008B4C1F">
        <w:rPr>
          <w:rFonts w:cstheme="minorHAnsi"/>
          <w:b/>
          <w:bCs/>
        </w:rPr>
        <w:t>reikės</w:t>
      </w:r>
      <w:r w:rsidRPr="008B4C1F">
        <w:rPr>
          <w:rFonts w:cstheme="minorHAnsi"/>
        </w:rPr>
        <w:t>:</w:t>
      </w:r>
    </w:p>
    <w:p w14:paraId="16D30A6C" w14:textId="77777777" w:rsidR="008B4C1F" w:rsidRPr="005C2B99" w:rsidRDefault="008B4C1F" w:rsidP="008B4C1F">
      <w:pPr>
        <w:jc w:val="both"/>
        <w:rPr>
          <w:rFonts w:cstheme="minorHAnsi"/>
        </w:rPr>
      </w:pPr>
      <w:r w:rsidRPr="005C2B99">
        <w:rPr>
          <w:rFonts w:cstheme="minorHAnsi"/>
        </w:rPr>
        <w:t>Vištienai:</w:t>
      </w:r>
    </w:p>
    <w:p w14:paraId="39437CFE" w14:textId="77777777" w:rsidR="008B4C1F" w:rsidRPr="008B4C1F" w:rsidRDefault="008B4C1F" w:rsidP="008B4C1F">
      <w:pPr>
        <w:pStyle w:val="ListParagraph"/>
        <w:numPr>
          <w:ilvl w:val="0"/>
          <w:numId w:val="4"/>
        </w:numPr>
        <w:spacing w:after="0" w:line="240" w:lineRule="auto"/>
        <w:jc w:val="both"/>
        <w:rPr>
          <w:rFonts w:cstheme="minorHAnsi"/>
        </w:rPr>
      </w:pPr>
      <w:r w:rsidRPr="008B4C1F">
        <w:rPr>
          <w:rFonts w:cstheme="minorHAnsi"/>
          <w:color w:val="0A0A0A"/>
        </w:rPr>
        <w:t>600 g vištienos krūtinėlės be odos;</w:t>
      </w:r>
    </w:p>
    <w:p w14:paraId="6D1EF91B" w14:textId="77777777" w:rsidR="008B4C1F" w:rsidRPr="008B4C1F" w:rsidRDefault="008B4C1F" w:rsidP="008B4C1F">
      <w:pPr>
        <w:pStyle w:val="ListParagraph"/>
        <w:numPr>
          <w:ilvl w:val="0"/>
          <w:numId w:val="4"/>
        </w:numPr>
        <w:spacing w:after="0" w:line="240" w:lineRule="auto"/>
        <w:jc w:val="both"/>
        <w:rPr>
          <w:rFonts w:cstheme="minorHAnsi"/>
        </w:rPr>
      </w:pPr>
      <w:r w:rsidRPr="008B4C1F">
        <w:rPr>
          <w:rFonts w:cstheme="minorHAnsi"/>
          <w:color w:val="0A0A0A"/>
        </w:rPr>
        <w:t>2 a. š. raudonojo kario pastos;</w:t>
      </w:r>
    </w:p>
    <w:p w14:paraId="58478308" w14:textId="77777777" w:rsidR="008B4C1F" w:rsidRPr="008B4C1F" w:rsidRDefault="008B4C1F" w:rsidP="008B4C1F">
      <w:pPr>
        <w:pStyle w:val="ListParagraph"/>
        <w:numPr>
          <w:ilvl w:val="0"/>
          <w:numId w:val="4"/>
        </w:numPr>
        <w:spacing w:after="0" w:line="240" w:lineRule="auto"/>
        <w:jc w:val="both"/>
        <w:rPr>
          <w:rFonts w:cstheme="minorHAnsi"/>
        </w:rPr>
      </w:pPr>
      <w:r w:rsidRPr="008B4C1F">
        <w:rPr>
          <w:rFonts w:cstheme="minorHAnsi"/>
          <w:color w:val="0A0A0A"/>
        </w:rPr>
        <w:t>1 a. š. cukraus;</w:t>
      </w:r>
    </w:p>
    <w:p w14:paraId="4A7ABE45" w14:textId="77777777" w:rsidR="008B4C1F" w:rsidRPr="008B4C1F" w:rsidRDefault="008B4C1F" w:rsidP="008B4C1F">
      <w:pPr>
        <w:pStyle w:val="ListParagraph"/>
        <w:numPr>
          <w:ilvl w:val="0"/>
          <w:numId w:val="4"/>
        </w:numPr>
        <w:spacing w:after="0" w:line="240" w:lineRule="auto"/>
        <w:jc w:val="both"/>
        <w:rPr>
          <w:rFonts w:cstheme="minorHAnsi"/>
        </w:rPr>
      </w:pPr>
      <w:r w:rsidRPr="008B4C1F">
        <w:rPr>
          <w:rFonts w:cstheme="minorHAnsi"/>
          <w:color w:val="0A0A0A"/>
        </w:rPr>
        <w:t>1 v. š. kario prieskonių;</w:t>
      </w:r>
    </w:p>
    <w:p w14:paraId="61E23A47" w14:textId="77777777" w:rsidR="008B4C1F" w:rsidRPr="008B0FAD" w:rsidRDefault="008B4C1F" w:rsidP="008B4C1F">
      <w:pPr>
        <w:pStyle w:val="ListParagraph"/>
        <w:numPr>
          <w:ilvl w:val="0"/>
          <w:numId w:val="4"/>
        </w:numPr>
        <w:spacing w:after="0" w:line="240" w:lineRule="auto"/>
        <w:jc w:val="both"/>
        <w:rPr>
          <w:rFonts w:cstheme="minorHAnsi"/>
        </w:rPr>
      </w:pPr>
      <w:r w:rsidRPr="008B4C1F">
        <w:rPr>
          <w:rFonts w:cstheme="minorHAnsi"/>
          <w:color w:val="0A0A0A"/>
        </w:rPr>
        <w:t>1 a. š. druskos;</w:t>
      </w:r>
    </w:p>
    <w:p w14:paraId="52B3EC65" w14:textId="6F99CB3A" w:rsidR="008B0FAD" w:rsidRPr="008B0FAD" w:rsidRDefault="008B0FAD" w:rsidP="008B0FAD">
      <w:pPr>
        <w:pStyle w:val="ListParagraph"/>
        <w:numPr>
          <w:ilvl w:val="0"/>
          <w:numId w:val="4"/>
        </w:numPr>
        <w:spacing w:after="0" w:line="240" w:lineRule="auto"/>
        <w:jc w:val="both"/>
        <w:rPr>
          <w:rFonts w:cstheme="minorHAnsi"/>
        </w:rPr>
      </w:pPr>
      <w:r w:rsidRPr="008B4C1F">
        <w:rPr>
          <w:rFonts w:cstheme="minorHAnsi"/>
        </w:rPr>
        <w:t>medinių iešmelių</w:t>
      </w:r>
      <w:r>
        <w:rPr>
          <w:rFonts w:cstheme="minorHAnsi"/>
        </w:rPr>
        <w:t>.</w:t>
      </w:r>
    </w:p>
    <w:p w14:paraId="454A7B54" w14:textId="77777777" w:rsidR="008B4C1F" w:rsidRPr="008B4C1F" w:rsidRDefault="008B4C1F" w:rsidP="008B4C1F">
      <w:pPr>
        <w:pStyle w:val="ListParagraph"/>
        <w:spacing w:after="0" w:line="240" w:lineRule="auto"/>
        <w:jc w:val="both"/>
        <w:rPr>
          <w:rFonts w:cstheme="minorHAnsi"/>
        </w:rPr>
      </w:pPr>
    </w:p>
    <w:p w14:paraId="3EE28E22" w14:textId="77777777" w:rsidR="008B4C1F" w:rsidRPr="005C2B99" w:rsidRDefault="008B4C1F" w:rsidP="008B4C1F">
      <w:pPr>
        <w:jc w:val="both"/>
        <w:rPr>
          <w:rFonts w:cstheme="minorHAnsi"/>
        </w:rPr>
      </w:pPr>
      <w:r w:rsidRPr="005C2B99">
        <w:rPr>
          <w:rFonts w:cstheme="minorHAnsi"/>
        </w:rPr>
        <w:t>Padažui:</w:t>
      </w:r>
    </w:p>
    <w:p w14:paraId="14738E1D" w14:textId="77777777" w:rsidR="008B4C1F" w:rsidRPr="008B4C1F" w:rsidRDefault="008B4C1F" w:rsidP="008B4C1F">
      <w:pPr>
        <w:pStyle w:val="ListParagraph"/>
        <w:numPr>
          <w:ilvl w:val="0"/>
          <w:numId w:val="4"/>
        </w:numPr>
        <w:spacing w:after="0" w:line="240" w:lineRule="auto"/>
        <w:jc w:val="both"/>
        <w:rPr>
          <w:rFonts w:cstheme="minorHAnsi"/>
        </w:rPr>
      </w:pPr>
      <w:r w:rsidRPr="008B4C1F">
        <w:rPr>
          <w:rFonts w:cstheme="minorHAnsi"/>
        </w:rPr>
        <w:t>¾ puodelio riešutų sviesto;</w:t>
      </w:r>
    </w:p>
    <w:p w14:paraId="301FA742" w14:textId="77777777" w:rsidR="008B4C1F" w:rsidRDefault="008B4C1F" w:rsidP="008B4C1F">
      <w:pPr>
        <w:pStyle w:val="ListParagraph"/>
        <w:numPr>
          <w:ilvl w:val="0"/>
          <w:numId w:val="4"/>
        </w:numPr>
        <w:spacing w:after="0" w:line="240" w:lineRule="auto"/>
        <w:jc w:val="both"/>
        <w:rPr>
          <w:rFonts w:cstheme="minorHAnsi"/>
        </w:rPr>
      </w:pPr>
      <w:r w:rsidRPr="008B4C1F">
        <w:rPr>
          <w:rFonts w:cstheme="minorHAnsi"/>
        </w:rPr>
        <w:t>¼ puodelio cukraus;</w:t>
      </w:r>
    </w:p>
    <w:p w14:paraId="6968F31F" w14:textId="724C79C7" w:rsidR="008B0FAD" w:rsidRPr="008B0FAD" w:rsidRDefault="008B0FAD" w:rsidP="008B0FAD">
      <w:pPr>
        <w:pStyle w:val="ListParagraph"/>
        <w:numPr>
          <w:ilvl w:val="0"/>
          <w:numId w:val="4"/>
        </w:numPr>
        <w:spacing w:after="0" w:line="240" w:lineRule="auto"/>
        <w:jc w:val="both"/>
        <w:rPr>
          <w:rFonts w:cstheme="minorHAnsi"/>
        </w:rPr>
      </w:pPr>
      <w:r w:rsidRPr="008B4C1F">
        <w:rPr>
          <w:rFonts w:cstheme="minorHAnsi"/>
        </w:rPr>
        <w:lastRenderedPageBreak/>
        <w:t>400 g kokosų pieno;</w:t>
      </w:r>
    </w:p>
    <w:p w14:paraId="496055B5" w14:textId="77777777" w:rsidR="008B4C1F" w:rsidRPr="008B4C1F" w:rsidRDefault="008B4C1F" w:rsidP="008B4C1F">
      <w:pPr>
        <w:pStyle w:val="ListParagraph"/>
        <w:numPr>
          <w:ilvl w:val="0"/>
          <w:numId w:val="4"/>
        </w:numPr>
        <w:spacing w:after="0" w:line="240" w:lineRule="auto"/>
        <w:jc w:val="both"/>
        <w:rPr>
          <w:rFonts w:cstheme="minorHAnsi"/>
        </w:rPr>
      </w:pPr>
      <w:r w:rsidRPr="008B4C1F">
        <w:rPr>
          <w:rFonts w:cstheme="minorHAnsi"/>
          <w:color w:val="0A0A0A"/>
        </w:rPr>
        <w:t>2 v. š. raudonojo kario pastos;</w:t>
      </w:r>
    </w:p>
    <w:p w14:paraId="0FC4EC94" w14:textId="77777777" w:rsidR="008B4C1F" w:rsidRPr="008B4C1F" w:rsidRDefault="008B4C1F" w:rsidP="008B4C1F">
      <w:pPr>
        <w:pStyle w:val="ListParagraph"/>
        <w:numPr>
          <w:ilvl w:val="0"/>
          <w:numId w:val="4"/>
        </w:numPr>
        <w:spacing w:after="0" w:line="240" w:lineRule="auto"/>
        <w:jc w:val="both"/>
        <w:rPr>
          <w:rFonts w:cstheme="minorHAnsi"/>
        </w:rPr>
      </w:pPr>
      <w:r w:rsidRPr="008B4C1F">
        <w:rPr>
          <w:rFonts w:cstheme="minorHAnsi"/>
          <w:color w:val="0A0A0A"/>
        </w:rPr>
        <w:t>2. a. š. tamsaus sojų padažo;</w:t>
      </w:r>
    </w:p>
    <w:p w14:paraId="10B4ABDB" w14:textId="77777777" w:rsidR="008B4C1F" w:rsidRPr="008B4C1F" w:rsidRDefault="008B4C1F" w:rsidP="008B4C1F">
      <w:pPr>
        <w:pStyle w:val="ListParagraph"/>
        <w:numPr>
          <w:ilvl w:val="0"/>
          <w:numId w:val="4"/>
        </w:numPr>
        <w:spacing w:after="0" w:line="240" w:lineRule="auto"/>
        <w:jc w:val="both"/>
        <w:rPr>
          <w:rFonts w:cstheme="minorHAnsi"/>
        </w:rPr>
      </w:pPr>
      <w:r w:rsidRPr="008B4C1F">
        <w:rPr>
          <w:rFonts w:cstheme="minorHAnsi"/>
          <w:color w:val="0A0A0A"/>
        </w:rPr>
        <w:t>1 a. š. druskos;</w:t>
      </w:r>
    </w:p>
    <w:p w14:paraId="7E31ABF9" w14:textId="6BB49AC6" w:rsidR="008B4C1F" w:rsidRPr="008B4C1F" w:rsidRDefault="008B4C1F" w:rsidP="008B4C1F">
      <w:pPr>
        <w:pStyle w:val="ListParagraph"/>
        <w:numPr>
          <w:ilvl w:val="0"/>
          <w:numId w:val="4"/>
        </w:numPr>
        <w:spacing w:after="0" w:line="240" w:lineRule="auto"/>
        <w:jc w:val="both"/>
        <w:rPr>
          <w:rFonts w:cstheme="minorHAnsi"/>
        </w:rPr>
      </w:pPr>
      <w:r w:rsidRPr="008B4C1F">
        <w:rPr>
          <w:rFonts w:cstheme="minorHAnsi"/>
          <w:color w:val="0A0A0A"/>
        </w:rPr>
        <w:t xml:space="preserve">2 v. š. </w:t>
      </w:r>
      <w:r w:rsidR="005C2B99">
        <w:rPr>
          <w:rFonts w:cstheme="minorHAnsi"/>
          <w:color w:val="0A0A0A"/>
        </w:rPr>
        <w:t xml:space="preserve">obuolių </w:t>
      </w:r>
      <w:r w:rsidRPr="008B4C1F">
        <w:rPr>
          <w:rFonts w:cstheme="minorHAnsi"/>
          <w:color w:val="0A0A0A"/>
        </w:rPr>
        <w:t>sidro acto;</w:t>
      </w:r>
    </w:p>
    <w:p w14:paraId="529F713B" w14:textId="77777777" w:rsidR="008B4C1F" w:rsidRPr="008B4C1F" w:rsidRDefault="008B4C1F" w:rsidP="008B4C1F">
      <w:pPr>
        <w:pStyle w:val="ListParagraph"/>
        <w:numPr>
          <w:ilvl w:val="0"/>
          <w:numId w:val="4"/>
        </w:numPr>
        <w:spacing w:after="0" w:line="240" w:lineRule="auto"/>
        <w:jc w:val="both"/>
        <w:rPr>
          <w:rFonts w:cstheme="minorHAnsi"/>
        </w:rPr>
      </w:pPr>
      <w:r w:rsidRPr="008B4C1F">
        <w:rPr>
          <w:rFonts w:cstheme="minorHAnsi"/>
        </w:rPr>
        <w:t>¾ puodelio vandens;</w:t>
      </w:r>
    </w:p>
    <w:p w14:paraId="62F6FB17" w14:textId="77777777" w:rsidR="008B4C1F" w:rsidRPr="008B4C1F" w:rsidRDefault="008B4C1F" w:rsidP="008B4C1F">
      <w:pPr>
        <w:pStyle w:val="ListParagraph"/>
        <w:spacing w:after="0" w:line="240" w:lineRule="auto"/>
        <w:jc w:val="both"/>
        <w:rPr>
          <w:rFonts w:cstheme="minorHAnsi"/>
        </w:rPr>
      </w:pPr>
    </w:p>
    <w:p w14:paraId="1250AD46" w14:textId="031FA567" w:rsidR="008B4C1F" w:rsidRPr="005C2B99" w:rsidRDefault="008B4C1F" w:rsidP="008B4C1F">
      <w:pPr>
        <w:jc w:val="both"/>
        <w:rPr>
          <w:rFonts w:cstheme="minorHAnsi"/>
        </w:rPr>
      </w:pPr>
      <w:r w:rsidRPr="005C2B99">
        <w:rPr>
          <w:rFonts w:cstheme="minorHAnsi"/>
        </w:rPr>
        <w:t>Patiekimui:</w:t>
      </w:r>
    </w:p>
    <w:p w14:paraId="3C140629" w14:textId="77777777" w:rsidR="008B4C1F" w:rsidRPr="008B4C1F" w:rsidRDefault="008B4C1F" w:rsidP="008B4C1F">
      <w:pPr>
        <w:pStyle w:val="ListParagraph"/>
        <w:numPr>
          <w:ilvl w:val="0"/>
          <w:numId w:val="5"/>
        </w:numPr>
        <w:spacing w:after="0" w:line="240" w:lineRule="auto"/>
        <w:jc w:val="both"/>
        <w:rPr>
          <w:rFonts w:cstheme="minorHAnsi"/>
        </w:rPr>
      </w:pPr>
      <w:r w:rsidRPr="008B4C1F">
        <w:rPr>
          <w:rFonts w:cstheme="minorHAnsi"/>
        </w:rPr>
        <w:t>2 v. š. smulkintų žemės riešutų;</w:t>
      </w:r>
    </w:p>
    <w:p w14:paraId="2F37ED80" w14:textId="2EBE9331" w:rsidR="008B4C1F" w:rsidRPr="008B4C1F" w:rsidRDefault="005C2B99" w:rsidP="008B4C1F">
      <w:pPr>
        <w:pStyle w:val="ListParagraph"/>
        <w:numPr>
          <w:ilvl w:val="0"/>
          <w:numId w:val="5"/>
        </w:numPr>
        <w:spacing w:after="0" w:line="240" w:lineRule="auto"/>
        <w:jc w:val="both"/>
        <w:rPr>
          <w:rFonts w:cstheme="minorHAnsi"/>
        </w:rPr>
      </w:pPr>
      <w:r>
        <w:rPr>
          <w:rFonts w:cstheme="minorHAnsi"/>
        </w:rPr>
        <w:t>s</w:t>
      </w:r>
      <w:r w:rsidR="008B4C1F" w:rsidRPr="008B4C1F">
        <w:rPr>
          <w:rFonts w:cstheme="minorHAnsi"/>
        </w:rPr>
        <w:t>mulkintų kalendrų.</w:t>
      </w:r>
    </w:p>
    <w:p w14:paraId="26453E61" w14:textId="77777777" w:rsidR="008B4C1F" w:rsidRPr="008B4C1F" w:rsidRDefault="008B4C1F" w:rsidP="008B4C1F">
      <w:pPr>
        <w:pStyle w:val="ListParagraph"/>
        <w:spacing w:after="0" w:line="240" w:lineRule="auto"/>
        <w:jc w:val="both"/>
        <w:rPr>
          <w:rFonts w:cstheme="minorHAnsi"/>
        </w:rPr>
      </w:pPr>
    </w:p>
    <w:p w14:paraId="4D4EF82E" w14:textId="0AFA13C3" w:rsidR="008B4C1F" w:rsidRPr="008B4C1F" w:rsidRDefault="008B4C1F" w:rsidP="008B4C1F">
      <w:pPr>
        <w:jc w:val="both"/>
        <w:rPr>
          <w:rFonts w:cstheme="minorHAnsi"/>
        </w:rPr>
      </w:pPr>
      <w:r w:rsidRPr="008B4C1F">
        <w:rPr>
          <w:rFonts w:cstheme="minorHAnsi"/>
          <w:b/>
          <w:bCs/>
        </w:rPr>
        <w:t>Gaminimas.</w:t>
      </w:r>
      <w:r w:rsidRPr="008B4C1F">
        <w:rPr>
          <w:rFonts w:cstheme="minorHAnsi"/>
        </w:rPr>
        <w:t xml:space="preserve"> Susmulkinkite vištien</w:t>
      </w:r>
      <w:r w:rsidR="008B0FAD">
        <w:rPr>
          <w:rFonts w:cstheme="minorHAnsi"/>
        </w:rPr>
        <w:t xml:space="preserve">ą, sumaišykite su </w:t>
      </w:r>
      <w:r w:rsidRPr="008B4C1F">
        <w:rPr>
          <w:rFonts w:cstheme="minorHAnsi"/>
        </w:rPr>
        <w:t>prieskoniais, raudonojo kario pasta ir ¼ puodelio kokosų pieno. Laikykite šaldytuve mažiausiai 20 minučių arba per naktį.</w:t>
      </w:r>
      <w:r w:rsidR="005C2B99">
        <w:rPr>
          <w:rFonts w:cstheme="minorHAnsi"/>
        </w:rPr>
        <w:t xml:space="preserve"> </w:t>
      </w:r>
      <w:r w:rsidRPr="008B4C1F">
        <w:rPr>
          <w:rFonts w:cstheme="minorHAnsi"/>
        </w:rPr>
        <w:t>Suverkite vištieną ant iešmelių – po 4 ar 5 gabalėlius ant vieno iešmelio. Keptuvėje ant vidutinės ugnies įkaitinkite aliejų, kepkite iešmelius iš abiejų pusių, kol jie taps auksiniai.</w:t>
      </w:r>
    </w:p>
    <w:p w14:paraId="12F0FACA" w14:textId="69BF4D99" w:rsidR="005C2B99" w:rsidRPr="005C2B99" w:rsidRDefault="008B4C1F" w:rsidP="005C2B99">
      <w:pPr>
        <w:rPr>
          <w:rFonts w:cstheme="minorHAnsi"/>
        </w:rPr>
      </w:pPr>
      <w:r w:rsidRPr="008B4C1F">
        <w:rPr>
          <w:rFonts w:cstheme="minorHAnsi"/>
        </w:rPr>
        <w:t>Paruoškite padažą – likusį kokosų pieną ir visus ingredientus padažui sudėkite į puodą, viską išmaišykite ir retkarčiais pamaišydami virkite 5 minutes. Padažo konsistenciją reguliuokite įpildami vandens – padažas turi lengvai piltis, bet būti tirštas.</w:t>
      </w:r>
      <w:r w:rsidR="005C2B99">
        <w:rPr>
          <w:rFonts w:cstheme="minorHAnsi"/>
        </w:rPr>
        <w:t xml:space="preserve"> </w:t>
      </w:r>
      <w:r w:rsidRPr="008B4C1F">
        <w:rPr>
          <w:rFonts w:cstheme="minorHAnsi"/>
        </w:rPr>
        <w:t>Padažą supilkite į dubenėlį, papuoškite smulkintais riešutais. Iešmelius sudėkite į lėkštę, ant jų užbarstykite kalendros. Patiekalą galite patiekti su ryžiai</w:t>
      </w:r>
      <w:r w:rsidR="005C2B99">
        <w:rPr>
          <w:rFonts w:cstheme="minorHAnsi"/>
        </w:rPr>
        <w:t>s ir mėgaukitės</w:t>
      </w:r>
      <w:r w:rsidRPr="008B4C1F">
        <w:rPr>
          <w:rFonts w:cstheme="minorHAnsi"/>
        </w:rPr>
        <w:t>!</w:t>
      </w:r>
      <w:r w:rsidR="005A6492" w:rsidRPr="008B4C1F">
        <w:rPr>
          <w:rFonts w:ascii="Calibri" w:eastAsia="Times New Roman" w:hAnsi="Calibri" w:cs="Calibri"/>
          <w:color w:val="153D63"/>
          <w:kern w:val="0"/>
          <w14:ligatures w14:val="none"/>
        </w:rPr>
        <w:t> </w:t>
      </w:r>
    </w:p>
    <w:p w14:paraId="2AB8F091" w14:textId="77777777" w:rsidR="005C2B99" w:rsidRDefault="005C2B99" w:rsidP="005C2B99">
      <w:pPr>
        <w:rPr>
          <w:rFonts w:ascii="Calibri" w:eastAsia="Times New Roman" w:hAnsi="Calibri" w:cs="Calibri"/>
          <w:color w:val="153D63"/>
          <w:kern w:val="0"/>
          <w14:ligatures w14:val="none"/>
        </w:rPr>
      </w:pPr>
    </w:p>
    <w:p w14:paraId="1809446E" w14:textId="77777777" w:rsidR="005C2B99" w:rsidRDefault="00F72639" w:rsidP="005C2B99">
      <w:pPr>
        <w:rPr>
          <w:rFonts w:ascii="Calibri" w:eastAsia="Times New Roman" w:hAnsi="Calibri" w:cs="Calibri"/>
          <w:color w:val="153D63"/>
          <w:kern w:val="0"/>
          <w14:ligatures w14:val="none"/>
        </w:rPr>
      </w:pPr>
      <w:r w:rsidRPr="008B4C1F">
        <w:rPr>
          <w:rFonts w:cstheme="minorHAnsi"/>
          <w:b/>
          <w:bCs/>
          <w:i/>
          <w:iCs/>
          <w:sz w:val="18"/>
          <w:szCs w:val="18"/>
        </w:rPr>
        <w:t>Apie prekybos tinklą „Maxima“</w:t>
      </w:r>
    </w:p>
    <w:p w14:paraId="6F8BE261" w14:textId="69C10E61" w:rsidR="005C2B99" w:rsidRDefault="00F078FC" w:rsidP="005C2B99">
      <w:pPr>
        <w:rPr>
          <w:rFonts w:ascii="Calibri" w:eastAsia="Times New Roman" w:hAnsi="Calibri" w:cs="Calibri"/>
          <w:color w:val="153D63"/>
          <w:kern w:val="0"/>
          <w14:ligatures w14:val="none"/>
        </w:rPr>
      </w:pPr>
      <w:r w:rsidRPr="008B4C1F">
        <w:rPr>
          <w:rFonts w:eastAsia="Calibri" w:cstheme="minorHAnsi"/>
          <w:bCs/>
          <w:i/>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w:t>
      </w:r>
      <w:r w:rsidR="005C2B99">
        <w:rPr>
          <w:rFonts w:eastAsia="Calibri" w:cstheme="minorHAnsi"/>
          <w:bCs/>
          <w:i/>
          <w:sz w:val="18"/>
          <w:szCs w:val="18"/>
        </w:rPr>
        <w:t>a</w:t>
      </w:r>
      <w:r w:rsidRPr="008B4C1F">
        <w:rPr>
          <w:rFonts w:eastAsia="Calibri" w:cstheme="minorHAnsi"/>
          <w:bCs/>
          <w:i/>
          <w:sz w:val="18"/>
          <w:szCs w:val="18"/>
        </w:rPr>
        <w:t>“ parduotuvių, kuriose dirba apie 11 tūkst. darbuotojų ir kasdien apsilanko daugiau nei 400 tūkst. klientų.</w:t>
      </w:r>
    </w:p>
    <w:p w14:paraId="36C9FD5B" w14:textId="77777777" w:rsidR="005C2B99" w:rsidRDefault="00F078FC" w:rsidP="005C2B99">
      <w:pPr>
        <w:rPr>
          <w:rFonts w:ascii="Calibri" w:eastAsia="Times New Roman" w:hAnsi="Calibri" w:cs="Calibri"/>
          <w:color w:val="153D63"/>
          <w:kern w:val="0"/>
          <w14:ligatures w14:val="none"/>
        </w:rPr>
      </w:pPr>
      <w:r w:rsidRPr="005C2B99">
        <w:rPr>
          <w:rFonts w:eastAsia="Calibri" w:cstheme="minorHAnsi"/>
          <w:b/>
          <w:iCs/>
          <w:sz w:val="18"/>
          <w:szCs w:val="18"/>
        </w:rPr>
        <w:t>Daugiau informacijos:</w:t>
      </w:r>
    </w:p>
    <w:p w14:paraId="1C40D604" w14:textId="3B1122C2" w:rsidR="00F72639" w:rsidRPr="005C2B99" w:rsidRDefault="00F078FC" w:rsidP="005C2B99">
      <w:pPr>
        <w:rPr>
          <w:rFonts w:ascii="Calibri" w:eastAsia="Times New Roman" w:hAnsi="Calibri" w:cs="Calibri"/>
          <w:color w:val="153D63"/>
          <w:kern w:val="0"/>
          <w14:ligatures w14:val="none"/>
        </w:rPr>
      </w:pPr>
      <w:r w:rsidRPr="005C2B99">
        <w:rPr>
          <w:rFonts w:eastAsia="Calibri" w:cstheme="minorHAnsi"/>
          <w:bCs/>
          <w:iCs/>
          <w:sz w:val="18"/>
          <w:szCs w:val="18"/>
        </w:rPr>
        <w:t>El. paštas</w:t>
      </w:r>
      <w:r w:rsidR="005C2B99">
        <w:rPr>
          <w:rFonts w:eastAsia="Calibri" w:cstheme="minorHAnsi"/>
          <w:bCs/>
          <w:iCs/>
          <w:sz w:val="18"/>
          <w:szCs w:val="18"/>
        </w:rPr>
        <w:t>:</w:t>
      </w:r>
      <w:r w:rsidRPr="005C2B99">
        <w:rPr>
          <w:rFonts w:eastAsia="Calibri" w:cstheme="minorHAnsi"/>
          <w:bCs/>
          <w:iCs/>
          <w:sz w:val="18"/>
          <w:szCs w:val="18"/>
        </w:rPr>
        <w:t xml:space="preserve"> </w:t>
      </w:r>
      <w:hyperlink r:id="rId10" w:history="1">
        <w:r w:rsidR="005C2B99" w:rsidRPr="0078290C">
          <w:rPr>
            <w:rStyle w:val="Hyperlink"/>
            <w:rFonts w:eastAsia="Calibri" w:cstheme="minorHAnsi"/>
            <w:bCs/>
            <w:iCs/>
            <w:sz w:val="18"/>
            <w:szCs w:val="18"/>
          </w:rPr>
          <w:t>komunikacija@maxima.lt</w:t>
        </w:r>
      </w:hyperlink>
      <w:r w:rsidR="005C2B99">
        <w:rPr>
          <w:rFonts w:eastAsia="Calibri" w:cstheme="minorHAnsi"/>
          <w:bCs/>
          <w:iCs/>
          <w:sz w:val="18"/>
          <w:szCs w:val="18"/>
        </w:rPr>
        <w:t xml:space="preserve">  </w:t>
      </w:r>
    </w:p>
    <w:sectPr w:rsidR="00F72639" w:rsidRPr="005C2B99">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1926" w14:textId="77777777" w:rsidR="00063474" w:rsidRDefault="00063474" w:rsidP="00A45A9E">
      <w:pPr>
        <w:spacing w:after="0" w:line="240" w:lineRule="auto"/>
      </w:pPr>
      <w:r>
        <w:separator/>
      </w:r>
    </w:p>
  </w:endnote>
  <w:endnote w:type="continuationSeparator" w:id="0">
    <w:p w14:paraId="76E17DDD" w14:textId="77777777" w:rsidR="00063474" w:rsidRDefault="00063474" w:rsidP="00A4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B6FF" w14:textId="77777777" w:rsidR="00063474" w:rsidRDefault="00063474" w:rsidP="00A45A9E">
      <w:pPr>
        <w:spacing w:after="0" w:line="240" w:lineRule="auto"/>
      </w:pPr>
      <w:r>
        <w:separator/>
      </w:r>
    </w:p>
  </w:footnote>
  <w:footnote w:type="continuationSeparator" w:id="0">
    <w:p w14:paraId="549E09EE" w14:textId="77777777" w:rsidR="00063474" w:rsidRDefault="00063474" w:rsidP="00A45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59B9" w14:textId="4D3F8E09" w:rsidR="00A45A9E" w:rsidRDefault="00A45A9E">
    <w:pPr>
      <w:pStyle w:val="Header"/>
    </w:pPr>
    <w:r w:rsidRPr="005E06CF">
      <w:rPr>
        <w:noProof/>
        <w:lang w:eastAsia="lt-LT"/>
      </w:rPr>
      <w:drawing>
        <wp:inline distT="0" distB="0" distL="0" distR="0" wp14:anchorId="1A38C0A5" wp14:editId="0E433776">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718"/>
    <w:multiLevelType w:val="hybridMultilevel"/>
    <w:tmpl w:val="9F00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7231E"/>
    <w:multiLevelType w:val="hybridMultilevel"/>
    <w:tmpl w:val="F95C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C659A"/>
    <w:multiLevelType w:val="hybridMultilevel"/>
    <w:tmpl w:val="0CF80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563EF5"/>
    <w:multiLevelType w:val="hybridMultilevel"/>
    <w:tmpl w:val="1576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0557C"/>
    <w:multiLevelType w:val="hybridMultilevel"/>
    <w:tmpl w:val="740C4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82526F"/>
    <w:multiLevelType w:val="hybridMultilevel"/>
    <w:tmpl w:val="5250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FF3DBC"/>
    <w:multiLevelType w:val="hybridMultilevel"/>
    <w:tmpl w:val="0A52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477204">
    <w:abstractNumId w:val="4"/>
  </w:num>
  <w:num w:numId="2" w16cid:durableId="543517041">
    <w:abstractNumId w:val="3"/>
  </w:num>
  <w:num w:numId="3" w16cid:durableId="637733767">
    <w:abstractNumId w:val="6"/>
  </w:num>
  <w:num w:numId="4" w16cid:durableId="996423316">
    <w:abstractNumId w:val="1"/>
  </w:num>
  <w:num w:numId="5" w16cid:durableId="1269268384">
    <w:abstractNumId w:val="5"/>
  </w:num>
  <w:num w:numId="6" w16cid:durableId="603804514">
    <w:abstractNumId w:val="0"/>
  </w:num>
  <w:num w:numId="7" w16cid:durableId="1477330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49"/>
    <w:rsid w:val="000005AD"/>
    <w:rsid w:val="00003509"/>
    <w:rsid w:val="000068C5"/>
    <w:rsid w:val="00014214"/>
    <w:rsid w:val="00036357"/>
    <w:rsid w:val="00063474"/>
    <w:rsid w:val="00081259"/>
    <w:rsid w:val="0009744F"/>
    <w:rsid w:val="000C1BCF"/>
    <w:rsid w:val="000D489E"/>
    <w:rsid w:val="000D7AC1"/>
    <w:rsid w:val="000E35D3"/>
    <w:rsid w:val="000E73FB"/>
    <w:rsid w:val="000F0DBF"/>
    <w:rsid w:val="00104D06"/>
    <w:rsid w:val="00107AA0"/>
    <w:rsid w:val="00114849"/>
    <w:rsid w:val="00135B3E"/>
    <w:rsid w:val="001442ED"/>
    <w:rsid w:val="001451F5"/>
    <w:rsid w:val="0014774D"/>
    <w:rsid w:val="00151F93"/>
    <w:rsid w:val="00163D08"/>
    <w:rsid w:val="001817F2"/>
    <w:rsid w:val="0018564B"/>
    <w:rsid w:val="0019238E"/>
    <w:rsid w:val="001935AD"/>
    <w:rsid w:val="001A008F"/>
    <w:rsid w:val="001A1B2A"/>
    <w:rsid w:val="001A7CF0"/>
    <w:rsid w:val="001C2CE1"/>
    <w:rsid w:val="001C5EF8"/>
    <w:rsid w:val="001D1447"/>
    <w:rsid w:val="00200FA0"/>
    <w:rsid w:val="002101D1"/>
    <w:rsid w:val="002214FF"/>
    <w:rsid w:val="002220EA"/>
    <w:rsid w:val="00225D20"/>
    <w:rsid w:val="00240E37"/>
    <w:rsid w:val="00244270"/>
    <w:rsid w:val="002540A7"/>
    <w:rsid w:val="00254FBC"/>
    <w:rsid w:val="00264E8D"/>
    <w:rsid w:val="00265F7F"/>
    <w:rsid w:val="00275B4B"/>
    <w:rsid w:val="002B0B11"/>
    <w:rsid w:val="002B6F54"/>
    <w:rsid w:val="002B748F"/>
    <w:rsid w:val="002E3589"/>
    <w:rsid w:val="002F4381"/>
    <w:rsid w:val="00302054"/>
    <w:rsid w:val="003033BA"/>
    <w:rsid w:val="00303982"/>
    <w:rsid w:val="0030636F"/>
    <w:rsid w:val="003277AA"/>
    <w:rsid w:val="00337646"/>
    <w:rsid w:val="0035086E"/>
    <w:rsid w:val="00353164"/>
    <w:rsid w:val="00372271"/>
    <w:rsid w:val="00381DA0"/>
    <w:rsid w:val="003825EA"/>
    <w:rsid w:val="00385D41"/>
    <w:rsid w:val="003959DC"/>
    <w:rsid w:val="003A1B14"/>
    <w:rsid w:val="003B3303"/>
    <w:rsid w:val="003E1DFE"/>
    <w:rsid w:val="003E76CD"/>
    <w:rsid w:val="004061BA"/>
    <w:rsid w:val="00406CED"/>
    <w:rsid w:val="00423845"/>
    <w:rsid w:val="00425646"/>
    <w:rsid w:val="004310DF"/>
    <w:rsid w:val="00436F07"/>
    <w:rsid w:val="00447530"/>
    <w:rsid w:val="00465E5B"/>
    <w:rsid w:val="00472759"/>
    <w:rsid w:val="00475BD6"/>
    <w:rsid w:val="00483DE6"/>
    <w:rsid w:val="00485A63"/>
    <w:rsid w:val="0049314D"/>
    <w:rsid w:val="004B62B2"/>
    <w:rsid w:val="004C40E4"/>
    <w:rsid w:val="004C481C"/>
    <w:rsid w:val="004D417A"/>
    <w:rsid w:val="004D5237"/>
    <w:rsid w:val="004E568E"/>
    <w:rsid w:val="004F796E"/>
    <w:rsid w:val="0051034E"/>
    <w:rsid w:val="00511790"/>
    <w:rsid w:val="00520996"/>
    <w:rsid w:val="005217E2"/>
    <w:rsid w:val="00525553"/>
    <w:rsid w:val="005267BF"/>
    <w:rsid w:val="00534032"/>
    <w:rsid w:val="005418C4"/>
    <w:rsid w:val="00542524"/>
    <w:rsid w:val="005450CB"/>
    <w:rsid w:val="005706EE"/>
    <w:rsid w:val="00571759"/>
    <w:rsid w:val="00571FD1"/>
    <w:rsid w:val="005738D0"/>
    <w:rsid w:val="00576C97"/>
    <w:rsid w:val="005A6492"/>
    <w:rsid w:val="005C2B99"/>
    <w:rsid w:val="005D02FC"/>
    <w:rsid w:val="005D3921"/>
    <w:rsid w:val="005E1AB1"/>
    <w:rsid w:val="005F3C20"/>
    <w:rsid w:val="00617005"/>
    <w:rsid w:val="006255F5"/>
    <w:rsid w:val="00635223"/>
    <w:rsid w:val="00660A81"/>
    <w:rsid w:val="0066240C"/>
    <w:rsid w:val="00677D3B"/>
    <w:rsid w:val="006811E0"/>
    <w:rsid w:val="0068233C"/>
    <w:rsid w:val="006925A3"/>
    <w:rsid w:val="006928BE"/>
    <w:rsid w:val="006A3A9D"/>
    <w:rsid w:val="006A41F3"/>
    <w:rsid w:val="006B696F"/>
    <w:rsid w:val="006C4375"/>
    <w:rsid w:val="006C44D5"/>
    <w:rsid w:val="006E0518"/>
    <w:rsid w:val="006E0E52"/>
    <w:rsid w:val="006F2945"/>
    <w:rsid w:val="00702AEC"/>
    <w:rsid w:val="00702EF8"/>
    <w:rsid w:val="00710796"/>
    <w:rsid w:val="007163E5"/>
    <w:rsid w:val="007200E2"/>
    <w:rsid w:val="0072417D"/>
    <w:rsid w:val="00727401"/>
    <w:rsid w:val="00737790"/>
    <w:rsid w:val="00741A27"/>
    <w:rsid w:val="0076712D"/>
    <w:rsid w:val="007701DC"/>
    <w:rsid w:val="00771DBA"/>
    <w:rsid w:val="00785B64"/>
    <w:rsid w:val="0078673E"/>
    <w:rsid w:val="007B2518"/>
    <w:rsid w:val="007B268A"/>
    <w:rsid w:val="007C578C"/>
    <w:rsid w:val="007C6D75"/>
    <w:rsid w:val="007E447A"/>
    <w:rsid w:val="007E76AE"/>
    <w:rsid w:val="00804451"/>
    <w:rsid w:val="00805EE4"/>
    <w:rsid w:val="00814EF6"/>
    <w:rsid w:val="00821C35"/>
    <w:rsid w:val="00821E0F"/>
    <w:rsid w:val="0082243A"/>
    <w:rsid w:val="00822C82"/>
    <w:rsid w:val="00832F45"/>
    <w:rsid w:val="0084106E"/>
    <w:rsid w:val="0087524D"/>
    <w:rsid w:val="008801AA"/>
    <w:rsid w:val="008A5045"/>
    <w:rsid w:val="008B0FAD"/>
    <w:rsid w:val="008B3162"/>
    <w:rsid w:val="008B4C1F"/>
    <w:rsid w:val="008B63F7"/>
    <w:rsid w:val="008C46EF"/>
    <w:rsid w:val="008E7EFD"/>
    <w:rsid w:val="00924F8C"/>
    <w:rsid w:val="00940FC8"/>
    <w:rsid w:val="00942777"/>
    <w:rsid w:val="00946599"/>
    <w:rsid w:val="00953FE0"/>
    <w:rsid w:val="0096090E"/>
    <w:rsid w:val="009732C1"/>
    <w:rsid w:val="00977AD4"/>
    <w:rsid w:val="009801A4"/>
    <w:rsid w:val="0099073F"/>
    <w:rsid w:val="009942F8"/>
    <w:rsid w:val="009C546E"/>
    <w:rsid w:val="009C7941"/>
    <w:rsid w:val="009E3990"/>
    <w:rsid w:val="009E42C7"/>
    <w:rsid w:val="00A101D7"/>
    <w:rsid w:val="00A138C7"/>
    <w:rsid w:val="00A23944"/>
    <w:rsid w:val="00A275A7"/>
    <w:rsid w:val="00A45A9E"/>
    <w:rsid w:val="00A4768C"/>
    <w:rsid w:val="00A55CF8"/>
    <w:rsid w:val="00A6057B"/>
    <w:rsid w:val="00A63F6A"/>
    <w:rsid w:val="00A6772D"/>
    <w:rsid w:val="00A7202E"/>
    <w:rsid w:val="00A83083"/>
    <w:rsid w:val="00A85248"/>
    <w:rsid w:val="00A85A53"/>
    <w:rsid w:val="00A8773B"/>
    <w:rsid w:val="00A87B19"/>
    <w:rsid w:val="00A87F27"/>
    <w:rsid w:val="00AB188B"/>
    <w:rsid w:val="00AB3276"/>
    <w:rsid w:val="00AB677D"/>
    <w:rsid w:val="00AC3574"/>
    <w:rsid w:val="00B107D9"/>
    <w:rsid w:val="00B12FC2"/>
    <w:rsid w:val="00B14A0E"/>
    <w:rsid w:val="00B210CB"/>
    <w:rsid w:val="00B71040"/>
    <w:rsid w:val="00B749F0"/>
    <w:rsid w:val="00B9601F"/>
    <w:rsid w:val="00BA694E"/>
    <w:rsid w:val="00BA733C"/>
    <w:rsid w:val="00BB24D7"/>
    <w:rsid w:val="00BB39D5"/>
    <w:rsid w:val="00BB3A4B"/>
    <w:rsid w:val="00BB50AF"/>
    <w:rsid w:val="00BC16D3"/>
    <w:rsid w:val="00BC5063"/>
    <w:rsid w:val="00BC7839"/>
    <w:rsid w:val="00BD07B8"/>
    <w:rsid w:val="00BD4F2B"/>
    <w:rsid w:val="00BD5273"/>
    <w:rsid w:val="00C02BEE"/>
    <w:rsid w:val="00C02DBD"/>
    <w:rsid w:val="00C17D75"/>
    <w:rsid w:val="00C31699"/>
    <w:rsid w:val="00C33C5B"/>
    <w:rsid w:val="00C4505D"/>
    <w:rsid w:val="00C57485"/>
    <w:rsid w:val="00C612D2"/>
    <w:rsid w:val="00C72E7F"/>
    <w:rsid w:val="00C878A7"/>
    <w:rsid w:val="00C93EC4"/>
    <w:rsid w:val="00CA0744"/>
    <w:rsid w:val="00CA2D90"/>
    <w:rsid w:val="00CB3CEF"/>
    <w:rsid w:val="00CD7062"/>
    <w:rsid w:val="00D069A9"/>
    <w:rsid w:val="00D13148"/>
    <w:rsid w:val="00D25911"/>
    <w:rsid w:val="00D3461F"/>
    <w:rsid w:val="00D40C1F"/>
    <w:rsid w:val="00D47FC2"/>
    <w:rsid w:val="00D612DA"/>
    <w:rsid w:val="00D626CC"/>
    <w:rsid w:val="00D65B73"/>
    <w:rsid w:val="00D7769E"/>
    <w:rsid w:val="00D81641"/>
    <w:rsid w:val="00D8326D"/>
    <w:rsid w:val="00D95D84"/>
    <w:rsid w:val="00DA2E36"/>
    <w:rsid w:val="00DB03B2"/>
    <w:rsid w:val="00DB2163"/>
    <w:rsid w:val="00DB4B8E"/>
    <w:rsid w:val="00DC604A"/>
    <w:rsid w:val="00DD6146"/>
    <w:rsid w:val="00DD688F"/>
    <w:rsid w:val="00DE6C47"/>
    <w:rsid w:val="00DF0F29"/>
    <w:rsid w:val="00DF6F59"/>
    <w:rsid w:val="00E11BD9"/>
    <w:rsid w:val="00E22E60"/>
    <w:rsid w:val="00E34354"/>
    <w:rsid w:val="00E455E3"/>
    <w:rsid w:val="00E51D10"/>
    <w:rsid w:val="00E76D91"/>
    <w:rsid w:val="00E87F89"/>
    <w:rsid w:val="00EB6CE3"/>
    <w:rsid w:val="00ED3472"/>
    <w:rsid w:val="00EE4DDE"/>
    <w:rsid w:val="00EF5A02"/>
    <w:rsid w:val="00EF5FE1"/>
    <w:rsid w:val="00F071D4"/>
    <w:rsid w:val="00F078FC"/>
    <w:rsid w:val="00F11649"/>
    <w:rsid w:val="00F11928"/>
    <w:rsid w:val="00F1282B"/>
    <w:rsid w:val="00F13050"/>
    <w:rsid w:val="00F15F2E"/>
    <w:rsid w:val="00F174CD"/>
    <w:rsid w:val="00F21CE7"/>
    <w:rsid w:val="00F23A1E"/>
    <w:rsid w:val="00F248DA"/>
    <w:rsid w:val="00F302B5"/>
    <w:rsid w:val="00F425DF"/>
    <w:rsid w:val="00F464D0"/>
    <w:rsid w:val="00F51789"/>
    <w:rsid w:val="00F5442D"/>
    <w:rsid w:val="00F72639"/>
    <w:rsid w:val="00F74907"/>
    <w:rsid w:val="00F945F0"/>
    <w:rsid w:val="00FA14E4"/>
    <w:rsid w:val="00FA2D2A"/>
    <w:rsid w:val="00FA45B2"/>
    <w:rsid w:val="00FB6A22"/>
    <w:rsid w:val="00FB6A35"/>
    <w:rsid w:val="00FE38EA"/>
    <w:rsid w:val="00FE3944"/>
    <w:rsid w:val="00FE58C7"/>
    <w:rsid w:val="00FF7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3CF3E"/>
  <w15:chartTrackingRefBased/>
  <w15:docId w15:val="{7DA01032-35BB-4CF1-9241-2111870F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401"/>
    <w:pPr>
      <w:ind w:left="720"/>
      <w:contextualSpacing/>
    </w:pPr>
  </w:style>
  <w:style w:type="character" w:styleId="Hyperlink">
    <w:name w:val="Hyperlink"/>
    <w:basedOn w:val="DefaultParagraphFont"/>
    <w:uiPriority w:val="99"/>
    <w:unhideWhenUsed/>
    <w:rsid w:val="00E51D10"/>
    <w:rPr>
      <w:color w:val="0563C1" w:themeColor="hyperlink"/>
      <w:u w:val="single"/>
    </w:rPr>
  </w:style>
  <w:style w:type="character" w:styleId="UnresolvedMention">
    <w:name w:val="Unresolved Mention"/>
    <w:basedOn w:val="DefaultParagraphFont"/>
    <w:uiPriority w:val="99"/>
    <w:semiHidden/>
    <w:unhideWhenUsed/>
    <w:rsid w:val="00E51D10"/>
    <w:rPr>
      <w:color w:val="605E5C"/>
      <w:shd w:val="clear" w:color="auto" w:fill="E1DFDD"/>
    </w:rPr>
  </w:style>
  <w:style w:type="character" w:customStyle="1" w:styleId="ui-provider">
    <w:name w:val="ui-provider"/>
    <w:basedOn w:val="DefaultParagraphFont"/>
    <w:rsid w:val="00617005"/>
  </w:style>
  <w:style w:type="paragraph" w:styleId="Header">
    <w:name w:val="header"/>
    <w:basedOn w:val="Normal"/>
    <w:link w:val="HeaderChar"/>
    <w:uiPriority w:val="99"/>
    <w:unhideWhenUsed/>
    <w:rsid w:val="00A45A9E"/>
    <w:pPr>
      <w:tabs>
        <w:tab w:val="center" w:pos="4986"/>
        <w:tab w:val="right" w:pos="9972"/>
      </w:tabs>
      <w:spacing w:after="0" w:line="240" w:lineRule="auto"/>
    </w:pPr>
  </w:style>
  <w:style w:type="character" w:customStyle="1" w:styleId="HeaderChar">
    <w:name w:val="Header Char"/>
    <w:basedOn w:val="DefaultParagraphFont"/>
    <w:link w:val="Header"/>
    <w:uiPriority w:val="99"/>
    <w:rsid w:val="00A45A9E"/>
  </w:style>
  <w:style w:type="paragraph" w:styleId="Footer">
    <w:name w:val="footer"/>
    <w:basedOn w:val="Normal"/>
    <w:link w:val="FooterChar"/>
    <w:uiPriority w:val="99"/>
    <w:unhideWhenUsed/>
    <w:rsid w:val="00A45A9E"/>
    <w:pPr>
      <w:tabs>
        <w:tab w:val="center" w:pos="4986"/>
        <w:tab w:val="right" w:pos="9972"/>
      </w:tabs>
      <w:spacing w:after="0" w:line="240" w:lineRule="auto"/>
    </w:pPr>
  </w:style>
  <w:style w:type="character" w:customStyle="1" w:styleId="FooterChar">
    <w:name w:val="Footer Char"/>
    <w:basedOn w:val="DefaultParagraphFont"/>
    <w:link w:val="Footer"/>
    <w:uiPriority w:val="99"/>
    <w:rsid w:val="00A45A9E"/>
  </w:style>
  <w:style w:type="character" w:styleId="CommentReference">
    <w:name w:val="annotation reference"/>
    <w:basedOn w:val="DefaultParagraphFont"/>
    <w:uiPriority w:val="99"/>
    <w:semiHidden/>
    <w:unhideWhenUsed/>
    <w:rsid w:val="00D8326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NormalWeb">
    <w:name w:val="Normal (Web)"/>
    <w:basedOn w:val="Normal"/>
    <w:uiPriority w:val="99"/>
    <w:semiHidden/>
    <w:unhideWhenUsed/>
    <w:rsid w:val="00C93E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2270">
      <w:bodyDiv w:val="1"/>
      <w:marLeft w:val="0"/>
      <w:marRight w:val="0"/>
      <w:marTop w:val="0"/>
      <w:marBottom w:val="0"/>
      <w:divBdr>
        <w:top w:val="none" w:sz="0" w:space="0" w:color="auto"/>
        <w:left w:val="none" w:sz="0" w:space="0" w:color="auto"/>
        <w:bottom w:val="none" w:sz="0" w:space="0" w:color="auto"/>
        <w:right w:val="none" w:sz="0" w:space="0" w:color="auto"/>
      </w:divBdr>
    </w:div>
    <w:div w:id="736166495">
      <w:bodyDiv w:val="1"/>
      <w:marLeft w:val="0"/>
      <w:marRight w:val="0"/>
      <w:marTop w:val="0"/>
      <w:marBottom w:val="0"/>
      <w:divBdr>
        <w:top w:val="none" w:sz="0" w:space="0" w:color="auto"/>
        <w:left w:val="none" w:sz="0" w:space="0" w:color="auto"/>
        <w:bottom w:val="none" w:sz="0" w:space="0" w:color="auto"/>
        <w:right w:val="none" w:sz="0" w:space="0" w:color="auto"/>
      </w:divBdr>
    </w:div>
    <w:div w:id="1228958432">
      <w:bodyDiv w:val="1"/>
      <w:marLeft w:val="0"/>
      <w:marRight w:val="0"/>
      <w:marTop w:val="0"/>
      <w:marBottom w:val="0"/>
      <w:divBdr>
        <w:top w:val="none" w:sz="0" w:space="0" w:color="auto"/>
        <w:left w:val="none" w:sz="0" w:space="0" w:color="auto"/>
        <w:bottom w:val="none" w:sz="0" w:space="0" w:color="auto"/>
        <w:right w:val="none" w:sz="0" w:space="0" w:color="auto"/>
      </w:divBdr>
    </w:div>
    <w:div w:id="1312711696">
      <w:bodyDiv w:val="1"/>
      <w:marLeft w:val="0"/>
      <w:marRight w:val="0"/>
      <w:marTop w:val="0"/>
      <w:marBottom w:val="0"/>
      <w:divBdr>
        <w:top w:val="none" w:sz="0" w:space="0" w:color="auto"/>
        <w:left w:val="none" w:sz="0" w:space="0" w:color="auto"/>
        <w:bottom w:val="none" w:sz="0" w:space="0" w:color="auto"/>
        <w:right w:val="none" w:sz="0" w:space="0" w:color="auto"/>
      </w:divBdr>
    </w:div>
    <w:div w:id="1339234900">
      <w:bodyDiv w:val="1"/>
      <w:marLeft w:val="0"/>
      <w:marRight w:val="0"/>
      <w:marTop w:val="0"/>
      <w:marBottom w:val="0"/>
      <w:divBdr>
        <w:top w:val="none" w:sz="0" w:space="0" w:color="auto"/>
        <w:left w:val="none" w:sz="0" w:space="0" w:color="auto"/>
        <w:bottom w:val="none" w:sz="0" w:space="0" w:color="auto"/>
        <w:right w:val="none" w:sz="0" w:space="0" w:color="auto"/>
      </w:divBdr>
    </w:div>
    <w:div w:id="1465611238">
      <w:bodyDiv w:val="1"/>
      <w:marLeft w:val="0"/>
      <w:marRight w:val="0"/>
      <w:marTop w:val="0"/>
      <w:marBottom w:val="0"/>
      <w:divBdr>
        <w:top w:val="none" w:sz="0" w:space="0" w:color="auto"/>
        <w:left w:val="none" w:sz="0" w:space="0" w:color="auto"/>
        <w:bottom w:val="none" w:sz="0" w:space="0" w:color="auto"/>
        <w:right w:val="none" w:sz="0" w:space="0" w:color="auto"/>
      </w:divBdr>
      <w:divsChild>
        <w:div w:id="1081174875">
          <w:marLeft w:val="0"/>
          <w:marRight w:val="0"/>
          <w:marTop w:val="0"/>
          <w:marBottom w:val="0"/>
          <w:divBdr>
            <w:top w:val="none" w:sz="0" w:space="0" w:color="auto"/>
            <w:left w:val="none" w:sz="0" w:space="0" w:color="auto"/>
            <w:bottom w:val="none" w:sz="0" w:space="0" w:color="auto"/>
            <w:right w:val="none" w:sz="0" w:space="0" w:color="auto"/>
          </w:divBdr>
        </w:div>
        <w:div w:id="617565176">
          <w:marLeft w:val="0"/>
          <w:marRight w:val="0"/>
          <w:marTop w:val="0"/>
          <w:marBottom w:val="0"/>
          <w:divBdr>
            <w:top w:val="none" w:sz="0" w:space="0" w:color="auto"/>
            <w:left w:val="none" w:sz="0" w:space="0" w:color="auto"/>
            <w:bottom w:val="none" w:sz="0" w:space="0" w:color="auto"/>
            <w:right w:val="none" w:sz="0" w:space="0" w:color="auto"/>
          </w:divBdr>
        </w:div>
        <w:div w:id="59182977">
          <w:marLeft w:val="0"/>
          <w:marRight w:val="0"/>
          <w:marTop w:val="0"/>
          <w:marBottom w:val="0"/>
          <w:divBdr>
            <w:top w:val="none" w:sz="0" w:space="0" w:color="auto"/>
            <w:left w:val="none" w:sz="0" w:space="0" w:color="auto"/>
            <w:bottom w:val="none" w:sz="0" w:space="0" w:color="auto"/>
            <w:right w:val="none" w:sz="0" w:space="0" w:color="auto"/>
          </w:divBdr>
        </w:div>
        <w:div w:id="1593195292">
          <w:marLeft w:val="0"/>
          <w:marRight w:val="0"/>
          <w:marTop w:val="0"/>
          <w:marBottom w:val="0"/>
          <w:divBdr>
            <w:top w:val="none" w:sz="0" w:space="0" w:color="auto"/>
            <w:left w:val="none" w:sz="0" w:space="0" w:color="auto"/>
            <w:bottom w:val="none" w:sz="0" w:space="0" w:color="auto"/>
            <w:right w:val="none" w:sz="0" w:space="0" w:color="auto"/>
          </w:divBdr>
        </w:div>
        <w:div w:id="948707689">
          <w:marLeft w:val="0"/>
          <w:marRight w:val="0"/>
          <w:marTop w:val="0"/>
          <w:marBottom w:val="0"/>
          <w:divBdr>
            <w:top w:val="none" w:sz="0" w:space="0" w:color="auto"/>
            <w:left w:val="none" w:sz="0" w:space="0" w:color="auto"/>
            <w:bottom w:val="none" w:sz="0" w:space="0" w:color="auto"/>
            <w:right w:val="none" w:sz="0" w:space="0" w:color="auto"/>
          </w:divBdr>
        </w:div>
      </w:divsChild>
    </w:div>
    <w:div w:id="19354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C1760-607B-4AF7-8751-50B216A2F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A091A-6A9E-4D73-A1CF-FF83EACECFA4}">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0D428457-EA60-47CB-8911-B8E8A671F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4712</Words>
  <Characters>2686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Girdžiojauskaitė</dc:creator>
  <cp:keywords/>
  <dc:description/>
  <cp:lastModifiedBy>Jonas Minialga</cp:lastModifiedBy>
  <cp:revision>4</cp:revision>
  <dcterms:created xsi:type="dcterms:W3CDTF">2025-02-06T08:59:00Z</dcterms:created>
  <dcterms:modified xsi:type="dcterms:W3CDTF">2025-02-07T06:12:00Z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