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0F81" w14:textId="77777777" w:rsidR="00CF4718" w:rsidRPr="00952EA7" w:rsidRDefault="00CF4718" w:rsidP="00CF4718">
      <w:pPr>
        <w:spacing w:after="0" w:line="240" w:lineRule="auto"/>
        <w:jc w:val="both"/>
        <w:rPr>
          <w:i/>
          <w:iCs/>
          <w:sz w:val="20"/>
          <w:szCs w:val="20"/>
        </w:rPr>
      </w:pPr>
      <w:bookmarkStart w:id="0" w:name="_Hlk85182425"/>
      <w:r w:rsidRPr="00952EA7">
        <w:rPr>
          <w:i/>
          <w:iCs/>
          <w:sz w:val="20"/>
          <w:szCs w:val="20"/>
        </w:rPr>
        <w:t>Pranešimas žiniasklaidai</w:t>
      </w:r>
    </w:p>
    <w:p w14:paraId="6263792A" w14:textId="3D2AA1BD" w:rsidR="00CF4718" w:rsidRPr="00952EA7" w:rsidRDefault="00CF4718" w:rsidP="00CF4718">
      <w:pPr>
        <w:spacing w:after="0" w:line="240" w:lineRule="auto"/>
        <w:jc w:val="both"/>
        <w:rPr>
          <w:i/>
          <w:iCs/>
          <w:sz w:val="20"/>
          <w:szCs w:val="20"/>
        </w:rPr>
      </w:pPr>
      <w:r w:rsidRPr="00952EA7">
        <w:rPr>
          <w:i/>
          <w:iCs/>
          <w:sz w:val="20"/>
          <w:szCs w:val="20"/>
        </w:rPr>
        <w:t>202</w:t>
      </w:r>
      <w:r w:rsidR="00FC65F7">
        <w:rPr>
          <w:i/>
          <w:iCs/>
          <w:sz w:val="20"/>
          <w:szCs w:val="20"/>
        </w:rPr>
        <w:t>3</w:t>
      </w:r>
      <w:r w:rsidRPr="00952EA7">
        <w:rPr>
          <w:i/>
          <w:iCs/>
          <w:sz w:val="20"/>
          <w:szCs w:val="20"/>
        </w:rPr>
        <w:t xml:space="preserve"> m. </w:t>
      </w:r>
      <w:r w:rsidR="00FC65F7">
        <w:rPr>
          <w:i/>
          <w:iCs/>
          <w:sz w:val="20"/>
          <w:szCs w:val="20"/>
        </w:rPr>
        <w:t>rugpjūčio 30</w:t>
      </w:r>
      <w:r w:rsidR="00712B18">
        <w:rPr>
          <w:i/>
          <w:iCs/>
          <w:sz w:val="20"/>
          <w:szCs w:val="20"/>
        </w:rPr>
        <w:t xml:space="preserve"> </w:t>
      </w:r>
      <w:r w:rsidRPr="00952EA7">
        <w:rPr>
          <w:i/>
          <w:iCs/>
          <w:sz w:val="20"/>
          <w:szCs w:val="20"/>
        </w:rPr>
        <w:t>d., Vilnius</w:t>
      </w:r>
    </w:p>
    <w:p w14:paraId="42EEABD1" w14:textId="0021C4A9" w:rsidR="00CF4718" w:rsidRPr="00B361AB" w:rsidRDefault="00CF4718" w:rsidP="00B361AB">
      <w:pPr>
        <w:tabs>
          <w:tab w:val="left" w:pos="1212"/>
        </w:tabs>
        <w:spacing w:after="0" w:line="240" w:lineRule="auto"/>
        <w:jc w:val="both"/>
        <w:rPr>
          <w:i/>
          <w:iCs/>
          <w:sz w:val="20"/>
          <w:szCs w:val="20"/>
        </w:rPr>
      </w:pPr>
      <w:r w:rsidRPr="00952EA7">
        <w:rPr>
          <w:i/>
          <w:iCs/>
          <w:sz w:val="20"/>
          <w:szCs w:val="20"/>
        </w:rPr>
        <w:tab/>
      </w:r>
    </w:p>
    <w:bookmarkEnd w:id="0"/>
    <w:p w14:paraId="3A5DB295" w14:textId="77777777" w:rsidR="00FC65F7" w:rsidRPr="00FC65F7" w:rsidRDefault="00FC65F7" w:rsidP="00FC65F7">
      <w:pPr>
        <w:spacing w:before="240" w:after="240"/>
        <w:jc w:val="both"/>
        <w:rPr>
          <w:rFonts w:asciiTheme="minorHAnsi" w:hAnsiTheme="minorHAnsi"/>
          <w:b/>
          <w:sz w:val="32"/>
          <w:szCs w:val="32"/>
        </w:rPr>
      </w:pPr>
      <w:r w:rsidRPr="00FC65F7">
        <w:rPr>
          <w:rFonts w:asciiTheme="minorHAnsi" w:hAnsiTheme="minorHAnsi"/>
          <w:b/>
          <w:sz w:val="32"/>
          <w:szCs w:val="32"/>
        </w:rPr>
        <w:t>Vilniuje įrengs Vyšnių sodą, kviečia rinktis: lietuviškų ar japoniškų?</w:t>
      </w:r>
    </w:p>
    <w:p w14:paraId="3798D07A" w14:textId="542F6BC1" w:rsidR="00FC65F7" w:rsidRDefault="00FC65F7" w:rsidP="00FC65F7">
      <w:pPr>
        <w:spacing w:before="240" w:after="240"/>
        <w:jc w:val="both"/>
        <w:rPr>
          <w:b/>
        </w:rPr>
      </w:pPr>
      <w:r>
        <w:rPr>
          <w:b/>
        </w:rPr>
        <w:t>Sostinės Pilaitės rajone atsiras nauja patraukli žalioji erdvė – šalia aktyviai statomos „Vyšnių“ gyvenvietės atsikvėpti gamtos apsuptyje kvies Vyšnių sodas. Jį kurianti viena didžiausių šalyje NT plėtros bendrovių „</w:t>
      </w:r>
      <w:proofErr w:type="spellStart"/>
      <w:r>
        <w:rPr>
          <w:b/>
        </w:rPr>
        <w:t>Omberg</w:t>
      </w:r>
      <w:proofErr w:type="spellEnd"/>
      <w:r>
        <w:rPr>
          <w:b/>
        </w:rPr>
        <w:t xml:space="preserve"> </w:t>
      </w:r>
      <w:proofErr w:type="spellStart"/>
      <w:r>
        <w:rPr>
          <w:b/>
        </w:rPr>
        <w:t>group</w:t>
      </w:r>
      <w:proofErr w:type="spellEnd"/>
      <w:r>
        <w:rPr>
          <w:b/>
        </w:rPr>
        <w:t>“ kviečia vilniečius pasirinkti: sode auginti lietuviškas ar japoniškas vyšnias.</w:t>
      </w:r>
    </w:p>
    <w:p w14:paraId="7C82A3B2" w14:textId="77777777" w:rsidR="00FC65F7" w:rsidRDefault="00FC65F7" w:rsidP="00FC65F7">
      <w:pPr>
        <w:spacing w:before="240" w:after="240"/>
        <w:jc w:val="both"/>
      </w:pPr>
      <w:r>
        <w:t>„Japoniškos vyšnios pastaraisiais metais labai sparčiai populiarėja Lietuvoje ir tai – nenuostabu. Jos žydi įspūdingai ir pavasariais ryškiomis spalvomis praturtina mūsų kraštovaizdį.</w:t>
      </w:r>
    </w:p>
    <w:p w14:paraId="3ACED987" w14:textId="77777777" w:rsidR="00FC65F7" w:rsidRDefault="00FC65F7" w:rsidP="00FC65F7">
      <w:pPr>
        <w:spacing w:before="240" w:after="240"/>
        <w:jc w:val="both"/>
      </w:pPr>
      <w:r>
        <w:t xml:space="preserve">Tačiau savų privalumų turi ir lietuviškos </w:t>
      </w:r>
      <w:proofErr w:type="spellStart"/>
      <w:r>
        <w:t>vyšnaitės</w:t>
      </w:r>
      <w:proofErr w:type="spellEnd"/>
      <w:r>
        <w:t>. Jos taip pat labai dailiai žydi, nors pagrindinis jų turtas – uogos. Lietuvoje nuo seno auginami medžiai krauna saldžias ir raudonas vyšnias, tuo tarpu sakurų vaisiai – neskanūs.</w:t>
      </w:r>
    </w:p>
    <w:p w14:paraId="2C7BDF3E" w14:textId="77777777" w:rsidR="00FC65F7" w:rsidRDefault="00FC65F7" w:rsidP="00FC65F7">
      <w:pPr>
        <w:spacing w:before="240" w:after="240"/>
        <w:jc w:val="both"/>
      </w:pPr>
      <w:r>
        <w:t>Tad norime suteikti galimybę būsimiesiems sodo lankytojams pasirinkti patiems“, – teigia „</w:t>
      </w:r>
      <w:proofErr w:type="spellStart"/>
      <w:r>
        <w:t>Omberg</w:t>
      </w:r>
      <w:proofErr w:type="spellEnd"/>
      <w:r>
        <w:t xml:space="preserve"> </w:t>
      </w:r>
      <w:proofErr w:type="spellStart"/>
      <w:r>
        <w:t>group</w:t>
      </w:r>
      <w:proofErr w:type="spellEnd"/>
      <w:r>
        <w:t xml:space="preserve">“ vadovė Dalia </w:t>
      </w:r>
      <w:proofErr w:type="spellStart"/>
      <w:r>
        <w:t>Andrulionienė</w:t>
      </w:r>
      <w:proofErr w:type="spellEnd"/>
      <w:r>
        <w:t>.</w:t>
      </w:r>
    </w:p>
    <w:p w14:paraId="27302724" w14:textId="77777777" w:rsidR="00FC65F7" w:rsidRDefault="00FC65F7" w:rsidP="00FC65F7">
      <w:pPr>
        <w:spacing w:before="240" w:after="240"/>
        <w:jc w:val="both"/>
      </w:pPr>
      <w:r>
        <w:t>Atiduoti savo balsą vilniečiai kviečiami „</w:t>
      </w:r>
      <w:proofErr w:type="spellStart"/>
      <w:r>
        <w:t>Omberg</w:t>
      </w:r>
      <w:proofErr w:type="spellEnd"/>
      <w:r>
        <w:t xml:space="preserve"> </w:t>
      </w:r>
      <w:proofErr w:type="spellStart"/>
      <w:r>
        <w:t>group</w:t>
      </w:r>
      <w:proofErr w:type="spellEnd"/>
      <w:r>
        <w:t>“ paskyroje „Facebook“ socialiniame tinkle.</w:t>
      </w:r>
    </w:p>
    <w:p w14:paraId="7D5A4CD7" w14:textId="77777777" w:rsidR="00FC65F7" w:rsidRDefault="00FC65F7" w:rsidP="00FC65F7">
      <w:pPr>
        <w:spacing w:before="240" w:after="240"/>
        <w:jc w:val="both"/>
        <w:rPr>
          <w:b/>
        </w:rPr>
      </w:pPr>
      <w:r>
        <w:rPr>
          <w:b/>
        </w:rPr>
        <w:t>Gyvenimas parke</w:t>
      </w:r>
    </w:p>
    <w:p w14:paraId="0C42E03A" w14:textId="7C0F4C12" w:rsidR="00FC65F7" w:rsidRDefault="00FC65F7" w:rsidP="00FC65F7">
      <w:pPr>
        <w:spacing w:before="240" w:after="240"/>
        <w:jc w:val="both"/>
      </w:pPr>
      <w:r>
        <w:t>Vyšnių sodu taps didžiausia Vilniuje privati rekreacinė zona. Sodas naujosios „Vyšnių“ gyvenvietės naujakuriams žaliuos tiesiai po langais. Šiuo metu statomas antrasis mažaaukščių A++ energinės klasės pastatų kvartalo etapas. Pirmajame, kuris bus baigtas dar šiemet, įsikurs 180 šeimų.</w:t>
      </w:r>
    </w:p>
    <w:p w14:paraId="7CA0B7F4" w14:textId="77777777" w:rsidR="00FC65F7" w:rsidRDefault="00FC65F7" w:rsidP="00FC65F7">
      <w:pPr>
        <w:spacing w:before="240" w:after="240"/>
        <w:jc w:val="both"/>
      </w:pPr>
      <w:r>
        <w:t xml:space="preserve">Vos paskelbus pardavimus, „Vyšnios“ tapo vienu iš populiariausių projektų Pilaitėje. Pasak D. </w:t>
      </w:r>
      <w:proofErr w:type="spellStart"/>
      <w:r>
        <w:t>Andrulionienės</w:t>
      </w:r>
      <w:proofErr w:type="spellEnd"/>
      <w:r>
        <w:t>, taip nutiko ne tik dėl šeimos poreikiams itin gerai pritaikyto projekto ypatybių, bet ir dėl galimybės gyventi parke.</w:t>
      </w:r>
    </w:p>
    <w:p w14:paraId="3CBE1642" w14:textId="77777777" w:rsidR="00FC65F7" w:rsidRDefault="00FC65F7" w:rsidP="00FC65F7">
      <w:pPr>
        <w:spacing w:before="240" w:after="240"/>
        <w:jc w:val="both"/>
      </w:pPr>
      <w:r>
        <w:t xml:space="preserve">„Gyvenvietė yra kuriama labai patogioje Pilaitės vietoje, užtikrindama greitą susisiekimą su miesto centrine dalimi, tačiau iš trijų pusių ją supantis šilas, Vyšnių sodas, kuria privatumą, ramybę ir galimybę gyventi gamtos apsuptyje“, – sako D. </w:t>
      </w:r>
      <w:proofErr w:type="spellStart"/>
      <w:r>
        <w:t>Andrulionienė</w:t>
      </w:r>
      <w:proofErr w:type="spellEnd"/>
      <w:r>
        <w:t>.</w:t>
      </w:r>
    </w:p>
    <w:p w14:paraId="6368BD50" w14:textId="77777777" w:rsidR="00FC65F7" w:rsidRDefault="00FC65F7" w:rsidP="00FC65F7">
      <w:pPr>
        <w:spacing w:before="240" w:after="240"/>
        <w:jc w:val="both"/>
      </w:pPr>
      <w:r>
        <w:t>„</w:t>
      </w:r>
      <w:proofErr w:type="spellStart"/>
      <w:r>
        <w:t>Omberg</w:t>
      </w:r>
      <w:proofErr w:type="spellEnd"/>
      <w:r>
        <w:t xml:space="preserve"> </w:t>
      </w:r>
      <w:proofErr w:type="spellStart"/>
      <w:r>
        <w:t>group</w:t>
      </w:r>
      <w:proofErr w:type="spellEnd"/>
      <w:r>
        <w:t>“ sutvarkys „Vyšnias“ supantį šilą, įrengs jame pasivaikščiojimo takus, tiltelius virš vandens telkinių bei kitą parko infrastruktūrą. O tarp mažaaukščių namų žydės vyšnios.</w:t>
      </w:r>
    </w:p>
    <w:p w14:paraId="44339003" w14:textId="77777777" w:rsidR="00FC65F7" w:rsidRDefault="00FC65F7" w:rsidP="00FC65F7">
      <w:pPr>
        <w:spacing w:before="240" w:after="240"/>
        <w:jc w:val="both"/>
      </w:pPr>
      <w:r>
        <w:t>„Gyvenimas šalia gamtos jau ne vienerius metus išlieka tarp pagrindinių naujakurių pageidavimų. Tačiau tuo pat metu vilniečiai nori gyventi ir mieste, kad galėtų patogiai pasiekti darbo vietą, mokyklas ar darželius bei pramogas.</w:t>
      </w:r>
    </w:p>
    <w:p w14:paraId="092896CA" w14:textId="77777777" w:rsidR="00FC65F7" w:rsidRDefault="00FC65F7" w:rsidP="00FC65F7">
      <w:pPr>
        <w:spacing w:before="240" w:after="240"/>
        <w:jc w:val="both"/>
      </w:pPr>
      <w:r>
        <w:t>Todėl žaliųjų zonų kūrimas mieste yra geriausias sprendimas kuriant naujus projektus. Tam ieškome įvairių sprendimų. „Vyšniose“ kuriame Vyšnių sodą, kitame savo projekte „</w:t>
      </w:r>
      <w:proofErr w:type="spellStart"/>
      <w:r>
        <w:t>Skylum</w:t>
      </w:r>
      <w:proofErr w:type="spellEnd"/>
      <w:r>
        <w:t>“ – žalias stogų terasas“, – teigia „</w:t>
      </w:r>
      <w:proofErr w:type="spellStart"/>
      <w:r>
        <w:t>Omberg</w:t>
      </w:r>
      <w:proofErr w:type="spellEnd"/>
      <w:r>
        <w:t xml:space="preserve"> </w:t>
      </w:r>
      <w:proofErr w:type="spellStart"/>
      <w:r>
        <w:t>group</w:t>
      </w:r>
      <w:proofErr w:type="spellEnd"/>
      <w:r>
        <w:t>“ vadovė.</w:t>
      </w:r>
    </w:p>
    <w:p w14:paraId="752D72BC" w14:textId="77777777" w:rsidR="00FC65F7" w:rsidRDefault="00FC65F7" w:rsidP="00FC65F7">
      <w:pPr>
        <w:spacing w:before="240" w:after="240"/>
        <w:jc w:val="both"/>
      </w:pPr>
      <w:r>
        <w:t>Projekto „Vyšnios“ antrojo etapo 85 proc. baigtumą planuojama pasiekti šių metų rudenį, o 100 proc. baigtumą – kitų metų vasarą. Iš viso projekte numatomi 5 statybų etapai, kuriuose iškils daugiau nei 14 pastatų su 650 naujų butų.</w:t>
      </w:r>
    </w:p>
    <w:p w14:paraId="6B978EB4" w14:textId="77777777" w:rsidR="00FC65F7" w:rsidRDefault="00FC65F7" w:rsidP="00FC65F7">
      <w:pPr>
        <w:spacing w:before="420" w:after="420"/>
        <w:ind w:right="420"/>
        <w:rPr>
          <w:b/>
        </w:rPr>
      </w:pPr>
      <w:r>
        <w:rPr>
          <w:b/>
        </w:rPr>
        <w:lastRenderedPageBreak/>
        <w:t>Apie „</w:t>
      </w:r>
      <w:proofErr w:type="spellStart"/>
      <w:r>
        <w:rPr>
          <w:b/>
        </w:rPr>
        <w:t>Omberg</w:t>
      </w:r>
      <w:proofErr w:type="spellEnd"/>
      <w:r>
        <w:rPr>
          <w:b/>
        </w:rPr>
        <w:t xml:space="preserve"> </w:t>
      </w:r>
      <w:proofErr w:type="spellStart"/>
      <w:r>
        <w:rPr>
          <w:b/>
        </w:rPr>
        <w:t>group</w:t>
      </w:r>
      <w:proofErr w:type="spellEnd"/>
      <w:r>
        <w:rPr>
          <w:b/>
        </w:rPr>
        <w:t>“</w:t>
      </w:r>
    </w:p>
    <w:p w14:paraId="304A8BB3" w14:textId="77777777" w:rsidR="00FC65F7" w:rsidRDefault="00FC65F7" w:rsidP="00FC65F7">
      <w:pPr>
        <w:spacing w:before="420" w:after="420"/>
        <w:ind w:right="420"/>
        <w:jc w:val="both"/>
      </w:pPr>
      <w:r>
        <w:t>„</w:t>
      </w:r>
      <w:proofErr w:type="spellStart"/>
      <w:r>
        <w:t>Omberg</w:t>
      </w:r>
      <w:proofErr w:type="spellEnd"/>
      <w:r>
        <w:t xml:space="preserve"> </w:t>
      </w:r>
      <w:proofErr w:type="spellStart"/>
      <w:r>
        <w:t>group</w:t>
      </w:r>
      <w:proofErr w:type="spellEnd"/>
      <w:r>
        <w:t>“ yra viena iš didžiausių NT plėtros bendrovių Lietuvoje.  Šiuo metu, bendradarbiaudama su atvirojo tipo informuotiems investuotojams skirtu investiciniu fondu UAB „Šiaurės Europos investicinis fondas“ ir uždarojo tipo informuotiems investuotojams skirtu investiciniu fondu „</w:t>
      </w:r>
      <w:proofErr w:type="spellStart"/>
      <w:r>
        <w:t>North</w:t>
      </w:r>
      <w:proofErr w:type="spellEnd"/>
      <w:r>
        <w:t xml:space="preserve"> </w:t>
      </w:r>
      <w:proofErr w:type="spellStart"/>
      <w:r>
        <w:t>Europe</w:t>
      </w:r>
      <w:proofErr w:type="spellEnd"/>
      <w:r>
        <w:t xml:space="preserve"> </w:t>
      </w:r>
      <w:proofErr w:type="spellStart"/>
      <w:r>
        <w:t>Real</w:t>
      </w:r>
      <w:proofErr w:type="spellEnd"/>
      <w:r>
        <w:t xml:space="preserve"> </w:t>
      </w:r>
      <w:proofErr w:type="spellStart"/>
      <w:r>
        <w:t>Estate</w:t>
      </w:r>
      <w:proofErr w:type="spellEnd"/>
      <w:r>
        <w:t xml:space="preserve"> </w:t>
      </w:r>
      <w:proofErr w:type="spellStart"/>
      <w:r>
        <w:t>Development</w:t>
      </w:r>
      <w:proofErr w:type="spellEnd"/>
      <w:r>
        <w:t xml:space="preserve"> </w:t>
      </w:r>
      <w:proofErr w:type="spellStart"/>
      <w:r>
        <w:t>Fund</w:t>
      </w:r>
      <w:proofErr w:type="spellEnd"/>
      <w:r>
        <w:t>“, „</w:t>
      </w:r>
      <w:proofErr w:type="spellStart"/>
      <w:r>
        <w:t>Omberg</w:t>
      </w:r>
      <w:proofErr w:type="spellEnd"/>
      <w:r>
        <w:t xml:space="preserve"> </w:t>
      </w:r>
      <w:proofErr w:type="spellStart"/>
      <w:r>
        <w:t>group</w:t>
      </w:r>
      <w:proofErr w:type="spellEnd"/>
      <w:r>
        <w:t>“ sostinėje plėtoja daugiabučių projektus „</w:t>
      </w:r>
      <w:proofErr w:type="spellStart"/>
      <w:r>
        <w:t>Skylum</w:t>
      </w:r>
      <w:proofErr w:type="spellEnd"/>
      <w:r>
        <w:t>“, „Bajorų lajos“  ir „Vyšnios“.</w:t>
      </w:r>
    </w:p>
    <w:p w14:paraId="512B4E9E" w14:textId="4DFCA321" w:rsidR="00BD71E2" w:rsidRDefault="00BD71E2" w:rsidP="00BD71E2">
      <w:pPr>
        <w:spacing w:after="0" w:line="240" w:lineRule="auto"/>
        <w:jc w:val="both"/>
        <w:rPr>
          <w:b/>
        </w:rPr>
      </w:pPr>
      <w:r>
        <w:rPr>
          <w:b/>
        </w:rPr>
        <w:t>Daugiau informacijos:</w:t>
      </w:r>
    </w:p>
    <w:p w14:paraId="6B429325" w14:textId="7E3D7506" w:rsidR="00396252" w:rsidRPr="002A48E2" w:rsidRDefault="00FC65F7" w:rsidP="00FC65F7">
      <w:pPr>
        <w:spacing w:after="0" w:line="240" w:lineRule="auto"/>
      </w:pPr>
      <w:r>
        <w:rPr>
          <w:rFonts w:cstheme="minorHAnsi"/>
        </w:rPr>
        <w:t xml:space="preserve">Greta Jankaitytė | </w:t>
      </w:r>
      <w:proofErr w:type="spellStart"/>
      <w:r>
        <w:rPr>
          <w:rFonts w:cstheme="minorHAnsi"/>
        </w:rPr>
        <w:t>co:agency</w:t>
      </w:r>
      <w:proofErr w:type="spellEnd"/>
      <w:r w:rsidR="00BD71E2">
        <w:rPr>
          <w:rFonts w:cstheme="minorHAnsi"/>
        </w:rPr>
        <w:br/>
        <w:t>+370</w:t>
      </w:r>
      <w:r>
        <w:rPr>
          <w:rFonts w:cstheme="minorHAnsi"/>
        </w:rPr>
        <w:t> 612 73440</w:t>
      </w:r>
      <w:r w:rsidR="00BD71E2">
        <w:rPr>
          <w:rFonts w:cstheme="minorHAnsi"/>
        </w:rPr>
        <w:br/>
      </w:r>
      <w:proofErr w:type="spellStart"/>
      <w:r>
        <w:rPr>
          <w:rFonts w:cstheme="minorHAnsi"/>
        </w:rPr>
        <w:t>greta.j</w:t>
      </w:r>
      <w:proofErr w:type="spellEnd"/>
      <w:r>
        <w:rPr>
          <w:rFonts w:cstheme="minorHAnsi"/>
          <w:lang w:val="en-US"/>
        </w:rPr>
        <w:t>@coagency.lt</w:t>
      </w:r>
    </w:p>
    <w:sectPr w:rsidR="00396252" w:rsidRPr="002A48E2" w:rsidSect="00306194">
      <w:headerReference w:type="default" r:id="rId8"/>
      <w:pgSz w:w="11906" w:h="16838"/>
      <w:pgMar w:top="1440" w:right="1274" w:bottom="851" w:left="1080"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61CA3" w14:textId="77777777" w:rsidR="00AE4DA8" w:rsidRDefault="00AE4DA8">
      <w:pPr>
        <w:spacing w:after="0" w:line="240" w:lineRule="auto"/>
      </w:pPr>
      <w:r>
        <w:separator/>
      </w:r>
    </w:p>
  </w:endnote>
  <w:endnote w:type="continuationSeparator" w:id="0">
    <w:p w14:paraId="4176EAC6" w14:textId="77777777" w:rsidR="00AE4DA8" w:rsidRDefault="00AE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6756" w14:textId="77777777" w:rsidR="00AE4DA8" w:rsidRDefault="00AE4DA8">
      <w:pPr>
        <w:spacing w:after="0" w:line="240" w:lineRule="auto"/>
      </w:pPr>
      <w:r>
        <w:separator/>
      </w:r>
    </w:p>
  </w:footnote>
  <w:footnote w:type="continuationSeparator" w:id="0">
    <w:p w14:paraId="4B4934B2" w14:textId="77777777" w:rsidR="00AE4DA8" w:rsidRDefault="00AE4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9DA7" w14:textId="77777777" w:rsidR="00BA2F04" w:rsidRDefault="00D5488C">
    <w:pPr>
      <w:pBdr>
        <w:top w:val="nil"/>
        <w:left w:val="nil"/>
        <w:bottom w:val="nil"/>
        <w:right w:val="nil"/>
        <w:between w:val="nil"/>
      </w:pBdr>
      <w:tabs>
        <w:tab w:val="center" w:pos="4819"/>
        <w:tab w:val="right" w:pos="9638"/>
      </w:tabs>
      <w:spacing w:after="0" w:line="240" w:lineRule="auto"/>
      <w:jc w:val="right"/>
      <w:rPr>
        <w:color w:val="000000"/>
      </w:rPr>
    </w:pPr>
    <w:r>
      <w:rPr>
        <w:noProof/>
      </w:rPr>
      <w:drawing>
        <wp:anchor distT="0" distB="0" distL="114300" distR="114300" simplePos="0" relativeHeight="251658240" behindDoc="0" locked="0" layoutInCell="1" hidden="0" allowOverlap="1" wp14:anchorId="77C8E02D" wp14:editId="704D0898">
          <wp:simplePos x="0" y="0"/>
          <wp:positionH relativeFrom="column">
            <wp:posOffset>4335780</wp:posOffset>
          </wp:positionH>
          <wp:positionV relativeFrom="paragraph">
            <wp:posOffset>-169544</wp:posOffset>
          </wp:positionV>
          <wp:extent cx="2052432" cy="74676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2432" cy="7467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11465"/>
    <w:multiLevelType w:val="hybridMultilevel"/>
    <w:tmpl w:val="4650DC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099258B"/>
    <w:multiLevelType w:val="multilevel"/>
    <w:tmpl w:val="F69C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7A36FE"/>
    <w:multiLevelType w:val="multilevel"/>
    <w:tmpl w:val="C8AE7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09458B"/>
    <w:multiLevelType w:val="multilevel"/>
    <w:tmpl w:val="63B201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10738A"/>
    <w:multiLevelType w:val="multilevel"/>
    <w:tmpl w:val="678A8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6602276">
    <w:abstractNumId w:val="2"/>
  </w:num>
  <w:num w:numId="2" w16cid:durableId="109248684">
    <w:abstractNumId w:val="1"/>
  </w:num>
  <w:num w:numId="3" w16cid:durableId="694119916">
    <w:abstractNumId w:val="0"/>
  </w:num>
  <w:num w:numId="4" w16cid:durableId="1587767138">
    <w:abstractNumId w:val="4"/>
  </w:num>
  <w:num w:numId="5" w16cid:durableId="1242330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0NTYztrQwtjQ1NTFR0lEKTi0uzszPAykwqgUA2EuTqywAAAA="/>
  </w:docVars>
  <w:rsids>
    <w:rsidRoot w:val="00BA2F04"/>
    <w:rsid w:val="0000249C"/>
    <w:rsid w:val="000028F2"/>
    <w:rsid w:val="00003150"/>
    <w:rsid w:val="0000375A"/>
    <w:rsid w:val="00003835"/>
    <w:rsid w:val="000052FB"/>
    <w:rsid w:val="00005ED5"/>
    <w:rsid w:val="0000635D"/>
    <w:rsid w:val="00006763"/>
    <w:rsid w:val="000069FC"/>
    <w:rsid w:val="0000786C"/>
    <w:rsid w:val="000114A3"/>
    <w:rsid w:val="000155F8"/>
    <w:rsid w:val="00015DA4"/>
    <w:rsid w:val="00017D8D"/>
    <w:rsid w:val="00021989"/>
    <w:rsid w:val="00026937"/>
    <w:rsid w:val="00026E38"/>
    <w:rsid w:val="000271DC"/>
    <w:rsid w:val="00032927"/>
    <w:rsid w:val="00036249"/>
    <w:rsid w:val="000367D7"/>
    <w:rsid w:val="000404F3"/>
    <w:rsid w:val="00040586"/>
    <w:rsid w:val="00042CFA"/>
    <w:rsid w:val="00043A2D"/>
    <w:rsid w:val="00043B63"/>
    <w:rsid w:val="00045EF0"/>
    <w:rsid w:val="00050C07"/>
    <w:rsid w:val="00051B5D"/>
    <w:rsid w:val="00055186"/>
    <w:rsid w:val="0005550C"/>
    <w:rsid w:val="000568D9"/>
    <w:rsid w:val="0006170F"/>
    <w:rsid w:val="0006348B"/>
    <w:rsid w:val="000667E7"/>
    <w:rsid w:val="00066968"/>
    <w:rsid w:val="000675C7"/>
    <w:rsid w:val="00067E46"/>
    <w:rsid w:val="000708AC"/>
    <w:rsid w:val="000750EA"/>
    <w:rsid w:val="000751DF"/>
    <w:rsid w:val="000776DE"/>
    <w:rsid w:val="00090A9F"/>
    <w:rsid w:val="000949C3"/>
    <w:rsid w:val="00096763"/>
    <w:rsid w:val="00096A28"/>
    <w:rsid w:val="000A6133"/>
    <w:rsid w:val="000B3B99"/>
    <w:rsid w:val="000C0998"/>
    <w:rsid w:val="000C285F"/>
    <w:rsid w:val="000C29C8"/>
    <w:rsid w:val="000C30D5"/>
    <w:rsid w:val="000C6F5F"/>
    <w:rsid w:val="000D24EB"/>
    <w:rsid w:val="000D3FBB"/>
    <w:rsid w:val="000D4BAE"/>
    <w:rsid w:val="000D77BF"/>
    <w:rsid w:val="000E070B"/>
    <w:rsid w:val="000E2876"/>
    <w:rsid w:val="000E3DA3"/>
    <w:rsid w:val="000E68C9"/>
    <w:rsid w:val="000E6D82"/>
    <w:rsid w:val="000E7306"/>
    <w:rsid w:val="000F1792"/>
    <w:rsid w:val="000F670E"/>
    <w:rsid w:val="00100BDC"/>
    <w:rsid w:val="00101F5B"/>
    <w:rsid w:val="00103B6D"/>
    <w:rsid w:val="00103CED"/>
    <w:rsid w:val="0010703D"/>
    <w:rsid w:val="0010741C"/>
    <w:rsid w:val="001116CA"/>
    <w:rsid w:val="001118BD"/>
    <w:rsid w:val="001139F6"/>
    <w:rsid w:val="0012012C"/>
    <w:rsid w:val="00124FEC"/>
    <w:rsid w:val="001271DF"/>
    <w:rsid w:val="00127C32"/>
    <w:rsid w:val="00130E2D"/>
    <w:rsid w:val="001333B0"/>
    <w:rsid w:val="00133DAB"/>
    <w:rsid w:val="001353CA"/>
    <w:rsid w:val="00136350"/>
    <w:rsid w:val="00145243"/>
    <w:rsid w:val="001463D9"/>
    <w:rsid w:val="0015323A"/>
    <w:rsid w:val="00154A3F"/>
    <w:rsid w:val="00155557"/>
    <w:rsid w:val="00156455"/>
    <w:rsid w:val="0015772B"/>
    <w:rsid w:val="00157BDC"/>
    <w:rsid w:val="001629BE"/>
    <w:rsid w:val="001629CF"/>
    <w:rsid w:val="00162E9E"/>
    <w:rsid w:val="00163543"/>
    <w:rsid w:val="001636B3"/>
    <w:rsid w:val="00164E91"/>
    <w:rsid w:val="00170EE1"/>
    <w:rsid w:val="00170FBE"/>
    <w:rsid w:val="0017209C"/>
    <w:rsid w:val="001762DB"/>
    <w:rsid w:val="00177C30"/>
    <w:rsid w:val="0018452A"/>
    <w:rsid w:val="00187D3F"/>
    <w:rsid w:val="00191C25"/>
    <w:rsid w:val="001953D1"/>
    <w:rsid w:val="00195519"/>
    <w:rsid w:val="001A06A1"/>
    <w:rsid w:val="001A0E65"/>
    <w:rsid w:val="001A2933"/>
    <w:rsid w:val="001B07C8"/>
    <w:rsid w:val="001B1E05"/>
    <w:rsid w:val="001B2FDB"/>
    <w:rsid w:val="001B33D8"/>
    <w:rsid w:val="001B65DC"/>
    <w:rsid w:val="001B7CC1"/>
    <w:rsid w:val="001C0AB2"/>
    <w:rsid w:val="001C3EAB"/>
    <w:rsid w:val="001D154A"/>
    <w:rsid w:val="001D2A6B"/>
    <w:rsid w:val="001D318F"/>
    <w:rsid w:val="001D4896"/>
    <w:rsid w:val="001D5261"/>
    <w:rsid w:val="001D7195"/>
    <w:rsid w:val="001D74BB"/>
    <w:rsid w:val="001E016E"/>
    <w:rsid w:val="001E1BF9"/>
    <w:rsid w:val="001E2C88"/>
    <w:rsid w:val="001E3B85"/>
    <w:rsid w:val="001E5A4B"/>
    <w:rsid w:val="001E5B12"/>
    <w:rsid w:val="001E6369"/>
    <w:rsid w:val="001E6538"/>
    <w:rsid w:val="001E6B77"/>
    <w:rsid w:val="001F04B2"/>
    <w:rsid w:val="001F0745"/>
    <w:rsid w:val="001F5EF1"/>
    <w:rsid w:val="001F7C75"/>
    <w:rsid w:val="00200A04"/>
    <w:rsid w:val="00202652"/>
    <w:rsid w:val="002045E5"/>
    <w:rsid w:val="00220325"/>
    <w:rsid w:val="00220744"/>
    <w:rsid w:val="00222934"/>
    <w:rsid w:val="00226517"/>
    <w:rsid w:val="002310F1"/>
    <w:rsid w:val="00233382"/>
    <w:rsid w:val="00235B7A"/>
    <w:rsid w:val="00237512"/>
    <w:rsid w:val="00240852"/>
    <w:rsid w:val="0024151F"/>
    <w:rsid w:val="0024155B"/>
    <w:rsid w:val="00242B60"/>
    <w:rsid w:val="00243529"/>
    <w:rsid w:val="002458D1"/>
    <w:rsid w:val="00246FF3"/>
    <w:rsid w:val="002475BD"/>
    <w:rsid w:val="002515B2"/>
    <w:rsid w:val="00252880"/>
    <w:rsid w:val="00254790"/>
    <w:rsid w:val="002554F7"/>
    <w:rsid w:val="002570E0"/>
    <w:rsid w:val="00260D90"/>
    <w:rsid w:val="00260DE9"/>
    <w:rsid w:val="00262B62"/>
    <w:rsid w:val="00266DCC"/>
    <w:rsid w:val="00272736"/>
    <w:rsid w:val="002731BF"/>
    <w:rsid w:val="00275D52"/>
    <w:rsid w:val="00284B39"/>
    <w:rsid w:val="0029081C"/>
    <w:rsid w:val="002916CE"/>
    <w:rsid w:val="0029294B"/>
    <w:rsid w:val="00293890"/>
    <w:rsid w:val="002A48E2"/>
    <w:rsid w:val="002B0321"/>
    <w:rsid w:val="002B138B"/>
    <w:rsid w:val="002B4731"/>
    <w:rsid w:val="002B7DDF"/>
    <w:rsid w:val="002C1AAB"/>
    <w:rsid w:val="002C3677"/>
    <w:rsid w:val="002C5E2C"/>
    <w:rsid w:val="002D38A6"/>
    <w:rsid w:val="002D6921"/>
    <w:rsid w:val="002E0AB8"/>
    <w:rsid w:val="002E144A"/>
    <w:rsid w:val="002E36D4"/>
    <w:rsid w:val="002E38DE"/>
    <w:rsid w:val="002E3A21"/>
    <w:rsid w:val="002E41C0"/>
    <w:rsid w:val="002E4854"/>
    <w:rsid w:val="002E5484"/>
    <w:rsid w:val="002F0C14"/>
    <w:rsid w:val="002F3A4D"/>
    <w:rsid w:val="002F4C8A"/>
    <w:rsid w:val="002F64A3"/>
    <w:rsid w:val="003008EC"/>
    <w:rsid w:val="00300AC9"/>
    <w:rsid w:val="00300C5E"/>
    <w:rsid w:val="00305036"/>
    <w:rsid w:val="00306194"/>
    <w:rsid w:val="003063B2"/>
    <w:rsid w:val="00316757"/>
    <w:rsid w:val="00317057"/>
    <w:rsid w:val="00321ED2"/>
    <w:rsid w:val="0033066A"/>
    <w:rsid w:val="00335A55"/>
    <w:rsid w:val="00336635"/>
    <w:rsid w:val="00341095"/>
    <w:rsid w:val="00343FDB"/>
    <w:rsid w:val="00347609"/>
    <w:rsid w:val="003529E4"/>
    <w:rsid w:val="00356124"/>
    <w:rsid w:val="00361B04"/>
    <w:rsid w:val="0036274D"/>
    <w:rsid w:val="003670FC"/>
    <w:rsid w:val="00373579"/>
    <w:rsid w:val="00373643"/>
    <w:rsid w:val="003765ED"/>
    <w:rsid w:val="00376F24"/>
    <w:rsid w:val="00377B77"/>
    <w:rsid w:val="00381DB3"/>
    <w:rsid w:val="003837EB"/>
    <w:rsid w:val="00383ACB"/>
    <w:rsid w:val="003857D0"/>
    <w:rsid w:val="0038664C"/>
    <w:rsid w:val="003868F3"/>
    <w:rsid w:val="0039029D"/>
    <w:rsid w:val="003920A0"/>
    <w:rsid w:val="00396252"/>
    <w:rsid w:val="00396469"/>
    <w:rsid w:val="003966A8"/>
    <w:rsid w:val="003A48B0"/>
    <w:rsid w:val="003A5F0A"/>
    <w:rsid w:val="003A709D"/>
    <w:rsid w:val="003B3DEF"/>
    <w:rsid w:val="003B4189"/>
    <w:rsid w:val="003B63E4"/>
    <w:rsid w:val="003C0FC6"/>
    <w:rsid w:val="003C4424"/>
    <w:rsid w:val="003C7745"/>
    <w:rsid w:val="003D0436"/>
    <w:rsid w:val="003D0836"/>
    <w:rsid w:val="003D0AEA"/>
    <w:rsid w:val="003D453D"/>
    <w:rsid w:val="003D5099"/>
    <w:rsid w:val="003D65D4"/>
    <w:rsid w:val="003E0DEA"/>
    <w:rsid w:val="003E0F99"/>
    <w:rsid w:val="003E11A9"/>
    <w:rsid w:val="003E3DA3"/>
    <w:rsid w:val="003E5CA7"/>
    <w:rsid w:val="003E6916"/>
    <w:rsid w:val="003F1A9F"/>
    <w:rsid w:val="003F5804"/>
    <w:rsid w:val="003F6498"/>
    <w:rsid w:val="004027FE"/>
    <w:rsid w:val="004036FA"/>
    <w:rsid w:val="00406D28"/>
    <w:rsid w:val="00407B3A"/>
    <w:rsid w:val="004118CF"/>
    <w:rsid w:val="00411991"/>
    <w:rsid w:val="00412A50"/>
    <w:rsid w:val="00417EAD"/>
    <w:rsid w:val="00423E48"/>
    <w:rsid w:val="0043188D"/>
    <w:rsid w:val="00433661"/>
    <w:rsid w:val="00433738"/>
    <w:rsid w:val="00434B16"/>
    <w:rsid w:val="00436E7D"/>
    <w:rsid w:val="004412D8"/>
    <w:rsid w:val="00441B12"/>
    <w:rsid w:val="00441F1C"/>
    <w:rsid w:val="004447BF"/>
    <w:rsid w:val="00445437"/>
    <w:rsid w:val="004457AB"/>
    <w:rsid w:val="0044774C"/>
    <w:rsid w:val="004523BD"/>
    <w:rsid w:val="00452C97"/>
    <w:rsid w:val="004549EB"/>
    <w:rsid w:val="00454E6C"/>
    <w:rsid w:val="00457E76"/>
    <w:rsid w:val="004608AF"/>
    <w:rsid w:val="00461B00"/>
    <w:rsid w:val="004641CA"/>
    <w:rsid w:val="004716D2"/>
    <w:rsid w:val="004717D8"/>
    <w:rsid w:val="00473FB5"/>
    <w:rsid w:val="004805D1"/>
    <w:rsid w:val="00482E73"/>
    <w:rsid w:val="004835F5"/>
    <w:rsid w:val="004847C7"/>
    <w:rsid w:val="00485C40"/>
    <w:rsid w:val="00486193"/>
    <w:rsid w:val="00486DAF"/>
    <w:rsid w:val="0049099E"/>
    <w:rsid w:val="004978B1"/>
    <w:rsid w:val="00497DBD"/>
    <w:rsid w:val="004A0CDA"/>
    <w:rsid w:val="004A114F"/>
    <w:rsid w:val="004A14A3"/>
    <w:rsid w:val="004A2033"/>
    <w:rsid w:val="004A2892"/>
    <w:rsid w:val="004A54AD"/>
    <w:rsid w:val="004A6EFF"/>
    <w:rsid w:val="004B0185"/>
    <w:rsid w:val="004B30EF"/>
    <w:rsid w:val="004B4220"/>
    <w:rsid w:val="004B70D8"/>
    <w:rsid w:val="004B7D1C"/>
    <w:rsid w:val="004C252D"/>
    <w:rsid w:val="004C26DC"/>
    <w:rsid w:val="004C4168"/>
    <w:rsid w:val="004C65A3"/>
    <w:rsid w:val="004D0ED0"/>
    <w:rsid w:val="004D14AB"/>
    <w:rsid w:val="004D27C3"/>
    <w:rsid w:val="004D320B"/>
    <w:rsid w:val="004D5656"/>
    <w:rsid w:val="004D7D7F"/>
    <w:rsid w:val="004E39D1"/>
    <w:rsid w:val="004F1F19"/>
    <w:rsid w:val="004F246E"/>
    <w:rsid w:val="004F29E8"/>
    <w:rsid w:val="00500113"/>
    <w:rsid w:val="0050133B"/>
    <w:rsid w:val="00510961"/>
    <w:rsid w:val="00511DED"/>
    <w:rsid w:val="00514E10"/>
    <w:rsid w:val="00514FE1"/>
    <w:rsid w:val="0051627D"/>
    <w:rsid w:val="00517E8E"/>
    <w:rsid w:val="00520068"/>
    <w:rsid w:val="005210EA"/>
    <w:rsid w:val="00527B25"/>
    <w:rsid w:val="00530BDF"/>
    <w:rsid w:val="00533E2C"/>
    <w:rsid w:val="00536B11"/>
    <w:rsid w:val="005372FC"/>
    <w:rsid w:val="00550A58"/>
    <w:rsid w:val="0055665F"/>
    <w:rsid w:val="00557ACF"/>
    <w:rsid w:val="0056114E"/>
    <w:rsid w:val="005620EB"/>
    <w:rsid w:val="00563DEE"/>
    <w:rsid w:val="0056799B"/>
    <w:rsid w:val="00574AF0"/>
    <w:rsid w:val="0057757B"/>
    <w:rsid w:val="0057780F"/>
    <w:rsid w:val="0058294F"/>
    <w:rsid w:val="005915C3"/>
    <w:rsid w:val="005946A2"/>
    <w:rsid w:val="00594BC4"/>
    <w:rsid w:val="00595914"/>
    <w:rsid w:val="005A04B3"/>
    <w:rsid w:val="005A30C1"/>
    <w:rsid w:val="005A617A"/>
    <w:rsid w:val="005B357B"/>
    <w:rsid w:val="005B3A9E"/>
    <w:rsid w:val="005B3FF4"/>
    <w:rsid w:val="005B5C99"/>
    <w:rsid w:val="005C1CE3"/>
    <w:rsid w:val="005C386E"/>
    <w:rsid w:val="005C567C"/>
    <w:rsid w:val="005C5E95"/>
    <w:rsid w:val="005D1C9A"/>
    <w:rsid w:val="005D4E59"/>
    <w:rsid w:val="005D70A5"/>
    <w:rsid w:val="005E160A"/>
    <w:rsid w:val="005F026E"/>
    <w:rsid w:val="005F060A"/>
    <w:rsid w:val="005F14F8"/>
    <w:rsid w:val="005F36C0"/>
    <w:rsid w:val="005F4667"/>
    <w:rsid w:val="005F623F"/>
    <w:rsid w:val="005F6BA0"/>
    <w:rsid w:val="005F7295"/>
    <w:rsid w:val="006030D2"/>
    <w:rsid w:val="00617A06"/>
    <w:rsid w:val="00617CD2"/>
    <w:rsid w:val="00621D0E"/>
    <w:rsid w:val="00622A10"/>
    <w:rsid w:val="006268AE"/>
    <w:rsid w:val="00627A08"/>
    <w:rsid w:val="00633D4C"/>
    <w:rsid w:val="00634561"/>
    <w:rsid w:val="0063718E"/>
    <w:rsid w:val="0063762F"/>
    <w:rsid w:val="00640FA5"/>
    <w:rsid w:val="00645887"/>
    <w:rsid w:val="00645FC8"/>
    <w:rsid w:val="00650AE4"/>
    <w:rsid w:val="0065177F"/>
    <w:rsid w:val="00651B7B"/>
    <w:rsid w:val="006522C1"/>
    <w:rsid w:val="00653C25"/>
    <w:rsid w:val="0065443C"/>
    <w:rsid w:val="00656C37"/>
    <w:rsid w:val="0066171E"/>
    <w:rsid w:val="00665617"/>
    <w:rsid w:val="00665F7C"/>
    <w:rsid w:val="006754FC"/>
    <w:rsid w:val="00675683"/>
    <w:rsid w:val="00677620"/>
    <w:rsid w:val="0068075F"/>
    <w:rsid w:val="0068160A"/>
    <w:rsid w:val="00683AAF"/>
    <w:rsid w:val="0069084D"/>
    <w:rsid w:val="00692B7D"/>
    <w:rsid w:val="00693E93"/>
    <w:rsid w:val="006A34DC"/>
    <w:rsid w:val="006A4BCF"/>
    <w:rsid w:val="006B1BC2"/>
    <w:rsid w:val="006B1EFC"/>
    <w:rsid w:val="006B31AB"/>
    <w:rsid w:val="006C3BF0"/>
    <w:rsid w:val="006C7DDB"/>
    <w:rsid w:val="006D0CF9"/>
    <w:rsid w:val="006D4D0A"/>
    <w:rsid w:val="006D543A"/>
    <w:rsid w:val="006E01E5"/>
    <w:rsid w:val="006E2BF1"/>
    <w:rsid w:val="006E4E95"/>
    <w:rsid w:val="006E6D53"/>
    <w:rsid w:val="006E7911"/>
    <w:rsid w:val="006F0E70"/>
    <w:rsid w:val="006F1E8C"/>
    <w:rsid w:val="006F4E28"/>
    <w:rsid w:val="00702827"/>
    <w:rsid w:val="00704B88"/>
    <w:rsid w:val="00705786"/>
    <w:rsid w:val="00706E64"/>
    <w:rsid w:val="00712B18"/>
    <w:rsid w:val="00713815"/>
    <w:rsid w:val="00714396"/>
    <w:rsid w:val="00714F81"/>
    <w:rsid w:val="007209A3"/>
    <w:rsid w:val="00720AFD"/>
    <w:rsid w:val="007236E5"/>
    <w:rsid w:val="007313D5"/>
    <w:rsid w:val="00733D69"/>
    <w:rsid w:val="007357B5"/>
    <w:rsid w:val="00736362"/>
    <w:rsid w:val="00742148"/>
    <w:rsid w:val="00744228"/>
    <w:rsid w:val="0074764C"/>
    <w:rsid w:val="00750688"/>
    <w:rsid w:val="0075281F"/>
    <w:rsid w:val="00766012"/>
    <w:rsid w:val="0076770F"/>
    <w:rsid w:val="00771EAC"/>
    <w:rsid w:val="007722FA"/>
    <w:rsid w:val="00773EBF"/>
    <w:rsid w:val="0077406E"/>
    <w:rsid w:val="007803E9"/>
    <w:rsid w:val="007807B4"/>
    <w:rsid w:val="00787231"/>
    <w:rsid w:val="00787E61"/>
    <w:rsid w:val="007910C4"/>
    <w:rsid w:val="007A0164"/>
    <w:rsid w:val="007A091E"/>
    <w:rsid w:val="007A6E33"/>
    <w:rsid w:val="007B01D2"/>
    <w:rsid w:val="007B1EF3"/>
    <w:rsid w:val="007B26DF"/>
    <w:rsid w:val="007B56EB"/>
    <w:rsid w:val="007C015E"/>
    <w:rsid w:val="007C3EBC"/>
    <w:rsid w:val="007C7B63"/>
    <w:rsid w:val="007D4340"/>
    <w:rsid w:val="007D443A"/>
    <w:rsid w:val="007D7D3C"/>
    <w:rsid w:val="007E065E"/>
    <w:rsid w:val="007F0135"/>
    <w:rsid w:val="007F19DA"/>
    <w:rsid w:val="007F1C96"/>
    <w:rsid w:val="007F2D24"/>
    <w:rsid w:val="007F427C"/>
    <w:rsid w:val="007F46F4"/>
    <w:rsid w:val="00800B07"/>
    <w:rsid w:val="00803C10"/>
    <w:rsid w:val="00805F20"/>
    <w:rsid w:val="00812173"/>
    <w:rsid w:val="00813AAC"/>
    <w:rsid w:val="00813C95"/>
    <w:rsid w:val="00815060"/>
    <w:rsid w:val="008154C1"/>
    <w:rsid w:val="00815DAE"/>
    <w:rsid w:val="008164F4"/>
    <w:rsid w:val="008216DC"/>
    <w:rsid w:val="00822C3E"/>
    <w:rsid w:val="00824DA9"/>
    <w:rsid w:val="00827233"/>
    <w:rsid w:val="008335CF"/>
    <w:rsid w:val="00834729"/>
    <w:rsid w:val="00836545"/>
    <w:rsid w:val="00836F18"/>
    <w:rsid w:val="00841603"/>
    <w:rsid w:val="00841F25"/>
    <w:rsid w:val="00844C07"/>
    <w:rsid w:val="0084669A"/>
    <w:rsid w:val="0085078E"/>
    <w:rsid w:val="0085160B"/>
    <w:rsid w:val="008518B0"/>
    <w:rsid w:val="00852884"/>
    <w:rsid w:val="00855D28"/>
    <w:rsid w:val="00865A4E"/>
    <w:rsid w:val="00865F39"/>
    <w:rsid w:val="00871903"/>
    <w:rsid w:val="00871F87"/>
    <w:rsid w:val="0087217B"/>
    <w:rsid w:val="008725B1"/>
    <w:rsid w:val="00873488"/>
    <w:rsid w:val="0087512D"/>
    <w:rsid w:val="0087567F"/>
    <w:rsid w:val="008823B9"/>
    <w:rsid w:val="00882DB7"/>
    <w:rsid w:val="00884BA1"/>
    <w:rsid w:val="00884CC7"/>
    <w:rsid w:val="008904C7"/>
    <w:rsid w:val="00894056"/>
    <w:rsid w:val="00895C66"/>
    <w:rsid w:val="00896ADA"/>
    <w:rsid w:val="00897AF7"/>
    <w:rsid w:val="008A7E41"/>
    <w:rsid w:val="008B4621"/>
    <w:rsid w:val="008B6000"/>
    <w:rsid w:val="008C2110"/>
    <w:rsid w:val="008C6B58"/>
    <w:rsid w:val="008D2AC2"/>
    <w:rsid w:val="008D6FE1"/>
    <w:rsid w:val="008E64B3"/>
    <w:rsid w:val="008F2F1F"/>
    <w:rsid w:val="008F330E"/>
    <w:rsid w:val="008F39EA"/>
    <w:rsid w:val="008F6DE9"/>
    <w:rsid w:val="008F7202"/>
    <w:rsid w:val="00900FFE"/>
    <w:rsid w:val="009029EF"/>
    <w:rsid w:val="0091385D"/>
    <w:rsid w:val="009172E4"/>
    <w:rsid w:val="0091734A"/>
    <w:rsid w:val="0092062D"/>
    <w:rsid w:val="00922688"/>
    <w:rsid w:val="00924450"/>
    <w:rsid w:val="00924C88"/>
    <w:rsid w:val="009253B0"/>
    <w:rsid w:val="009258C6"/>
    <w:rsid w:val="00925FE6"/>
    <w:rsid w:val="009270FF"/>
    <w:rsid w:val="0093040D"/>
    <w:rsid w:val="00934B1E"/>
    <w:rsid w:val="00936D14"/>
    <w:rsid w:val="009435FA"/>
    <w:rsid w:val="00944827"/>
    <w:rsid w:val="009539C9"/>
    <w:rsid w:val="00955D7E"/>
    <w:rsid w:val="0096150B"/>
    <w:rsid w:val="00961822"/>
    <w:rsid w:val="00961DBE"/>
    <w:rsid w:val="009630AA"/>
    <w:rsid w:val="00963858"/>
    <w:rsid w:val="00967CDA"/>
    <w:rsid w:val="0097161E"/>
    <w:rsid w:val="0097503D"/>
    <w:rsid w:val="00980DD7"/>
    <w:rsid w:val="009911D1"/>
    <w:rsid w:val="00993CA1"/>
    <w:rsid w:val="009A0B57"/>
    <w:rsid w:val="009A0C08"/>
    <w:rsid w:val="009A2F82"/>
    <w:rsid w:val="009B089D"/>
    <w:rsid w:val="009B179F"/>
    <w:rsid w:val="009C1C3B"/>
    <w:rsid w:val="009C2BAB"/>
    <w:rsid w:val="009C54C9"/>
    <w:rsid w:val="009D32B2"/>
    <w:rsid w:val="009D7987"/>
    <w:rsid w:val="009E018F"/>
    <w:rsid w:val="009E0EA5"/>
    <w:rsid w:val="009E25F3"/>
    <w:rsid w:val="009E34C2"/>
    <w:rsid w:val="009E5880"/>
    <w:rsid w:val="009E58C5"/>
    <w:rsid w:val="009E65C9"/>
    <w:rsid w:val="009E7485"/>
    <w:rsid w:val="009F48BD"/>
    <w:rsid w:val="009F5CB1"/>
    <w:rsid w:val="009F70ED"/>
    <w:rsid w:val="00A01D65"/>
    <w:rsid w:val="00A02594"/>
    <w:rsid w:val="00A12C00"/>
    <w:rsid w:val="00A15C76"/>
    <w:rsid w:val="00A25828"/>
    <w:rsid w:val="00A25873"/>
    <w:rsid w:val="00A30980"/>
    <w:rsid w:val="00A30A21"/>
    <w:rsid w:val="00A30E1B"/>
    <w:rsid w:val="00A31E41"/>
    <w:rsid w:val="00A41A01"/>
    <w:rsid w:val="00A44E51"/>
    <w:rsid w:val="00A45A6F"/>
    <w:rsid w:val="00A515AC"/>
    <w:rsid w:val="00A601E8"/>
    <w:rsid w:val="00A64248"/>
    <w:rsid w:val="00A67158"/>
    <w:rsid w:val="00A67D13"/>
    <w:rsid w:val="00A72313"/>
    <w:rsid w:val="00A72DD9"/>
    <w:rsid w:val="00A73152"/>
    <w:rsid w:val="00A74B7B"/>
    <w:rsid w:val="00A7586D"/>
    <w:rsid w:val="00A810B3"/>
    <w:rsid w:val="00A82832"/>
    <w:rsid w:val="00A83E96"/>
    <w:rsid w:val="00A84870"/>
    <w:rsid w:val="00AA085C"/>
    <w:rsid w:val="00AA2B3B"/>
    <w:rsid w:val="00AA3217"/>
    <w:rsid w:val="00AA6D2A"/>
    <w:rsid w:val="00AA79BB"/>
    <w:rsid w:val="00AB0656"/>
    <w:rsid w:val="00AB2AE2"/>
    <w:rsid w:val="00AB4EB5"/>
    <w:rsid w:val="00AB4F8C"/>
    <w:rsid w:val="00AC1017"/>
    <w:rsid w:val="00AC6DD8"/>
    <w:rsid w:val="00AD3997"/>
    <w:rsid w:val="00AD6864"/>
    <w:rsid w:val="00AE18BB"/>
    <w:rsid w:val="00AE2DDD"/>
    <w:rsid w:val="00AE42A7"/>
    <w:rsid w:val="00AE4DA8"/>
    <w:rsid w:val="00AF0B32"/>
    <w:rsid w:val="00AF21F3"/>
    <w:rsid w:val="00AF29B2"/>
    <w:rsid w:val="00AF6EB7"/>
    <w:rsid w:val="00B032C1"/>
    <w:rsid w:val="00B03589"/>
    <w:rsid w:val="00B057DF"/>
    <w:rsid w:val="00B05C09"/>
    <w:rsid w:val="00B0774C"/>
    <w:rsid w:val="00B150EF"/>
    <w:rsid w:val="00B16DAF"/>
    <w:rsid w:val="00B171A0"/>
    <w:rsid w:val="00B233FB"/>
    <w:rsid w:val="00B2386A"/>
    <w:rsid w:val="00B25193"/>
    <w:rsid w:val="00B2744C"/>
    <w:rsid w:val="00B31822"/>
    <w:rsid w:val="00B31A99"/>
    <w:rsid w:val="00B352CB"/>
    <w:rsid w:val="00B35772"/>
    <w:rsid w:val="00B361AB"/>
    <w:rsid w:val="00B36ABC"/>
    <w:rsid w:val="00B37CA5"/>
    <w:rsid w:val="00B41B67"/>
    <w:rsid w:val="00B41D82"/>
    <w:rsid w:val="00B45236"/>
    <w:rsid w:val="00B51FFC"/>
    <w:rsid w:val="00B52081"/>
    <w:rsid w:val="00B55136"/>
    <w:rsid w:val="00B660BB"/>
    <w:rsid w:val="00B7079D"/>
    <w:rsid w:val="00B70A1C"/>
    <w:rsid w:val="00B741DE"/>
    <w:rsid w:val="00B76E7C"/>
    <w:rsid w:val="00B819B4"/>
    <w:rsid w:val="00B83784"/>
    <w:rsid w:val="00B84278"/>
    <w:rsid w:val="00B85A4B"/>
    <w:rsid w:val="00B867F0"/>
    <w:rsid w:val="00B87D01"/>
    <w:rsid w:val="00B929EB"/>
    <w:rsid w:val="00B93342"/>
    <w:rsid w:val="00B94427"/>
    <w:rsid w:val="00B9473C"/>
    <w:rsid w:val="00B94CAE"/>
    <w:rsid w:val="00B9594A"/>
    <w:rsid w:val="00B95D5B"/>
    <w:rsid w:val="00B95E19"/>
    <w:rsid w:val="00BA0342"/>
    <w:rsid w:val="00BA0B27"/>
    <w:rsid w:val="00BA2F04"/>
    <w:rsid w:val="00BA7B2F"/>
    <w:rsid w:val="00BB368E"/>
    <w:rsid w:val="00BB49FC"/>
    <w:rsid w:val="00BB69EA"/>
    <w:rsid w:val="00BB6B0B"/>
    <w:rsid w:val="00BC00CC"/>
    <w:rsid w:val="00BC22F4"/>
    <w:rsid w:val="00BC33F6"/>
    <w:rsid w:val="00BD06E4"/>
    <w:rsid w:val="00BD3002"/>
    <w:rsid w:val="00BD4672"/>
    <w:rsid w:val="00BD5E5C"/>
    <w:rsid w:val="00BD71E2"/>
    <w:rsid w:val="00BE3BEF"/>
    <w:rsid w:val="00BF0CEE"/>
    <w:rsid w:val="00BF166C"/>
    <w:rsid w:val="00BF458A"/>
    <w:rsid w:val="00BF6440"/>
    <w:rsid w:val="00BF7632"/>
    <w:rsid w:val="00C00C98"/>
    <w:rsid w:val="00C038E9"/>
    <w:rsid w:val="00C042DC"/>
    <w:rsid w:val="00C1001F"/>
    <w:rsid w:val="00C112F5"/>
    <w:rsid w:val="00C12C64"/>
    <w:rsid w:val="00C148FE"/>
    <w:rsid w:val="00C17852"/>
    <w:rsid w:val="00C200D9"/>
    <w:rsid w:val="00C22DAE"/>
    <w:rsid w:val="00C3143E"/>
    <w:rsid w:val="00C318D0"/>
    <w:rsid w:val="00C32998"/>
    <w:rsid w:val="00C40C54"/>
    <w:rsid w:val="00C41BE2"/>
    <w:rsid w:val="00C420F3"/>
    <w:rsid w:val="00C4563F"/>
    <w:rsid w:val="00C45C6A"/>
    <w:rsid w:val="00C46689"/>
    <w:rsid w:val="00C47DF5"/>
    <w:rsid w:val="00C517A3"/>
    <w:rsid w:val="00C51EE6"/>
    <w:rsid w:val="00C52297"/>
    <w:rsid w:val="00C52E89"/>
    <w:rsid w:val="00C55B40"/>
    <w:rsid w:val="00C6024B"/>
    <w:rsid w:val="00C6104C"/>
    <w:rsid w:val="00C62AF5"/>
    <w:rsid w:val="00C63455"/>
    <w:rsid w:val="00C64135"/>
    <w:rsid w:val="00C661E3"/>
    <w:rsid w:val="00C677B5"/>
    <w:rsid w:val="00C718D7"/>
    <w:rsid w:val="00C7783F"/>
    <w:rsid w:val="00C7790A"/>
    <w:rsid w:val="00C90808"/>
    <w:rsid w:val="00C92610"/>
    <w:rsid w:val="00C929D5"/>
    <w:rsid w:val="00C95BB5"/>
    <w:rsid w:val="00C95DA7"/>
    <w:rsid w:val="00CA1E7D"/>
    <w:rsid w:val="00CA62CC"/>
    <w:rsid w:val="00CB1F3A"/>
    <w:rsid w:val="00CB7D8A"/>
    <w:rsid w:val="00CC3F39"/>
    <w:rsid w:val="00CC41CB"/>
    <w:rsid w:val="00CC59CC"/>
    <w:rsid w:val="00CC6CE4"/>
    <w:rsid w:val="00CD108E"/>
    <w:rsid w:val="00CD5845"/>
    <w:rsid w:val="00CD5F02"/>
    <w:rsid w:val="00CE10ED"/>
    <w:rsid w:val="00CE49E1"/>
    <w:rsid w:val="00CE5F65"/>
    <w:rsid w:val="00CE6488"/>
    <w:rsid w:val="00CF0177"/>
    <w:rsid w:val="00CF0950"/>
    <w:rsid w:val="00CF10DF"/>
    <w:rsid w:val="00CF4718"/>
    <w:rsid w:val="00CF5A9D"/>
    <w:rsid w:val="00CF62C8"/>
    <w:rsid w:val="00CF75F1"/>
    <w:rsid w:val="00D03BB9"/>
    <w:rsid w:val="00D1004D"/>
    <w:rsid w:val="00D11B0D"/>
    <w:rsid w:val="00D14C24"/>
    <w:rsid w:val="00D16EDA"/>
    <w:rsid w:val="00D176A1"/>
    <w:rsid w:val="00D22C57"/>
    <w:rsid w:val="00D30EBC"/>
    <w:rsid w:val="00D36297"/>
    <w:rsid w:val="00D4275C"/>
    <w:rsid w:val="00D44224"/>
    <w:rsid w:val="00D45C86"/>
    <w:rsid w:val="00D47665"/>
    <w:rsid w:val="00D517B2"/>
    <w:rsid w:val="00D522E0"/>
    <w:rsid w:val="00D52B6C"/>
    <w:rsid w:val="00D53896"/>
    <w:rsid w:val="00D53DD4"/>
    <w:rsid w:val="00D5488C"/>
    <w:rsid w:val="00D54AC0"/>
    <w:rsid w:val="00D60C6F"/>
    <w:rsid w:val="00D6238C"/>
    <w:rsid w:val="00D64A29"/>
    <w:rsid w:val="00D64B96"/>
    <w:rsid w:val="00D7373E"/>
    <w:rsid w:val="00D749B1"/>
    <w:rsid w:val="00D76571"/>
    <w:rsid w:val="00D84D32"/>
    <w:rsid w:val="00D84F00"/>
    <w:rsid w:val="00D86106"/>
    <w:rsid w:val="00D87E5C"/>
    <w:rsid w:val="00D91878"/>
    <w:rsid w:val="00D9363E"/>
    <w:rsid w:val="00D96FE2"/>
    <w:rsid w:val="00D97602"/>
    <w:rsid w:val="00DA13BC"/>
    <w:rsid w:val="00DA1534"/>
    <w:rsid w:val="00DA475B"/>
    <w:rsid w:val="00DA57E3"/>
    <w:rsid w:val="00DA5F31"/>
    <w:rsid w:val="00DA7C82"/>
    <w:rsid w:val="00DB2061"/>
    <w:rsid w:val="00DB2804"/>
    <w:rsid w:val="00DB523A"/>
    <w:rsid w:val="00DB7BB5"/>
    <w:rsid w:val="00DB7EFF"/>
    <w:rsid w:val="00DC05F0"/>
    <w:rsid w:val="00DC40D7"/>
    <w:rsid w:val="00DC6692"/>
    <w:rsid w:val="00DC6AD2"/>
    <w:rsid w:val="00DC79CB"/>
    <w:rsid w:val="00DC7CF4"/>
    <w:rsid w:val="00DD2617"/>
    <w:rsid w:val="00DD26C6"/>
    <w:rsid w:val="00DD702E"/>
    <w:rsid w:val="00DE0091"/>
    <w:rsid w:val="00DE2A55"/>
    <w:rsid w:val="00DE63DD"/>
    <w:rsid w:val="00DE750F"/>
    <w:rsid w:val="00DF3030"/>
    <w:rsid w:val="00DF5154"/>
    <w:rsid w:val="00DF7237"/>
    <w:rsid w:val="00DF7E52"/>
    <w:rsid w:val="00DF7E97"/>
    <w:rsid w:val="00E03DFF"/>
    <w:rsid w:val="00E056F8"/>
    <w:rsid w:val="00E11563"/>
    <w:rsid w:val="00E12BB2"/>
    <w:rsid w:val="00E17EB6"/>
    <w:rsid w:val="00E21631"/>
    <w:rsid w:val="00E246A4"/>
    <w:rsid w:val="00E2782D"/>
    <w:rsid w:val="00E31BB6"/>
    <w:rsid w:val="00E332C1"/>
    <w:rsid w:val="00E33C1E"/>
    <w:rsid w:val="00E33E45"/>
    <w:rsid w:val="00E34FF3"/>
    <w:rsid w:val="00E36C5E"/>
    <w:rsid w:val="00E408B1"/>
    <w:rsid w:val="00E44498"/>
    <w:rsid w:val="00E458CE"/>
    <w:rsid w:val="00E54635"/>
    <w:rsid w:val="00E611FD"/>
    <w:rsid w:val="00E63649"/>
    <w:rsid w:val="00E74992"/>
    <w:rsid w:val="00E911F6"/>
    <w:rsid w:val="00E9192F"/>
    <w:rsid w:val="00E927FF"/>
    <w:rsid w:val="00E9741F"/>
    <w:rsid w:val="00EA2BA4"/>
    <w:rsid w:val="00EA2F1F"/>
    <w:rsid w:val="00EA3B2A"/>
    <w:rsid w:val="00EA4590"/>
    <w:rsid w:val="00EA5197"/>
    <w:rsid w:val="00EA540F"/>
    <w:rsid w:val="00EB2231"/>
    <w:rsid w:val="00EB40F5"/>
    <w:rsid w:val="00EB7A4D"/>
    <w:rsid w:val="00EC05A9"/>
    <w:rsid w:val="00EC1CCB"/>
    <w:rsid w:val="00EC213F"/>
    <w:rsid w:val="00EC2374"/>
    <w:rsid w:val="00EC41D4"/>
    <w:rsid w:val="00EC60A4"/>
    <w:rsid w:val="00EC7280"/>
    <w:rsid w:val="00ED1A03"/>
    <w:rsid w:val="00ED44A6"/>
    <w:rsid w:val="00EE5FEC"/>
    <w:rsid w:val="00EE7689"/>
    <w:rsid w:val="00EF1008"/>
    <w:rsid w:val="00EF1496"/>
    <w:rsid w:val="00EF5201"/>
    <w:rsid w:val="00EF73EC"/>
    <w:rsid w:val="00F0099D"/>
    <w:rsid w:val="00F01406"/>
    <w:rsid w:val="00F019DE"/>
    <w:rsid w:val="00F01BDA"/>
    <w:rsid w:val="00F02286"/>
    <w:rsid w:val="00F04A14"/>
    <w:rsid w:val="00F05461"/>
    <w:rsid w:val="00F05505"/>
    <w:rsid w:val="00F0687C"/>
    <w:rsid w:val="00F15F74"/>
    <w:rsid w:val="00F21E25"/>
    <w:rsid w:val="00F2324E"/>
    <w:rsid w:val="00F25AD5"/>
    <w:rsid w:val="00F25B6A"/>
    <w:rsid w:val="00F26A9F"/>
    <w:rsid w:val="00F3200F"/>
    <w:rsid w:val="00F34422"/>
    <w:rsid w:val="00F361B5"/>
    <w:rsid w:val="00F363AD"/>
    <w:rsid w:val="00F4230F"/>
    <w:rsid w:val="00F43765"/>
    <w:rsid w:val="00F45A41"/>
    <w:rsid w:val="00F50C68"/>
    <w:rsid w:val="00F52E95"/>
    <w:rsid w:val="00F538BA"/>
    <w:rsid w:val="00F53D2C"/>
    <w:rsid w:val="00F546C5"/>
    <w:rsid w:val="00F6145B"/>
    <w:rsid w:val="00F62AF7"/>
    <w:rsid w:val="00F641E4"/>
    <w:rsid w:val="00F674B2"/>
    <w:rsid w:val="00F706C1"/>
    <w:rsid w:val="00F74E66"/>
    <w:rsid w:val="00F76C94"/>
    <w:rsid w:val="00F76D13"/>
    <w:rsid w:val="00F77CD3"/>
    <w:rsid w:val="00F805A5"/>
    <w:rsid w:val="00F8255E"/>
    <w:rsid w:val="00F87976"/>
    <w:rsid w:val="00F92045"/>
    <w:rsid w:val="00F935B8"/>
    <w:rsid w:val="00F93621"/>
    <w:rsid w:val="00F948A7"/>
    <w:rsid w:val="00FA2534"/>
    <w:rsid w:val="00FA3CB0"/>
    <w:rsid w:val="00FA6857"/>
    <w:rsid w:val="00FB53E6"/>
    <w:rsid w:val="00FB738D"/>
    <w:rsid w:val="00FC0F0D"/>
    <w:rsid w:val="00FC3180"/>
    <w:rsid w:val="00FC65F7"/>
    <w:rsid w:val="00FC6EF3"/>
    <w:rsid w:val="00FD0630"/>
    <w:rsid w:val="00FD08DF"/>
    <w:rsid w:val="00FD301D"/>
    <w:rsid w:val="00FD3483"/>
    <w:rsid w:val="00FD45E8"/>
    <w:rsid w:val="00FD4DB7"/>
    <w:rsid w:val="00FD7A5D"/>
    <w:rsid w:val="00FE13D8"/>
    <w:rsid w:val="00FE62E2"/>
    <w:rsid w:val="00FF3BF6"/>
    <w:rsid w:val="00FF4B76"/>
    <w:rsid w:val="00FF5BA0"/>
    <w:rsid w:val="00FF65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306F"/>
  <w15:docId w15:val="{6860C828-EA00-410A-B52E-A39E9986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2074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0744"/>
    <w:rPr>
      <w:rFonts w:ascii="Times New Roman" w:hAnsi="Times New Roman" w:cs="Times New Roman"/>
      <w:sz w:val="18"/>
      <w:szCs w:val="18"/>
    </w:rPr>
  </w:style>
  <w:style w:type="paragraph" w:styleId="ListParagraph">
    <w:name w:val="List Paragraph"/>
    <w:basedOn w:val="Normal"/>
    <w:uiPriority w:val="34"/>
    <w:qFormat/>
    <w:rsid w:val="00F92045"/>
    <w:pPr>
      <w:ind w:left="720"/>
      <w:contextualSpacing/>
    </w:pPr>
  </w:style>
  <w:style w:type="character" w:styleId="CommentReference">
    <w:name w:val="annotation reference"/>
    <w:basedOn w:val="DefaultParagraphFont"/>
    <w:uiPriority w:val="99"/>
    <w:semiHidden/>
    <w:unhideWhenUsed/>
    <w:rsid w:val="00EB7A4D"/>
    <w:rPr>
      <w:sz w:val="16"/>
      <w:szCs w:val="16"/>
    </w:rPr>
  </w:style>
  <w:style w:type="paragraph" w:styleId="CommentText">
    <w:name w:val="annotation text"/>
    <w:basedOn w:val="Normal"/>
    <w:link w:val="CommentTextChar"/>
    <w:uiPriority w:val="99"/>
    <w:semiHidden/>
    <w:unhideWhenUsed/>
    <w:rsid w:val="00EB7A4D"/>
    <w:pPr>
      <w:spacing w:line="240" w:lineRule="auto"/>
    </w:pPr>
    <w:rPr>
      <w:sz w:val="20"/>
      <w:szCs w:val="20"/>
    </w:rPr>
  </w:style>
  <w:style w:type="character" w:customStyle="1" w:styleId="CommentTextChar">
    <w:name w:val="Comment Text Char"/>
    <w:basedOn w:val="DefaultParagraphFont"/>
    <w:link w:val="CommentText"/>
    <w:uiPriority w:val="99"/>
    <w:semiHidden/>
    <w:rsid w:val="00EB7A4D"/>
    <w:rPr>
      <w:sz w:val="20"/>
      <w:szCs w:val="20"/>
    </w:rPr>
  </w:style>
  <w:style w:type="paragraph" w:styleId="CommentSubject">
    <w:name w:val="annotation subject"/>
    <w:basedOn w:val="CommentText"/>
    <w:next w:val="CommentText"/>
    <w:link w:val="CommentSubjectChar"/>
    <w:uiPriority w:val="99"/>
    <w:semiHidden/>
    <w:unhideWhenUsed/>
    <w:rsid w:val="00EB7A4D"/>
    <w:rPr>
      <w:b/>
      <w:bCs/>
    </w:rPr>
  </w:style>
  <w:style w:type="character" w:customStyle="1" w:styleId="CommentSubjectChar">
    <w:name w:val="Comment Subject Char"/>
    <w:basedOn w:val="CommentTextChar"/>
    <w:link w:val="CommentSubject"/>
    <w:uiPriority w:val="99"/>
    <w:semiHidden/>
    <w:rsid w:val="00EB7A4D"/>
    <w:rPr>
      <w:b/>
      <w:bCs/>
      <w:sz w:val="20"/>
      <w:szCs w:val="20"/>
    </w:rPr>
  </w:style>
  <w:style w:type="paragraph" w:styleId="Revision">
    <w:name w:val="Revision"/>
    <w:hidden/>
    <w:uiPriority w:val="99"/>
    <w:semiHidden/>
    <w:rsid w:val="001D7195"/>
    <w:pPr>
      <w:spacing w:after="0" w:line="240" w:lineRule="auto"/>
    </w:pPr>
  </w:style>
  <w:style w:type="paragraph" w:styleId="NormalWeb">
    <w:name w:val="Normal (Web)"/>
    <w:basedOn w:val="Normal"/>
    <w:uiPriority w:val="99"/>
    <w:unhideWhenUsed/>
    <w:rsid w:val="00FE13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13D8"/>
    <w:rPr>
      <w:b/>
      <w:bCs/>
    </w:rPr>
  </w:style>
  <w:style w:type="paragraph" w:styleId="Header">
    <w:name w:val="header"/>
    <w:basedOn w:val="Normal"/>
    <w:link w:val="HeaderChar"/>
    <w:uiPriority w:val="99"/>
    <w:unhideWhenUsed/>
    <w:rsid w:val="00AA3217"/>
    <w:pPr>
      <w:tabs>
        <w:tab w:val="center" w:pos="4986"/>
        <w:tab w:val="right" w:pos="9972"/>
      </w:tabs>
      <w:spacing w:after="0" w:line="240" w:lineRule="auto"/>
    </w:pPr>
  </w:style>
  <w:style w:type="character" w:customStyle="1" w:styleId="HeaderChar">
    <w:name w:val="Header Char"/>
    <w:basedOn w:val="DefaultParagraphFont"/>
    <w:link w:val="Header"/>
    <w:uiPriority w:val="99"/>
    <w:rsid w:val="00AA3217"/>
  </w:style>
  <w:style w:type="paragraph" w:styleId="Footer">
    <w:name w:val="footer"/>
    <w:basedOn w:val="Normal"/>
    <w:link w:val="FooterChar"/>
    <w:uiPriority w:val="99"/>
    <w:unhideWhenUsed/>
    <w:rsid w:val="00AA3217"/>
    <w:pPr>
      <w:tabs>
        <w:tab w:val="center" w:pos="4986"/>
        <w:tab w:val="right" w:pos="9972"/>
      </w:tabs>
      <w:spacing w:after="0" w:line="240" w:lineRule="auto"/>
    </w:pPr>
  </w:style>
  <w:style w:type="character" w:customStyle="1" w:styleId="FooterChar">
    <w:name w:val="Footer Char"/>
    <w:basedOn w:val="DefaultParagraphFont"/>
    <w:link w:val="Footer"/>
    <w:uiPriority w:val="99"/>
    <w:rsid w:val="00AA3217"/>
  </w:style>
  <w:style w:type="paragraph" w:customStyle="1" w:styleId="gmail-m6295357193671354295m-7122808372686288769msonospacing">
    <w:name w:val="gmail-m_6295357193671354295m-7122808372686288769msonospacing"/>
    <w:basedOn w:val="Normal"/>
    <w:rsid w:val="000675C7"/>
    <w:pPr>
      <w:spacing w:before="100" w:beforeAutospacing="1" w:after="100" w:afterAutospacing="1" w:line="240" w:lineRule="auto"/>
    </w:pPr>
    <w:rPr>
      <w:rFonts w:eastAsiaTheme="minorHAnsi"/>
      <w:lang w:val="en-US" w:eastAsia="en-US"/>
    </w:rPr>
  </w:style>
  <w:style w:type="character" w:styleId="Hyperlink">
    <w:name w:val="Hyperlink"/>
    <w:basedOn w:val="DefaultParagraphFont"/>
    <w:uiPriority w:val="99"/>
    <w:unhideWhenUsed/>
    <w:rsid w:val="0038664C"/>
    <w:rPr>
      <w:color w:val="0000FF"/>
      <w:u w:val="single"/>
    </w:rPr>
  </w:style>
  <w:style w:type="paragraph" w:customStyle="1" w:styleId="m-2450125708715308670msolistparagraph">
    <w:name w:val="m_-2450125708715308670msolistparagraph"/>
    <w:basedOn w:val="Normal"/>
    <w:rsid w:val="00005ED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62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3670">
      <w:bodyDiv w:val="1"/>
      <w:marLeft w:val="0"/>
      <w:marRight w:val="0"/>
      <w:marTop w:val="0"/>
      <w:marBottom w:val="0"/>
      <w:divBdr>
        <w:top w:val="none" w:sz="0" w:space="0" w:color="auto"/>
        <w:left w:val="none" w:sz="0" w:space="0" w:color="auto"/>
        <w:bottom w:val="none" w:sz="0" w:space="0" w:color="auto"/>
        <w:right w:val="none" w:sz="0" w:space="0" w:color="auto"/>
      </w:divBdr>
    </w:div>
    <w:div w:id="413401665">
      <w:bodyDiv w:val="1"/>
      <w:marLeft w:val="0"/>
      <w:marRight w:val="0"/>
      <w:marTop w:val="0"/>
      <w:marBottom w:val="0"/>
      <w:divBdr>
        <w:top w:val="none" w:sz="0" w:space="0" w:color="auto"/>
        <w:left w:val="none" w:sz="0" w:space="0" w:color="auto"/>
        <w:bottom w:val="none" w:sz="0" w:space="0" w:color="auto"/>
        <w:right w:val="none" w:sz="0" w:space="0" w:color="auto"/>
      </w:divBdr>
    </w:div>
    <w:div w:id="419718217">
      <w:bodyDiv w:val="1"/>
      <w:marLeft w:val="0"/>
      <w:marRight w:val="0"/>
      <w:marTop w:val="0"/>
      <w:marBottom w:val="0"/>
      <w:divBdr>
        <w:top w:val="none" w:sz="0" w:space="0" w:color="auto"/>
        <w:left w:val="none" w:sz="0" w:space="0" w:color="auto"/>
        <w:bottom w:val="none" w:sz="0" w:space="0" w:color="auto"/>
        <w:right w:val="none" w:sz="0" w:space="0" w:color="auto"/>
      </w:divBdr>
    </w:div>
    <w:div w:id="826436606">
      <w:bodyDiv w:val="1"/>
      <w:marLeft w:val="0"/>
      <w:marRight w:val="0"/>
      <w:marTop w:val="0"/>
      <w:marBottom w:val="0"/>
      <w:divBdr>
        <w:top w:val="none" w:sz="0" w:space="0" w:color="auto"/>
        <w:left w:val="none" w:sz="0" w:space="0" w:color="auto"/>
        <w:bottom w:val="none" w:sz="0" w:space="0" w:color="auto"/>
        <w:right w:val="none" w:sz="0" w:space="0" w:color="auto"/>
      </w:divBdr>
    </w:div>
    <w:div w:id="1027488720">
      <w:bodyDiv w:val="1"/>
      <w:marLeft w:val="0"/>
      <w:marRight w:val="0"/>
      <w:marTop w:val="0"/>
      <w:marBottom w:val="0"/>
      <w:divBdr>
        <w:top w:val="none" w:sz="0" w:space="0" w:color="auto"/>
        <w:left w:val="none" w:sz="0" w:space="0" w:color="auto"/>
        <w:bottom w:val="none" w:sz="0" w:space="0" w:color="auto"/>
        <w:right w:val="none" w:sz="0" w:space="0" w:color="auto"/>
      </w:divBdr>
    </w:div>
    <w:div w:id="1250696579">
      <w:bodyDiv w:val="1"/>
      <w:marLeft w:val="0"/>
      <w:marRight w:val="0"/>
      <w:marTop w:val="0"/>
      <w:marBottom w:val="0"/>
      <w:divBdr>
        <w:top w:val="none" w:sz="0" w:space="0" w:color="auto"/>
        <w:left w:val="none" w:sz="0" w:space="0" w:color="auto"/>
        <w:bottom w:val="none" w:sz="0" w:space="0" w:color="auto"/>
        <w:right w:val="none" w:sz="0" w:space="0" w:color="auto"/>
      </w:divBdr>
    </w:div>
    <w:div w:id="1365406036">
      <w:bodyDiv w:val="1"/>
      <w:marLeft w:val="0"/>
      <w:marRight w:val="0"/>
      <w:marTop w:val="0"/>
      <w:marBottom w:val="0"/>
      <w:divBdr>
        <w:top w:val="none" w:sz="0" w:space="0" w:color="auto"/>
        <w:left w:val="none" w:sz="0" w:space="0" w:color="auto"/>
        <w:bottom w:val="none" w:sz="0" w:space="0" w:color="auto"/>
        <w:right w:val="none" w:sz="0" w:space="0" w:color="auto"/>
      </w:divBdr>
    </w:div>
    <w:div w:id="1568497413">
      <w:bodyDiv w:val="1"/>
      <w:marLeft w:val="0"/>
      <w:marRight w:val="0"/>
      <w:marTop w:val="0"/>
      <w:marBottom w:val="0"/>
      <w:divBdr>
        <w:top w:val="none" w:sz="0" w:space="0" w:color="auto"/>
        <w:left w:val="none" w:sz="0" w:space="0" w:color="auto"/>
        <w:bottom w:val="none" w:sz="0" w:space="0" w:color="auto"/>
        <w:right w:val="none" w:sz="0" w:space="0" w:color="auto"/>
      </w:divBdr>
    </w:div>
    <w:div w:id="1612056446">
      <w:bodyDiv w:val="1"/>
      <w:marLeft w:val="0"/>
      <w:marRight w:val="0"/>
      <w:marTop w:val="0"/>
      <w:marBottom w:val="0"/>
      <w:divBdr>
        <w:top w:val="none" w:sz="0" w:space="0" w:color="auto"/>
        <w:left w:val="none" w:sz="0" w:space="0" w:color="auto"/>
        <w:bottom w:val="none" w:sz="0" w:space="0" w:color="auto"/>
        <w:right w:val="none" w:sz="0" w:space="0" w:color="auto"/>
      </w:divBdr>
      <w:divsChild>
        <w:div w:id="40717198">
          <w:marLeft w:val="0"/>
          <w:marRight w:val="0"/>
          <w:marTop w:val="0"/>
          <w:marBottom w:val="0"/>
          <w:divBdr>
            <w:top w:val="none" w:sz="0" w:space="0" w:color="auto"/>
            <w:left w:val="none" w:sz="0" w:space="0" w:color="auto"/>
            <w:bottom w:val="none" w:sz="0" w:space="0" w:color="auto"/>
            <w:right w:val="none" w:sz="0" w:space="0" w:color="auto"/>
          </w:divBdr>
        </w:div>
        <w:div w:id="716584980">
          <w:marLeft w:val="0"/>
          <w:marRight w:val="0"/>
          <w:marTop w:val="0"/>
          <w:marBottom w:val="0"/>
          <w:divBdr>
            <w:top w:val="none" w:sz="0" w:space="0" w:color="auto"/>
            <w:left w:val="none" w:sz="0" w:space="0" w:color="auto"/>
            <w:bottom w:val="none" w:sz="0" w:space="0" w:color="auto"/>
            <w:right w:val="none" w:sz="0" w:space="0" w:color="auto"/>
          </w:divBdr>
        </w:div>
      </w:divsChild>
    </w:div>
    <w:div w:id="1765956363">
      <w:bodyDiv w:val="1"/>
      <w:marLeft w:val="0"/>
      <w:marRight w:val="0"/>
      <w:marTop w:val="0"/>
      <w:marBottom w:val="0"/>
      <w:divBdr>
        <w:top w:val="none" w:sz="0" w:space="0" w:color="auto"/>
        <w:left w:val="none" w:sz="0" w:space="0" w:color="auto"/>
        <w:bottom w:val="none" w:sz="0" w:space="0" w:color="auto"/>
        <w:right w:val="none" w:sz="0" w:space="0" w:color="auto"/>
      </w:divBdr>
    </w:div>
    <w:div w:id="1994483254">
      <w:bodyDiv w:val="1"/>
      <w:marLeft w:val="0"/>
      <w:marRight w:val="0"/>
      <w:marTop w:val="0"/>
      <w:marBottom w:val="0"/>
      <w:divBdr>
        <w:top w:val="none" w:sz="0" w:space="0" w:color="auto"/>
        <w:left w:val="none" w:sz="0" w:space="0" w:color="auto"/>
        <w:bottom w:val="none" w:sz="0" w:space="0" w:color="auto"/>
        <w:right w:val="none" w:sz="0" w:space="0" w:color="auto"/>
      </w:divBdr>
    </w:div>
    <w:div w:id="2018917516">
      <w:bodyDiv w:val="1"/>
      <w:marLeft w:val="0"/>
      <w:marRight w:val="0"/>
      <w:marTop w:val="0"/>
      <w:marBottom w:val="0"/>
      <w:divBdr>
        <w:top w:val="none" w:sz="0" w:space="0" w:color="auto"/>
        <w:left w:val="none" w:sz="0" w:space="0" w:color="auto"/>
        <w:bottom w:val="none" w:sz="0" w:space="0" w:color="auto"/>
        <w:right w:val="none" w:sz="0" w:space="0" w:color="auto"/>
      </w:divBdr>
    </w:div>
    <w:div w:id="2127891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96D5A-180F-4532-98A9-9373ABF9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2801</Characters>
  <Application>Microsoft Office Word</Application>
  <DocSecurity>0</DocSecurity>
  <Lines>23</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Greta Jankaityte</dc:creator>
  <cp:lastModifiedBy>Greta Jankaitytė</cp:lastModifiedBy>
  <cp:revision>2</cp:revision>
  <dcterms:created xsi:type="dcterms:W3CDTF">2023-08-30T10:40:00Z</dcterms:created>
  <dcterms:modified xsi:type="dcterms:W3CDTF">2023-08-30T10:40:00Z</dcterms:modified>
</cp:coreProperties>
</file>